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5ABC" w:rsidRPr="008C4FAF" w:rsidRDefault="00467730" w:rsidP="00DF5ABC">
      <w:pPr>
        <w:autoSpaceDE w:val="0"/>
        <w:autoSpaceDN w:val="0"/>
        <w:adjustRightInd w:val="0"/>
        <w:spacing w:line="360" w:lineRule="auto"/>
        <w:jc w:val="center"/>
        <w:rPr>
          <w:rFonts w:ascii="宋体" w:hAnsi="宋体"/>
          <w:b/>
          <w:snapToGrid w:val="0"/>
          <w:spacing w:val="-2"/>
          <w:kern w:val="0"/>
          <w:sz w:val="36"/>
          <w:szCs w:val="20"/>
        </w:rPr>
      </w:pPr>
      <w:r w:rsidRPr="00467730">
        <w:rPr>
          <w:rFonts w:ascii="宋体" w:hAnsi="宋体" w:hint="eastAsia"/>
          <w:b/>
          <w:snapToGrid w:val="0"/>
          <w:spacing w:val="-2"/>
          <w:kern w:val="0"/>
          <w:sz w:val="36"/>
          <w:szCs w:val="20"/>
        </w:rPr>
        <w:t>2026年度深圳运营中心消防气体灭火系统钢瓶检测及充装服务</w:t>
      </w:r>
      <w:r w:rsidR="00922777" w:rsidRPr="008C4FAF">
        <w:rPr>
          <w:rFonts w:ascii="宋体" w:hAnsi="宋体" w:hint="eastAsia"/>
          <w:b/>
          <w:snapToGrid w:val="0"/>
          <w:spacing w:val="-2"/>
          <w:kern w:val="0"/>
          <w:sz w:val="36"/>
          <w:szCs w:val="20"/>
        </w:rPr>
        <w:t>竞争性磋商</w:t>
      </w:r>
      <w:r w:rsidR="00DF5ABC" w:rsidRPr="008C4FAF">
        <w:rPr>
          <w:rFonts w:ascii="宋体" w:hAnsi="宋体" w:hint="eastAsia"/>
          <w:b/>
          <w:snapToGrid w:val="0"/>
          <w:spacing w:val="-2"/>
          <w:kern w:val="0"/>
          <w:sz w:val="36"/>
          <w:szCs w:val="20"/>
        </w:rPr>
        <w:t>采购</w:t>
      </w:r>
      <w:r w:rsidR="00C4032B" w:rsidRPr="008C4FAF">
        <w:rPr>
          <w:rFonts w:ascii="宋体" w:hAnsi="宋体" w:hint="eastAsia"/>
          <w:b/>
          <w:snapToGrid w:val="0"/>
          <w:spacing w:val="-2"/>
          <w:kern w:val="0"/>
          <w:sz w:val="36"/>
          <w:szCs w:val="20"/>
        </w:rPr>
        <w:t>文件</w:t>
      </w:r>
    </w:p>
    <w:p w:rsidR="00DF5ABC" w:rsidRPr="008A684C" w:rsidRDefault="00861375" w:rsidP="00DF5ABC">
      <w:pPr>
        <w:spacing w:line="360" w:lineRule="auto"/>
        <w:ind w:left="-720" w:firstLine="720"/>
        <w:jc w:val="center"/>
        <w:rPr>
          <w:rFonts w:ascii="宋体" w:hAnsi="宋体"/>
          <w:b/>
          <w:snapToGrid w:val="0"/>
          <w:spacing w:val="-2"/>
          <w:kern w:val="0"/>
          <w:sz w:val="36"/>
          <w:szCs w:val="20"/>
        </w:rPr>
      </w:pPr>
      <w:r>
        <w:rPr>
          <w:rFonts w:ascii="宋体" w:hAnsi="宋体" w:hint="eastAsia"/>
          <w:b/>
          <w:snapToGrid w:val="0"/>
          <w:spacing w:val="-2"/>
          <w:kern w:val="0"/>
          <w:sz w:val="36"/>
          <w:szCs w:val="20"/>
        </w:rPr>
        <w:t>（第二轮）</w:t>
      </w:r>
      <w:bookmarkStart w:id="0" w:name="_GoBack"/>
      <w:bookmarkEnd w:id="0"/>
    </w:p>
    <w:p w:rsidR="00DF5ABC" w:rsidRPr="008C4FAF" w:rsidRDefault="00DF5ABC" w:rsidP="00DF5ABC">
      <w:pPr>
        <w:autoSpaceDE w:val="0"/>
        <w:autoSpaceDN w:val="0"/>
        <w:adjustRightInd w:val="0"/>
        <w:outlineLvl w:val="0"/>
        <w:rPr>
          <w:rFonts w:ascii="黑体" w:eastAsia="黑体" w:cs="黑体"/>
          <w:color w:val="000000"/>
          <w:kern w:val="0"/>
          <w:sz w:val="28"/>
          <w:szCs w:val="28"/>
        </w:rPr>
      </w:pPr>
      <w:r w:rsidRPr="008C4FAF">
        <w:rPr>
          <w:rFonts w:ascii="黑体" w:eastAsia="黑体" w:cs="黑体" w:hint="eastAsia"/>
          <w:kern w:val="0"/>
          <w:sz w:val="28"/>
          <w:szCs w:val="28"/>
        </w:rPr>
        <w:t>一、</w:t>
      </w:r>
      <w:r w:rsidRPr="008C4FAF">
        <w:rPr>
          <w:rFonts w:ascii="黑体" w:eastAsia="黑体" w:cs="黑体" w:hint="eastAsia"/>
          <w:color w:val="000000"/>
          <w:kern w:val="0"/>
          <w:sz w:val="28"/>
          <w:szCs w:val="28"/>
        </w:rPr>
        <w:t>项目情况</w:t>
      </w:r>
    </w:p>
    <w:p w:rsidR="00DF5ABC" w:rsidRPr="008C4FAF" w:rsidRDefault="00DF5ABC" w:rsidP="00467730">
      <w:pPr>
        <w:pStyle w:val="a6"/>
        <w:numPr>
          <w:ilvl w:val="0"/>
          <w:numId w:val="2"/>
        </w:numPr>
        <w:autoSpaceDE w:val="0"/>
        <w:autoSpaceDN w:val="0"/>
        <w:adjustRightInd w:val="0"/>
        <w:spacing w:line="360" w:lineRule="auto"/>
        <w:ind w:firstLineChars="0"/>
        <w:rPr>
          <w:rFonts w:ascii="宋体" w:cs="宋体"/>
          <w:color w:val="000000"/>
          <w:szCs w:val="24"/>
        </w:rPr>
      </w:pPr>
      <w:r w:rsidRPr="008C4FAF">
        <w:rPr>
          <w:rFonts w:ascii="宋体" w:cs="宋体" w:hint="eastAsia"/>
          <w:color w:val="000000"/>
          <w:szCs w:val="24"/>
        </w:rPr>
        <w:t>项目名称：</w:t>
      </w:r>
      <w:r w:rsidR="00467730" w:rsidRPr="00467730">
        <w:rPr>
          <w:rFonts w:ascii="宋体" w:cs="宋体" w:hint="eastAsia"/>
          <w:color w:val="000000"/>
          <w:szCs w:val="24"/>
        </w:rPr>
        <w:t>2026年度深圳运营中心消防气体灭火系统钢瓶检测及充装服务</w:t>
      </w:r>
      <w:r w:rsidR="009660A5">
        <w:rPr>
          <w:rFonts w:ascii="宋体" w:cs="宋体" w:hint="eastAsia"/>
          <w:color w:val="000000"/>
          <w:szCs w:val="24"/>
        </w:rPr>
        <w:t>采购</w:t>
      </w:r>
    </w:p>
    <w:p w:rsidR="00DF5ABC" w:rsidRPr="008C4FAF" w:rsidRDefault="00DF5ABC" w:rsidP="00DF5ABC">
      <w:pPr>
        <w:pStyle w:val="a6"/>
        <w:numPr>
          <w:ilvl w:val="0"/>
          <w:numId w:val="2"/>
        </w:numPr>
        <w:autoSpaceDE w:val="0"/>
        <w:autoSpaceDN w:val="0"/>
        <w:adjustRightInd w:val="0"/>
        <w:spacing w:line="360" w:lineRule="auto"/>
        <w:ind w:firstLineChars="0"/>
        <w:rPr>
          <w:rFonts w:ascii="宋体" w:cs="宋体"/>
          <w:color w:val="000000"/>
          <w:szCs w:val="24"/>
        </w:rPr>
      </w:pPr>
      <w:r w:rsidRPr="008C4FAF">
        <w:rPr>
          <w:rFonts w:ascii="宋体" w:cs="宋体" w:hint="eastAsia"/>
          <w:color w:val="000000"/>
          <w:szCs w:val="24"/>
        </w:rPr>
        <w:t>采购</w:t>
      </w:r>
      <w:r w:rsidRPr="008C4FAF">
        <w:rPr>
          <w:rFonts w:ascii="宋体" w:cs="宋体"/>
          <w:color w:val="000000"/>
          <w:szCs w:val="24"/>
        </w:rPr>
        <w:t>需求</w:t>
      </w:r>
      <w:r w:rsidRPr="008C4FAF">
        <w:rPr>
          <w:rFonts w:ascii="宋体" w:cs="宋体" w:hint="eastAsia"/>
          <w:color w:val="000000"/>
          <w:szCs w:val="24"/>
        </w:rPr>
        <w:t>：详见附件二。</w:t>
      </w:r>
      <w:r w:rsidRPr="008C4FAF">
        <w:rPr>
          <w:rFonts w:ascii="宋体" w:cs="宋体"/>
          <w:color w:val="000000"/>
          <w:szCs w:val="24"/>
        </w:rPr>
        <w:t xml:space="preserve"> </w:t>
      </w:r>
    </w:p>
    <w:p w:rsidR="00DF5ABC" w:rsidRPr="008C4FAF" w:rsidRDefault="00DF5ABC" w:rsidP="00DF5ABC">
      <w:pPr>
        <w:pStyle w:val="a6"/>
        <w:numPr>
          <w:ilvl w:val="0"/>
          <w:numId w:val="2"/>
        </w:numPr>
        <w:autoSpaceDE w:val="0"/>
        <w:autoSpaceDN w:val="0"/>
        <w:adjustRightInd w:val="0"/>
        <w:spacing w:line="360" w:lineRule="auto"/>
        <w:ind w:firstLineChars="0"/>
        <w:rPr>
          <w:rFonts w:ascii="宋体" w:hAnsi="宋体" w:cs="宋体"/>
          <w:color w:val="000000"/>
          <w:szCs w:val="24"/>
        </w:rPr>
      </w:pPr>
      <w:r w:rsidRPr="008C4FAF">
        <w:rPr>
          <w:rFonts w:ascii="宋体" w:hAnsi="宋体" w:cs="宋体" w:hint="eastAsia"/>
          <w:color w:val="000000"/>
          <w:szCs w:val="24"/>
        </w:rPr>
        <w:t>投标</w:t>
      </w:r>
      <w:r w:rsidRPr="008C4FAF">
        <w:rPr>
          <w:rFonts w:ascii="宋体" w:cs="宋体"/>
          <w:color w:val="000000"/>
          <w:szCs w:val="24"/>
        </w:rPr>
        <w:t>金</w:t>
      </w:r>
      <w:r w:rsidRPr="008C4FAF">
        <w:rPr>
          <w:rFonts w:ascii="宋体" w:hAnsi="宋体" w:cs="宋体"/>
          <w:color w:val="000000"/>
          <w:szCs w:val="24"/>
        </w:rPr>
        <w:t>额</w:t>
      </w:r>
      <w:r w:rsidRPr="008C4FAF">
        <w:rPr>
          <w:rFonts w:ascii="宋体" w:hAnsi="宋体" w:cs="宋体" w:hint="eastAsia"/>
          <w:color w:val="000000"/>
          <w:szCs w:val="24"/>
        </w:rPr>
        <w:t>：小于人民币</w:t>
      </w:r>
      <w:r w:rsidR="00467730">
        <w:rPr>
          <w:rFonts w:ascii="宋体" w:hAnsi="宋体" w:cs="宋体" w:hint="eastAsia"/>
          <w:color w:val="000000"/>
          <w:szCs w:val="24"/>
        </w:rPr>
        <w:t>33</w:t>
      </w:r>
      <w:r w:rsidRPr="008C4FAF">
        <w:rPr>
          <w:rFonts w:ascii="宋体" w:hAnsi="宋体" w:cs="宋体" w:hint="eastAsia"/>
          <w:color w:val="000000"/>
          <w:szCs w:val="24"/>
        </w:rPr>
        <w:t>万元（含税</w:t>
      </w:r>
      <w:r w:rsidRPr="008C4FAF">
        <w:rPr>
          <w:rFonts w:ascii="宋体" w:hAnsi="宋体" w:cs="宋体"/>
          <w:color w:val="000000"/>
          <w:szCs w:val="24"/>
        </w:rPr>
        <w:t>）</w:t>
      </w:r>
      <w:r w:rsidRPr="008C4FAF">
        <w:rPr>
          <w:rFonts w:ascii="宋体" w:hAnsi="宋体" w:cs="宋体" w:hint="eastAsia"/>
          <w:color w:val="000000"/>
          <w:szCs w:val="24"/>
        </w:rPr>
        <w:t>。投标金额包含投标人为提供本合同项下所有服务所涉及到的所有费用，如税费等。</w:t>
      </w:r>
    </w:p>
    <w:p w:rsidR="00DF5ABC" w:rsidRPr="008C4FAF" w:rsidRDefault="00DF5ABC" w:rsidP="00DF5ABC">
      <w:pPr>
        <w:pStyle w:val="a6"/>
        <w:numPr>
          <w:ilvl w:val="0"/>
          <w:numId w:val="2"/>
        </w:numPr>
        <w:autoSpaceDE w:val="0"/>
        <w:autoSpaceDN w:val="0"/>
        <w:adjustRightInd w:val="0"/>
        <w:spacing w:line="360" w:lineRule="auto"/>
        <w:ind w:firstLineChars="0"/>
        <w:rPr>
          <w:rFonts w:ascii="宋体" w:hAnsi="宋体" w:cs="宋体"/>
          <w:color w:val="000000"/>
          <w:szCs w:val="24"/>
        </w:rPr>
      </w:pPr>
      <w:r w:rsidRPr="008C4FAF">
        <w:rPr>
          <w:rFonts w:ascii="宋体" w:hAnsi="宋体" w:cs="宋体" w:hint="eastAsia"/>
          <w:color w:val="000000"/>
          <w:szCs w:val="24"/>
        </w:rPr>
        <w:t>投标保证金：人民币</w:t>
      </w:r>
      <w:r w:rsidR="00467730">
        <w:rPr>
          <w:rFonts w:ascii="宋体" w:hAnsi="宋体" w:cs="宋体" w:hint="eastAsia"/>
          <w:color w:val="000000"/>
          <w:szCs w:val="24"/>
        </w:rPr>
        <w:t>66</w:t>
      </w:r>
      <w:r w:rsidR="009660A5">
        <w:rPr>
          <w:rFonts w:ascii="宋体" w:hAnsi="宋体" w:cs="宋体" w:hint="eastAsia"/>
          <w:color w:val="000000"/>
          <w:szCs w:val="24"/>
        </w:rPr>
        <w:t>00</w:t>
      </w:r>
      <w:r w:rsidRPr="008C4FAF">
        <w:rPr>
          <w:rFonts w:ascii="宋体" w:hAnsi="宋体" w:cs="宋体" w:hint="eastAsia"/>
          <w:color w:val="000000"/>
          <w:szCs w:val="24"/>
        </w:rPr>
        <w:t>元。</w:t>
      </w:r>
    </w:p>
    <w:p w:rsidR="00DF5ABC" w:rsidRPr="008C4FAF" w:rsidRDefault="00DF5ABC" w:rsidP="00DF5ABC">
      <w:pPr>
        <w:pStyle w:val="a6"/>
        <w:numPr>
          <w:ilvl w:val="0"/>
          <w:numId w:val="2"/>
        </w:numPr>
        <w:autoSpaceDE w:val="0"/>
        <w:autoSpaceDN w:val="0"/>
        <w:adjustRightInd w:val="0"/>
        <w:spacing w:line="360" w:lineRule="auto"/>
        <w:ind w:firstLineChars="0"/>
        <w:rPr>
          <w:rFonts w:ascii="宋体" w:hAnsi="宋体" w:cs="宋体"/>
          <w:color w:val="000000"/>
          <w:szCs w:val="24"/>
        </w:rPr>
      </w:pPr>
      <w:r w:rsidRPr="008C4FAF">
        <w:rPr>
          <w:rFonts w:ascii="宋体" w:hAnsi="宋体" w:cs="宋体"/>
          <w:color w:val="000000"/>
          <w:szCs w:val="24"/>
        </w:rPr>
        <w:t>中标方式：</w:t>
      </w:r>
      <w:r w:rsidRPr="008C4FAF">
        <w:rPr>
          <w:rFonts w:ascii="宋体" w:hAnsi="宋体" w:cs="宋体" w:hint="eastAsia"/>
          <w:color w:val="000000"/>
          <w:szCs w:val="24"/>
        </w:rPr>
        <w:t>本项目采用竞争性磋商方式采购。</w:t>
      </w:r>
      <w:r w:rsidRPr="008C4FAF">
        <w:rPr>
          <w:rFonts w:ascii="宋体" w:hAnsi="宋体" w:cs="宋体" w:hint="eastAsia"/>
          <w:szCs w:val="24"/>
        </w:rPr>
        <w:t>根据本采购</w:t>
      </w:r>
      <w:r w:rsidR="00C4032B" w:rsidRPr="008C4FAF">
        <w:rPr>
          <w:rFonts w:ascii="宋体" w:hAnsi="宋体" w:cs="宋体" w:hint="eastAsia"/>
          <w:szCs w:val="24"/>
        </w:rPr>
        <w:t>文件</w:t>
      </w:r>
      <w:r w:rsidRPr="008C4FAF">
        <w:rPr>
          <w:rFonts w:ascii="宋体" w:hAnsi="宋体" w:cs="宋体" w:hint="eastAsia"/>
          <w:szCs w:val="24"/>
        </w:rPr>
        <w:t>“评分</w:t>
      </w:r>
      <w:r w:rsidRPr="008C4FAF">
        <w:rPr>
          <w:rFonts w:ascii="宋体" w:hAnsi="宋体" w:cs="宋体"/>
          <w:szCs w:val="24"/>
        </w:rPr>
        <w:t>标准”</w:t>
      </w:r>
      <w:r w:rsidRPr="008C4FAF">
        <w:rPr>
          <w:rFonts w:ascii="宋体" w:hAnsi="宋体" w:cs="宋体" w:hint="eastAsia"/>
          <w:szCs w:val="24"/>
        </w:rPr>
        <w:t>对</w:t>
      </w:r>
      <w:r w:rsidRPr="008C4FAF">
        <w:rPr>
          <w:rFonts w:ascii="宋体" w:hAnsi="宋体" w:cs="宋体"/>
          <w:szCs w:val="24"/>
        </w:rPr>
        <w:t>各</w:t>
      </w:r>
      <w:r w:rsidRPr="008C4FAF">
        <w:rPr>
          <w:rFonts w:ascii="宋体" w:hAnsi="宋体" w:cs="宋体" w:hint="eastAsia"/>
          <w:szCs w:val="24"/>
        </w:rPr>
        <w:t>投标文件</w:t>
      </w:r>
      <w:r w:rsidRPr="008C4FAF">
        <w:rPr>
          <w:rFonts w:ascii="宋体" w:hAnsi="宋体" w:cs="宋体"/>
          <w:szCs w:val="24"/>
        </w:rPr>
        <w:t>进行评分，</w:t>
      </w:r>
      <w:r w:rsidRPr="008C4FAF">
        <w:rPr>
          <w:rFonts w:ascii="宋体" w:hAnsi="宋体" w:cs="宋体" w:hint="eastAsia"/>
          <w:szCs w:val="24"/>
        </w:rPr>
        <w:t>总分</w:t>
      </w:r>
      <w:r w:rsidRPr="008C4FAF">
        <w:rPr>
          <w:rFonts w:ascii="宋体" w:hAnsi="宋体" w:cs="宋体"/>
          <w:szCs w:val="24"/>
        </w:rPr>
        <w:t>最高</w:t>
      </w:r>
      <w:r w:rsidRPr="008C4FAF">
        <w:rPr>
          <w:rFonts w:ascii="宋体" w:hAnsi="宋体" w:cs="宋体" w:hint="eastAsia"/>
          <w:szCs w:val="24"/>
        </w:rPr>
        <w:t>的投标人为第一</w:t>
      </w:r>
      <w:r w:rsidRPr="008C4FAF">
        <w:rPr>
          <w:rFonts w:ascii="宋体" w:hAnsi="宋体" w:cs="宋体"/>
          <w:szCs w:val="24"/>
        </w:rPr>
        <w:t>中标候选人</w:t>
      </w:r>
      <w:r w:rsidRPr="008C4FAF">
        <w:rPr>
          <w:rFonts w:ascii="宋体" w:hAnsi="宋体" w:cs="宋体" w:hint="eastAsia"/>
          <w:szCs w:val="24"/>
        </w:rPr>
        <w:t>；出现得分并列时，以投标价格较低的投标人为中标人，价格相同的则由评标委员会随机抽取中标候选人推荐中标。</w:t>
      </w:r>
    </w:p>
    <w:p w:rsidR="006832DF" w:rsidRPr="008C4FAF" w:rsidRDefault="006832DF" w:rsidP="006832DF">
      <w:pPr>
        <w:pStyle w:val="a6"/>
        <w:numPr>
          <w:ilvl w:val="0"/>
          <w:numId w:val="2"/>
        </w:numPr>
        <w:autoSpaceDE w:val="0"/>
        <w:autoSpaceDN w:val="0"/>
        <w:adjustRightInd w:val="0"/>
        <w:spacing w:line="360" w:lineRule="auto"/>
        <w:ind w:firstLineChars="0"/>
        <w:rPr>
          <w:rFonts w:ascii="宋体" w:hAnsi="宋体" w:cs="宋体"/>
          <w:b/>
          <w:bCs/>
          <w:color w:val="000000"/>
          <w:szCs w:val="24"/>
          <w:u w:val="single"/>
        </w:rPr>
      </w:pPr>
      <w:r w:rsidRPr="008C4FAF">
        <w:rPr>
          <w:rFonts w:ascii="宋体" w:hAnsi="宋体" w:cs="宋体" w:hint="eastAsia"/>
          <w:b/>
          <w:bCs/>
          <w:color w:val="000000"/>
          <w:szCs w:val="24"/>
          <w:u w:val="single"/>
        </w:rPr>
        <w:t>投标人须提交投标文件的电子版本（电子版须与纸质版保持一致</w:t>
      </w:r>
      <w:r w:rsidR="00761A50" w:rsidRPr="008C4FAF">
        <w:rPr>
          <w:rFonts w:ascii="宋体" w:hAnsi="宋体" w:cs="宋体" w:hint="eastAsia"/>
          <w:b/>
          <w:bCs/>
          <w:color w:val="000000"/>
          <w:szCs w:val="24"/>
          <w:u w:val="single"/>
        </w:rPr>
        <w:t>，如不一致，以纸质版为准</w:t>
      </w:r>
      <w:r w:rsidRPr="008C4FAF">
        <w:rPr>
          <w:rFonts w:ascii="宋体" w:hAnsi="宋体" w:cs="宋体" w:hint="eastAsia"/>
          <w:b/>
          <w:bCs/>
          <w:color w:val="000000"/>
          <w:szCs w:val="24"/>
          <w:u w:val="single"/>
        </w:rPr>
        <w:t>）。</w:t>
      </w:r>
    </w:p>
    <w:p w:rsidR="00DF5ABC" w:rsidRPr="008C4FAF" w:rsidRDefault="00DF5ABC" w:rsidP="00DF5ABC">
      <w:pPr>
        <w:autoSpaceDE w:val="0"/>
        <w:autoSpaceDN w:val="0"/>
        <w:adjustRightInd w:val="0"/>
        <w:spacing w:line="360" w:lineRule="auto"/>
        <w:ind w:left="480"/>
        <w:rPr>
          <w:rFonts w:ascii="宋体" w:hAnsi="宋体" w:cs="宋体"/>
          <w:color w:val="000000"/>
          <w:szCs w:val="24"/>
        </w:rPr>
      </w:pPr>
    </w:p>
    <w:p w:rsidR="00DF5ABC" w:rsidRPr="008C4FAF" w:rsidRDefault="00DF5ABC" w:rsidP="00DF5ABC">
      <w:pPr>
        <w:autoSpaceDE w:val="0"/>
        <w:autoSpaceDN w:val="0"/>
        <w:adjustRightInd w:val="0"/>
        <w:spacing w:before="100" w:beforeAutospacing="1" w:line="360" w:lineRule="auto"/>
        <w:outlineLvl w:val="0"/>
        <w:rPr>
          <w:rFonts w:ascii="黑体" w:eastAsia="黑体" w:cs="黑体"/>
          <w:color w:val="000000"/>
          <w:kern w:val="0"/>
          <w:sz w:val="28"/>
          <w:szCs w:val="28"/>
        </w:rPr>
      </w:pPr>
      <w:r w:rsidRPr="008C4FAF">
        <w:rPr>
          <w:rFonts w:ascii="黑体" w:eastAsia="黑体" w:cs="黑体" w:hint="eastAsia"/>
          <w:color w:val="000000"/>
          <w:kern w:val="0"/>
          <w:sz w:val="28"/>
          <w:szCs w:val="28"/>
        </w:rPr>
        <w:t>二、投标人资格条件</w:t>
      </w:r>
    </w:p>
    <w:p w:rsidR="00DF5ABC" w:rsidRPr="008C4FAF" w:rsidRDefault="00DF5ABC" w:rsidP="00DF5ABC">
      <w:pPr>
        <w:pStyle w:val="a6"/>
        <w:numPr>
          <w:ilvl w:val="0"/>
          <w:numId w:val="3"/>
        </w:numPr>
        <w:autoSpaceDE w:val="0"/>
        <w:autoSpaceDN w:val="0"/>
        <w:adjustRightInd w:val="0"/>
        <w:spacing w:line="360" w:lineRule="auto"/>
        <w:ind w:firstLineChars="0"/>
        <w:rPr>
          <w:rFonts w:ascii="宋体" w:hAnsi="宋体" w:cs="宋体"/>
          <w:color w:val="000000"/>
          <w:u w:val="single"/>
        </w:rPr>
      </w:pPr>
      <w:r w:rsidRPr="008C4FAF">
        <w:rPr>
          <w:rFonts w:ascii="宋体" w:hAnsi="宋体" w:cs="宋体" w:hint="eastAsia"/>
          <w:color w:val="000000"/>
        </w:rPr>
        <w:t>投标人必须是在国内注册的独立法人、其他组织。</w:t>
      </w:r>
      <w:r w:rsidRPr="008C4FAF">
        <w:rPr>
          <w:rFonts w:ascii="宋体" w:hAnsi="宋体" w:cs="宋体" w:hint="eastAsia"/>
          <w:b/>
          <w:color w:val="000000"/>
          <w:u w:val="single"/>
        </w:rPr>
        <w:t>提供营业执照（或事业单位、社会团体相关证书）的复印件。</w:t>
      </w:r>
    </w:p>
    <w:p w:rsidR="00DF5ABC" w:rsidRPr="008C4FAF" w:rsidRDefault="00DF5ABC" w:rsidP="00DF5ABC">
      <w:pPr>
        <w:pStyle w:val="a6"/>
        <w:numPr>
          <w:ilvl w:val="0"/>
          <w:numId w:val="3"/>
        </w:numPr>
        <w:autoSpaceDE w:val="0"/>
        <w:autoSpaceDN w:val="0"/>
        <w:adjustRightInd w:val="0"/>
        <w:spacing w:line="360" w:lineRule="auto"/>
        <w:ind w:firstLineChars="0"/>
        <w:rPr>
          <w:rFonts w:ascii="宋体" w:hAnsi="宋体" w:cs="宋体"/>
          <w:b/>
          <w:bCs/>
          <w:color w:val="000000"/>
          <w:u w:val="single"/>
        </w:rPr>
      </w:pPr>
      <w:r w:rsidRPr="008C4FAF">
        <w:rPr>
          <w:rFonts w:ascii="宋体" w:hAnsi="宋体" w:cs="宋体" w:hint="eastAsia"/>
          <w:b/>
          <w:bCs/>
          <w:color w:val="000000"/>
          <w:u w:val="single"/>
        </w:rPr>
        <w:t>投标人须提供法定代表人（投资人</w:t>
      </w:r>
      <w:r w:rsidRPr="008C4FAF">
        <w:rPr>
          <w:rFonts w:ascii="宋体" w:hAnsi="宋体" w:cs="宋体"/>
          <w:b/>
          <w:bCs/>
          <w:color w:val="000000"/>
          <w:u w:val="single"/>
        </w:rPr>
        <w:t>/负责人）授权书</w:t>
      </w:r>
      <w:r w:rsidRPr="008C4FAF">
        <w:rPr>
          <w:rFonts w:ascii="宋体" w:hAnsi="宋体" w:cs="宋体" w:hint="eastAsia"/>
          <w:b/>
          <w:bCs/>
          <w:color w:val="000000"/>
          <w:u w:val="single"/>
        </w:rPr>
        <w:t>（格式见附件一），及法定代表人</w:t>
      </w:r>
      <w:r w:rsidR="004A423D" w:rsidRPr="008C4FAF">
        <w:rPr>
          <w:rFonts w:ascii="宋体" w:hAnsi="宋体" w:cs="宋体" w:hint="eastAsia"/>
          <w:b/>
          <w:bCs/>
          <w:color w:val="000000"/>
          <w:u w:val="single"/>
        </w:rPr>
        <w:t>（投资人/负责人）</w:t>
      </w:r>
      <w:r w:rsidRPr="008C4FAF">
        <w:rPr>
          <w:rFonts w:ascii="宋体" w:hAnsi="宋体" w:cs="宋体" w:hint="eastAsia"/>
          <w:b/>
          <w:bCs/>
          <w:color w:val="000000"/>
          <w:u w:val="single"/>
        </w:rPr>
        <w:t>及被授权委托人的身份证（原件复印件）。</w:t>
      </w:r>
    </w:p>
    <w:p w:rsidR="009660A5" w:rsidRPr="009660A5" w:rsidRDefault="009660A5" w:rsidP="009660A5">
      <w:pPr>
        <w:pStyle w:val="a6"/>
        <w:numPr>
          <w:ilvl w:val="0"/>
          <w:numId w:val="3"/>
        </w:numPr>
        <w:autoSpaceDE w:val="0"/>
        <w:autoSpaceDN w:val="0"/>
        <w:adjustRightInd w:val="0"/>
        <w:spacing w:line="360" w:lineRule="auto"/>
        <w:ind w:firstLineChars="0"/>
        <w:rPr>
          <w:rFonts w:ascii="宋体" w:hAnsi="宋体" w:cs="宋体"/>
          <w:color w:val="000000"/>
          <w:szCs w:val="24"/>
        </w:rPr>
      </w:pPr>
      <w:r w:rsidRPr="009660A5">
        <w:rPr>
          <w:rFonts w:ascii="宋体" w:hAnsi="宋体" w:cs="宋体" w:hint="eastAsia"/>
          <w:color w:val="000000"/>
          <w:szCs w:val="24"/>
        </w:rPr>
        <w:t>投标人未被“信用中国”网站（</w:t>
      </w:r>
      <w:r w:rsidRPr="009660A5">
        <w:rPr>
          <w:rFonts w:ascii="宋体" w:hAnsi="宋体" w:cs="宋体"/>
          <w:color w:val="000000"/>
          <w:szCs w:val="24"/>
        </w:rPr>
        <w:t>www.creditchina.gov.cn）列入失信被执行人、重大税收违法失信主体、政府采购严重违法失信行为记录名单。投标人须提供</w:t>
      </w:r>
      <w:r w:rsidRPr="009660A5">
        <w:rPr>
          <w:rFonts w:ascii="宋体" w:hAnsi="宋体" w:cs="宋体" w:hint="eastAsia"/>
          <w:b/>
          <w:bCs/>
          <w:color w:val="000000"/>
          <w:szCs w:val="24"/>
        </w:rPr>
        <w:t>采购文件发标日起至截标日期间</w:t>
      </w:r>
      <w:r w:rsidRPr="009660A5">
        <w:rPr>
          <w:rFonts w:ascii="宋体" w:hAnsi="宋体" w:cs="宋体"/>
          <w:color w:val="000000"/>
          <w:szCs w:val="24"/>
        </w:rPr>
        <w:t>通过“信用中国”网站（www.creditchina.gov.cn）“</w:t>
      </w:r>
      <w:r w:rsidRPr="009660A5">
        <w:rPr>
          <w:rFonts w:ascii="宋体" w:hAnsi="宋体" w:cs="宋体" w:hint="eastAsia"/>
          <w:color w:val="000000"/>
          <w:szCs w:val="24"/>
        </w:rPr>
        <w:t>专项查询</w:t>
      </w:r>
      <w:r w:rsidRPr="009660A5">
        <w:rPr>
          <w:rFonts w:ascii="宋体" w:hAnsi="宋体" w:cs="宋体"/>
          <w:color w:val="000000"/>
          <w:szCs w:val="24"/>
        </w:rPr>
        <w:t>”栏对投标人“失信被执行人”、</w:t>
      </w:r>
      <w:r w:rsidRPr="009660A5">
        <w:rPr>
          <w:rFonts w:ascii="宋体" w:hAnsi="宋体" w:cs="宋体"/>
          <w:color w:val="000000"/>
          <w:szCs w:val="24"/>
        </w:rPr>
        <w:lastRenderedPageBreak/>
        <w:t>“重大税收违法失信主体”、“政府采购严重违法失信行为记录名单”情况的</w:t>
      </w:r>
      <w:r w:rsidRPr="009660A5">
        <w:rPr>
          <w:rFonts w:ascii="宋体" w:hAnsi="宋体" w:cs="宋体" w:hint="eastAsia"/>
          <w:b/>
          <w:color w:val="000000"/>
          <w:szCs w:val="24"/>
        </w:rPr>
        <w:t>查询记录截图，截图要求显示查询时间。</w:t>
      </w:r>
      <w:r w:rsidRPr="009660A5">
        <w:rPr>
          <w:rFonts w:ascii="宋体" w:hAnsi="宋体" w:cs="宋体" w:hint="eastAsia"/>
          <w:color w:val="000000"/>
          <w:szCs w:val="24"/>
        </w:rPr>
        <w:t>注：如查询期间跳转非“信用中国网站”，以最终跳转的网页查询记录截图为准。</w:t>
      </w:r>
      <w:r w:rsidRPr="009660A5">
        <w:rPr>
          <w:rFonts w:ascii="宋体" w:hAnsi="宋体" w:hint="eastAsia"/>
          <w:szCs w:val="24"/>
        </w:rPr>
        <w:t>提供内容如下</w:t>
      </w:r>
      <w:r w:rsidRPr="009660A5">
        <w:rPr>
          <w:rFonts w:ascii="宋体" w:hAnsi="宋体"/>
          <w:szCs w:val="24"/>
        </w:rPr>
        <w:t>:</w:t>
      </w:r>
    </w:p>
    <w:p w:rsidR="00DF5ABC" w:rsidRPr="008C4FAF" w:rsidRDefault="00DF5ABC" w:rsidP="00DF5ABC">
      <w:pPr>
        <w:pStyle w:val="a6"/>
        <w:spacing w:line="360" w:lineRule="auto"/>
        <w:ind w:left="843" w:firstLineChars="0" w:firstLine="0"/>
        <w:rPr>
          <w:rFonts w:ascii="宋体" w:hAnsi="宋体"/>
        </w:rPr>
      </w:pPr>
      <w:r w:rsidRPr="008C4FAF">
        <w:rPr>
          <w:rFonts w:ascii="宋体" w:hAnsi="宋体" w:hint="eastAsia"/>
        </w:rPr>
        <w:t>①“失信被执行人”情况查询记录截图（须包含投标人全称、查询结果及查询时间）</w:t>
      </w:r>
    </w:p>
    <w:p w:rsidR="00DF5ABC" w:rsidRPr="008C4FAF" w:rsidRDefault="00DF5ABC" w:rsidP="00DF5ABC">
      <w:pPr>
        <w:pStyle w:val="a6"/>
        <w:spacing w:line="360" w:lineRule="auto"/>
        <w:ind w:left="843" w:firstLineChars="0" w:firstLine="0"/>
        <w:rPr>
          <w:rFonts w:ascii="宋体" w:hAnsi="宋体"/>
        </w:rPr>
      </w:pPr>
      <w:r w:rsidRPr="008C4FAF">
        <w:rPr>
          <w:rFonts w:ascii="宋体" w:hAnsi="宋体" w:hint="eastAsia"/>
        </w:rPr>
        <w:t>②“重大税收违法失信主体”情况查询记录截图（须包含投标人全称、查询结果及查询时间）</w:t>
      </w:r>
    </w:p>
    <w:p w:rsidR="00DF5ABC" w:rsidRPr="008C4FAF" w:rsidRDefault="00DF5ABC" w:rsidP="00DF5ABC">
      <w:pPr>
        <w:pStyle w:val="a6"/>
        <w:spacing w:line="360" w:lineRule="auto"/>
        <w:ind w:left="843" w:firstLineChars="0" w:firstLine="0"/>
        <w:rPr>
          <w:rFonts w:ascii="宋体" w:hAnsi="宋体"/>
        </w:rPr>
      </w:pPr>
      <w:r w:rsidRPr="008C4FAF">
        <w:rPr>
          <w:rFonts w:ascii="宋体" w:hAnsi="宋体" w:hint="eastAsia"/>
        </w:rPr>
        <w:t>③“政府采购严重违法失信行为记录名单”情况查询记录截图（须包含投标人全称、查询结果及查询时间）</w:t>
      </w:r>
    </w:p>
    <w:p w:rsidR="00DF5ABC" w:rsidRPr="008C4FAF" w:rsidRDefault="00DF5ABC" w:rsidP="009660A5">
      <w:pPr>
        <w:pStyle w:val="a6"/>
        <w:numPr>
          <w:ilvl w:val="0"/>
          <w:numId w:val="3"/>
        </w:numPr>
        <w:autoSpaceDE w:val="0"/>
        <w:autoSpaceDN w:val="0"/>
        <w:adjustRightInd w:val="0"/>
        <w:spacing w:line="360" w:lineRule="auto"/>
        <w:ind w:firstLineChars="0"/>
        <w:rPr>
          <w:rFonts w:ascii="宋体" w:hAnsi="宋体" w:cs="宋体"/>
          <w:color w:val="000000"/>
        </w:rPr>
      </w:pPr>
      <w:r w:rsidRPr="008C4FAF">
        <w:rPr>
          <w:rFonts w:ascii="宋体" w:hAnsi="宋体" w:cs="宋体" w:hint="eastAsia"/>
          <w:color w:val="000000"/>
        </w:rPr>
        <w:t>投标人须提交投标保证金。</w:t>
      </w:r>
      <w:r w:rsidRPr="008C4FAF">
        <w:rPr>
          <w:rFonts w:ascii="宋体" w:hAnsi="宋体" w:cs="宋体" w:hint="eastAsia"/>
          <w:color w:val="000000"/>
          <w:szCs w:val="24"/>
        </w:rPr>
        <w:t>投标保证金应当从投标人的账户转出，并在银行付款备注栏中注明该投标保证金所对应的项目名称。</w:t>
      </w:r>
      <w:r w:rsidRPr="008C4FAF">
        <w:rPr>
          <w:rFonts w:ascii="宋体" w:hAnsi="宋体" w:cs="宋体" w:hint="eastAsia"/>
          <w:b/>
          <w:bCs/>
          <w:color w:val="000000"/>
          <w:u w:val="single"/>
        </w:rPr>
        <w:t>投标文件中应附有投标保证金的付款有效凭证复印件。</w:t>
      </w:r>
    </w:p>
    <w:p w:rsidR="00DF5ABC" w:rsidRPr="008C4FAF" w:rsidRDefault="00DF5ABC" w:rsidP="00DF5ABC">
      <w:pPr>
        <w:pStyle w:val="a6"/>
        <w:autoSpaceDE w:val="0"/>
        <w:autoSpaceDN w:val="0"/>
        <w:adjustRightInd w:val="0"/>
        <w:spacing w:line="360" w:lineRule="auto"/>
        <w:ind w:left="843" w:firstLine="472"/>
        <w:rPr>
          <w:rFonts w:ascii="宋体" w:hAnsi="宋体" w:cs="宋体"/>
          <w:color w:val="000000"/>
        </w:rPr>
      </w:pPr>
      <w:r w:rsidRPr="008C4FAF">
        <w:rPr>
          <w:rFonts w:ascii="宋体" w:hAnsi="宋体" w:cs="宋体" w:hint="eastAsia"/>
          <w:color w:val="000000"/>
        </w:rPr>
        <w:t>上金所账户信息：</w:t>
      </w:r>
    </w:p>
    <w:p w:rsidR="00DF5ABC" w:rsidRPr="008C4FAF" w:rsidRDefault="00DF5ABC" w:rsidP="00DF5ABC">
      <w:pPr>
        <w:pStyle w:val="a6"/>
        <w:autoSpaceDE w:val="0"/>
        <w:autoSpaceDN w:val="0"/>
        <w:adjustRightInd w:val="0"/>
        <w:spacing w:line="360" w:lineRule="auto"/>
        <w:ind w:left="843" w:firstLine="472"/>
        <w:rPr>
          <w:rFonts w:ascii="宋体" w:hAnsi="宋体" w:cs="宋体"/>
          <w:color w:val="000000"/>
        </w:rPr>
      </w:pPr>
      <w:r w:rsidRPr="008C4FAF">
        <w:rPr>
          <w:rFonts w:ascii="宋体" w:hAnsi="宋体" w:cs="宋体" w:hint="eastAsia"/>
          <w:color w:val="000000"/>
        </w:rPr>
        <w:t>单位名称：上海黄金交易所</w:t>
      </w:r>
    </w:p>
    <w:p w:rsidR="00DF5ABC" w:rsidRPr="008C4FAF" w:rsidRDefault="00DF5ABC" w:rsidP="00DF5ABC">
      <w:pPr>
        <w:pStyle w:val="a6"/>
        <w:autoSpaceDE w:val="0"/>
        <w:autoSpaceDN w:val="0"/>
        <w:adjustRightInd w:val="0"/>
        <w:spacing w:line="360" w:lineRule="auto"/>
        <w:ind w:left="843" w:firstLine="472"/>
        <w:rPr>
          <w:rFonts w:ascii="宋体" w:hAnsi="宋体" w:cs="宋体"/>
          <w:color w:val="000000"/>
        </w:rPr>
      </w:pPr>
      <w:r w:rsidRPr="008C4FAF">
        <w:rPr>
          <w:rFonts w:ascii="宋体" w:hAnsi="宋体" w:cs="宋体" w:hint="eastAsia"/>
          <w:color w:val="000000"/>
        </w:rPr>
        <w:t>开户银行：中国工商银行浦东分行</w:t>
      </w:r>
    </w:p>
    <w:p w:rsidR="00DF5ABC" w:rsidRPr="008C4FAF" w:rsidRDefault="00DF5ABC" w:rsidP="00DF5ABC">
      <w:pPr>
        <w:pStyle w:val="a6"/>
        <w:autoSpaceDE w:val="0"/>
        <w:autoSpaceDN w:val="0"/>
        <w:adjustRightInd w:val="0"/>
        <w:spacing w:line="360" w:lineRule="auto"/>
        <w:ind w:left="843" w:firstLine="472"/>
        <w:rPr>
          <w:rFonts w:ascii="宋体" w:hAnsi="宋体" w:cs="宋体"/>
          <w:color w:val="000000"/>
        </w:rPr>
      </w:pPr>
      <w:r w:rsidRPr="008C4FAF">
        <w:rPr>
          <w:rFonts w:ascii="宋体" w:hAnsi="宋体" w:cs="宋体" w:hint="eastAsia"/>
          <w:color w:val="000000"/>
        </w:rPr>
        <w:t>账号：1001280909000000163</w:t>
      </w:r>
    </w:p>
    <w:p w:rsidR="00DF5ABC" w:rsidRPr="008C4FAF" w:rsidRDefault="00DF5ABC" w:rsidP="009660A5">
      <w:pPr>
        <w:pStyle w:val="a6"/>
        <w:numPr>
          <w:ilvl w:val="0"/>
          <w:numId w:val="3"/>
        </w:numPr>
        <w:ind w:firstLineChars="0"/>
        <w:rPr>
          <w:rFonts w:ascii="宋体" w:hAnsi="宋体" w:cs="宋体"/>
          <w:b/>
          <w:bCs/>
          <w:color w:val="000000"/>
          <w:u w:val="single"/>
        </w:rPr>
      </w:pPr>
      <w:r w:rsidRPr="008C4FAF">
        <w:rPr>
          <w:rFonts w:ascii="宋体" w:hAnsi="宋体" w:cs="宋体" w:hint="eastAsia"/>
          <w:b/>
          <w:bCs/>
          <w:color w:val="000000"/>
          <w:u w:val="single"/>
        </w:rPr>
        <w:t>投标人</w:t>
      </w:r>
      <w:r w:rsidRPr="008C4FAF">
        <w:rPr>
          <w:rFonts w:ascii="宋体" w:hAnsi="宋体" w:cs="宋体"/>
          <w:b/>
          <w:bCs/>
          <w:color w:val="000000"/>
          <w:u w:val="single"/>
        </w:rPr>
        <w:t>须</w:t>
      </w:r>
      <w:r w:rsidRPr="008C4FAF">
        <w:rPr>
          <w:rFonts w:ascii="宋体" w:hAnsi="宋体" w:cs="宋体" w:hint="eastAsia"/>
          <w:b/>
          <w:bCs/>
          <w:color w:val="000000"/>
          <w:u w:val="single"/>
        </w:rPr>
        <w:t>提供</w:t>
      </w:r>
      <w:r w:rsidRPr="008C4FAF">
        <w:rPr>
          <w:rFonts w:ascii="宋体" w:hAnsi="宋体" w:cs="宋体"/>
          <w:b/>
          <w:bCs/>
          <w:color w:val="000000"/>
          <w:u w:val="single"/>
        </w:rPr>
        <w:t>承诺函，</w:t>
      </w:r>
      <w:r w:rsidR="00342719" w:rsidRPr="008C4FAF">
        <w:rPr>
          <w:rFonts w:ascii="宋体" w:hAnsi="宋体" w:cs="宋体" w:hint="eastAsia"/>
          <w:b/>
          <w:bCs/>
          <w:color w:val="000000"/>
          <w:u w:val="single"/>
        </w:rPr>
        <w:t>并加盖公章，</w:t>
      </w:r>
      <w:r w:rsidRPr="008C4FAF">
        <w:rPr>
          <w:rFonts w:ascii="宋体" w:hAnsi="宋体" w:cs="宋体" w:hint="eastAsia"/>
          <w:b/>
          <w:bCs/>
          <w:color w:val="000000"/>
          <w:u w:val="single"/>
        </w:rPr>
        <w:t>承诺满足</w:t>
      </w:r>
      <w:r w:rsidRPr="008C4FAF">
        <w:rPr>
          <w:rFonts w:ascii="宋体" w:hAnsi="宋体" w:cs="宋体"/>
          <w:b/>
          <w:bCs/>
          <w:color w:val="000000"/>
          <w:u w:val="single"/>
        </w:rPr>
        <w:t>以下</w:t>
      </w:r>
      <w:r w:rsidRPr="008C4FAF">
        <w:rPr>
          <w:rFonts w:ascii="宋体" w:hAnsi="宋体" w:cs="宋体" w:hint="eastAsia"/>
          <w:b/>
          <w:bCs/>
          <w:color w:val="000000"/>
          <w:u w:val="single"/>
        </w:rPr>
        <w:t>投标</w:t>
      </w:r>
      <w:r w:rsidRPr="008C4FAF">
        <w:rPr>
          <w:rFonts w:ascii="宋体" w:hAnsi="宋体" w:cs="宋体"/>
          <w:b/>
          <w:bCs/>
          <w:color w:val="000000"/>
          <w:u w:val="single"/>
        </w:rPr>
        <w:t>要求</w:t>
      </w:r>
      <w:r w:rsidRPr="008C4FAF">
        <w:rPr>
          <w:rFonts w:ascii="宋体" w:hAnsi="宋体" w:cs="宋体" w:hint="eastAsia"/>
          <w:b/>
          <w:bCs/>
          <w:color w:val="000000"/>
          <w:u w:val="single"/>
        </w:rPr>
        <w:t>：</w:t>
      </w:r>
    </w:p>
    <w:p w:rsidR="000A1695" w:rsidRPr="000A1695" w:rsidRDefault="000A1695" w:rsidP="000A1695">
      <w:pPr>
        <w:autoSpaceDE w:val="0"/>
        <w:autoSpaceDN w:val="0"/>
        <w:adjustRightInd w:val="0"/>
        <w:spacing w:before="100" w:beforeAutospacing="1" w:line="360" w:lineRule="auto"/>
        <w:outlineLvl w:val="0"/>
        <w:rPr>
          <w:rFonts w:ascii="宋体" w:hAnsi="宋体" w:cs="宋体"/>
          <w:color w:val="000000"/>
          <w:spacing w:val="-2"/>
          <w:kern w:val="0"/>
          <w:sz w:val="24"/>
          <w:szCs w:val="20"/>
        </w:rPr>
      </w:pPr>
      <w:r w:rsidRPr="000A1695">
        <w:rPr>
          <w:rFonts w:ascii="宋体" w:hAnsi="宋体" w:cs="宋体" w:hint="eastAsia"/>
          <w:color w:val="000000"/>
          <w:spacing w:val="-2"/>
          <w:kern w:val="0"/>
          <w:sz w:val="24"/>
          <w:szCs w:val="20"/>
        </w:rPr>
        <w:t>（一）投标金额为含税金额，包括提供本项目所有税费。本项目需开具增值税专用发票，如所提供的服务或货物税率不同，须按照相应税率分别开具发票（合同金额不变）。</w:t>
      </w:r>
    </w:p>
    <w:p w:rsidR="000A1695" w:rsidRPr="000A1695" w:rsidRDefault="000A1695" w:rsidP="000A1695">
      <w:pPr>
        <w:autoSpaceDE w:val="0"/>
        <w:autoSpaceDN w:val="0"/>
        <w:adjustRightInd w:val="0"/>
        <w:spacing w:before="100" w:beforeAutospacing="1" w:line="360" w:lineRule="auto"/>
        <w:outlineLvl w:val="0"/>
        <w:rPr>
          <w:rFonts w:ascii="宋体" w:hAnsi="宋体" w:cs="宋体"/>
          <w:color w:val="000000"/>
          <w:spacing w:val="-2"/>
          <w:kern w:val="0"/>
          <w:sz w:val="24"/>
          <w:szCs w:val="20"/>
        </w:rPr>
      </w:pPr>
      <w:r w:rsidRPr="000A1695">
        <w:rPr>
          <w:rFonts w:ascii="宋体" w:hAnsi="宋体" w:cs="宋体" w:hint="eastAsia"/>
          <w:color w:val="000000"/>
          <w:spacing w:val="-2"/>
          <w:kern w:val="0"/>
          <w:sz w:val="24"/>
          <w:szCs w:val="20"/>
        </w:rPr>
        <w:t>（二）开标后投标人在投标有效期内撤回投标；或因投标人的原因对本次招标工作造成较严重后果的；或投标人在中标通知书发放后 10 天内不与上海黄金交易所签订合同的，招标人有权不予退还投标保证金，且取消相关投标人的中标资格。</w:t>
      </w:r>
    </w:p>
    <w:p w:rsidR="000A1695" w:rsidRPr="000A1695" w:rsidRDefault="000A1695" w:rsidP="000A1695">
      <w:pPr>
        <w:autoSpaceDE w:val="0"/>
        <w:autoSpaceDN w:val="0"/>
        <w:adjustRightInd w:val="0"/>
        <w:spacing w:before="100" w:beforeAutospacing="1" w:line="360" w:lineRule="auto"/>
        <w:outlineLvl w:val="0"/>
        <w:rPr>
          <w:rFonts w:ascii="宋体" w:hAnsi="宋体" w:cs="宋体"/>
          <w:color w:val="000000"/>
          <w:spacing w:val="-2"/>
          <w:kern w:val="0"/>
          <w:sz w:val="24"/>
          <w:szCs w:val="20"/>
        </w:rPr>
      </w:pPr>
      <w:r w:rsidRPr="000A1695">
        <w:rPr>
          <w:rFonts w:ascii="宋体" w:hAnsi="宋体" w:cs="宋体" w:hint="eastAsia"/>
          <w:color w:val="000000"/>
          <w:spacing w:val="-2"/>
          <w:kern w:val="0"/>
          <w:sz w:val="24"/>
          <w:szCs w:val="20"/>
        </w:rPr>
        <w:t>（三）本项目不支持联合体投标，本项目不得转包或分包。</w:t>
      </w:r>
    </w:p>
    <w:p w:rsidR="000A1695" w:rsidRPr="000A1695" w:rsidRDefault="000A1695" w:rsidP="000A1695">
      <w:pPr>
        <w:autoSpaceDE w:val="0"/>
        <w:autoSpaceDN w:val="0"/>
        <w:adjustRightInd w:val="0"/>
        <w:spacing w:before="100" w:beforeAutospacing="1" w:line="360" w:lineRule="auto"/>
        <w:outlineLvl w:val="0"/>
        <w:rPr>
          <w:rFonts w:ascii="宋体" w:hAnsi="宋体" w:cs="宋体"/>
          <w:color w:val="000000"/>
          <w:spacing w:val="-2"/>
          <w:kern w:val="0"/>
          <w:sz w:val="24"/>
          <w:szCs w:val="20"/>
        </w:rPr>
      </w:pPr>
      <w:r w:rsidRPr="000A1695">
        <w:rPr>
          <w:rFonts w:ascii="宋体" w:hAnsi="宋体" w:cs="宋体" w:hint="eastAsia"/>
          <w:color w:val="000000"/>
          <w:spacing w:val="-2"/>
          <w:kern w:val="0"/>
          <w:sz w:val="24"/>
          <w:szCs w:val="20"/>
        </w:rPr>
        <w:t>（四）投标人在招标过程中参与围标、串标或陪标等舞弊或作假行为的，一经核实，招标人有权要求其2年内不得参与招标人系统内任何招标采购工作。同时，对已中标的上</w:t>
      </w:r>
      <w:r w:rsidRPr="000A1695">
        <w:rPr>
          <w:rFonts w:ascii="宋体" w:hAnsi="宋体" w:cs="宋体" w:hint="eastAsia"/>
          <w:color w:val="000000"/>
          <w:spacing w:val="-2"/>
          <w:kern w:val="0"/>
          <w:sz w:val="24"/>
          <w:szCs w:val="20"/>
        </w:rPr>
        <w:lastRenderedPageBreak/>
        <w:t>述作假行为投标人，应取消其中标资格并不予返还投标保证金；对已签订合同的，则视为违约，违约金比例为合同金额的20%，守约方有权终止合同，违约方须返还已经收到的全部合同款项。若因上述情况造成招标人或守约方其他损失的，须进行赔偿。</w:t>
      </w:r>
    </w:p>
    <w:p w:rsidR="000A1695" w:rsidRPr="000A1695" w:rsidRDefault="000A1695" w:rsidP="000A1695">
      <w:pPr>
        <w:autoSpaceDE w:val="0"/>
        <w:autoSpaceDN w:val="0"/>
        <w:adjustRightInd w:val="0"/>
        <w:spacing w:before="100" w:beforeAutospacing="1" w:line="360" w:lineRule="auto"/>
        <w:outlineLvl w:val="0"/>
        <w:rPr>
          <w:rFonts w:ascii="宋体" w:hAnsi="宋体" w:cs="宋体"/>
          <w:color w:val="000000"/>
          <w:spacing w:val="-2"/>
          <w:kern w:val="0"/>
          <w:sz w:val="24"/>
          <w:szCs w:val="20"/>
        </w:rPr>
      </w:pPr>
      <w:r w:rsidRPr="000A1695">
        <w:rPr>
          <w:rFonts w:ascii="宋体" w:hAnsi="宋体" w:cs="宋体" w:hint="eastAsia"/>
          <w:color w:val="000000"/>
          <w:spacing w:val="-2"/>
          <w:kern w:val="0"/>
          <w:sz w:val="24"/>
          <w:szCs w:val="20"/>
        </w:rPr>
        <w:t xml:space="preserve">（五）投标人应按照所附合同模板与招标人签订采购合同，原则上合同条款不做变更，但招标人同意变更的除外。 </w:t>
      </w:r>
    </w:p>
    <w:p w:rsidR="000A1695" w:rsidRPr="000A1695" w:rsidRDefault="000A1695" w:rsidP="000A1695">
      <w:pPr>
        <w:autoSpaceDE w:val="0"/>
        <w:autoSpaceDN w:val="0"/>
        <w:adjustRightInd w:val="0"/>
        <w:spacing w:before="100" w:beforeAutospacing="1" w:line="360" w:lineRule="auto"/>
        <w:outlineLvl w:val="0"/>
        <w:rPr>
          <w:rFonts w:ascii="宋体" w:hAnsi="宋体" w:cs="宋体"/>
          <w:color w:val="000000"/>
          <w:spacing w:val="-2"/>
          <w:kern w:val="0"/>
          <w:sz w:val="24"/>
          <w:szCs w:val="20"/>
        </w:rPr>
      </w:pPr>
      <w:r w:rsidRPr="000A1695">
        <w:rPr>
          <w:rFonts w:ascii="宋体" w:hAnsi="宋体" w:cs="宋体" w:hint="eastAsia"/>
          <w:color w:val="000000"/>
          <w:spacing w:val="-2"/>
          <w:kern w:val="0"/>
          <w:sz w:val="24"/>
          <w:szCs w:val="20"/>
        </w:rPr>
        <w:t>（六）投标有效期：从提交投标文件的截止之日起算不少于90天。</w:t>
      </w:r>
    </w:p>
    <w:p w:rsidR="000A1695" w:rsidRPr="000A1695" w:rsidRDefault="000A1695" w:rsidP="000A1695">
      <w:pPr>
        <w:autoSpaceDE w:val="0"/>
        <w:autoSpaceDN w:val="0"/>
        <w:adjustRightInd w:val="0"/>
        <w:spacing w:before="100" w:beforeAutospacing="1" w:line="360" w:lineRule="auto"/>
        <w:outlineLvl w:val="0"/>
        <w:rPr>
          <w:rFonts w:ascii="宋体" w:hAnsi="宋体" w:cs="宋体"/>
          <w:color w:val="000000"/>
          <w:spacing w:val="-2"/>
          <w:kern w:val="0"/>
          <w:sz w:val="24"/>
          <w:szCs w:val="20"/>
        </w:rPr>
      </w:pPr>
      <w:r w:rsidRPr="000A1695">
        <w:rPr>
          <w:rFonts w:ascii="宋体" w:hAnsi="宋体" w:cs="宋体" w:hint="eastAsia"/>
          <w:color w:val="000000"/>
          <w:spacing w:val="-2"/>
          <w:kern w:val="0"/>
          <w:sz w:val="24"/>
          <w:szCs w:val="20"/>
        </w:rPr>
        <w:t>（七）投标人具有良好的商业信誉，具有履行合同所必需的设备和专业技术能力，在合同签订前后随时愿意提供相关证明材料；投标人参加本项目采购活动前三年内无重大违法活动记录，未因违法、违规、违反商业道德导致合同解约或案件败诉，不存在因违法展业收到刑事处罚或者吊销许可证或者执照、较大数额罚款等。</w:t>
      </w:r>
    </w:p>
    <w:p w:rsidR="000A1695" w:rsidRDefault="000A1695" w:rsidP="000A1695">
      <w:pPr>
        <w:autoSpaceDE w:val="0"/>
        <w:autoSpaceDN w:val="0"/>
        <w:adjustRightInd w:val="0"/>
        <w:spacing w:before="100" w:beforeAutospacing="1" w:line="360" w:lineRule="auto"/>
        <w:outlineLvl w:val="0"/>
        <w:rPr>
          <w:rFonts w:ascii="宋体" w:hAnsi="宋体" w:cs="宋体"/>
          <w:color w:val="000000"/>
          <w:spacing w:val="-2"/>
          <w:kern w:val="0"/>
          <w:sz w:val="24"/>
          <w:szCs w:val="20"/>
        </w:rPr>
      </w:pPr>
      <w:r w:rsidRPr="000A1695">
        <w:rPr>
          <w:rFonts w:ascii="宋体" w:hAnsi="宋体" w:cs="宋体" w:hint="eastAsia"/>
          <w:color w:val="000000"/>
          <w:spacing w:val="-2"/>
          <w:kern w:val="0"/>
          <w:sz w:val="24"/>
          <w:szCs w:val="20"/>
        </w:rPr>
        <w:t>（八）投标人具有依法缴纳税收和社会保障资金的良好记录。</w:t>
      </w:r>
    </w:p>
    <w:p w:rsidR="000A1695" w:rsidRDefault="000A1695">
      <w:pPr>
        <w:widowControl/>
        <w:jc w:val="left"/>
        <w:rPr>
          <w:rFonts w:ascii="宋体" w:hAnsi="宋体" w:cs="宋体"/>
          <w:color w:val="000000"/>
          <w:spacing w:val="-2"/>
          <w:kern w:val="0"/>
          <w:sz w:val="24"/>
          <w:szCs w:val="20"/>
        </w:rPr>
      </w:pPr>
      <w:r>
        <w:rPr>
          <w:rFonts w:ascii="宋体" w:hAnsi="宋体" w:cs="宋体"/>
          <w:color w:val="000000"/>
          <w:spacing w:val="-2"/>
          <w:kern w:val="0"/>
          <w:sz w:val="24"/>
          <w:szCs w:val="20"/>
        </w:rPr>
        <w:br w:type="page"/>
      </w:r>
    </w:p>
    <w:p w:rsidR="00DF5ABC" w:rsidRPr="008C4FAF" w:rsidRDefault="00DF5ABC" w:rsidP="000A1695">
      <w:pPr>
        <w:autoSpaceDE w:val="0"/>
        <w:autoSpaceDN w:val="0"/>
        <w:adjustRightInd w:val="0"/>
        <w:spacing w:before="100" w:beforeAutospacing="1" w:line="360" w:lineRule="auto"/>
        <w:outlineLvl w:val="0"/>
        <w:rPr>
          <w:rFonts w:ascii="黑体" w:eastAsia="黑体" w:cs="黑体"/>
          <w:color w:val="000000"/>
          <w:kern w:val="0"/>
          <w:sz w:val="28"/>
          <w:szCs w:val="28"/>
        </w:rPr>
      </w:pPr>
      <w:r w:rsidRPr="008C4FAF">
        <w:rPr>
          <w:rFonts w:ascii="黑体" w:eastAsia="黑体" w:cs="黑体" w:hint="eastAsia"/>
          <w:color w:val="000000"/>
          <w:kern w:val="0"/>
          <w:sz w:val="28"/>
          <w:szCs w:val="28"/>
        </w:rPr>
        <w:lastRenderedPageBreak/>
        <w:t>三、响应文件</w:t>
      </w:r>
    </w:p>
    <w:p w:rsidR="00DF5ABC" w:rsidRPr="008C4FAF" w:rsidRDefault="00DF5ABC" w:rsidP="00DF5ABC">
      <w:pPr>
        <w:autoSpaceDE w:val="0"/>
        <w:autoSpaceDN w:val="0"/>
        <w:adjustRightInd w:val="0"/>
        <w:spacing w:line="360" w:lineRule="auto"/>
        <w:ind w:firstLineChars="200" w:firstLine="480"/>
        <w:rPr>
          <w:rFonts w:ascii="宋体" w:hAnsi="宋体" w:cs="宋体"/>
          <w:color w:val="000000"/>
          <w:kern w:val="0"/>
          <w:sz w:val="24"/>
          <w:szCs w:val="24"/>
        </w:rPr>
      </w:pPr>
      <w:r w:rsidRPr="008C4FAF">
        <w:rPr>
          <w:rFonts w:ascii="宋体" w:hAnsi="宋体" w:cs="宋体" w:hint="eastAsia"/>
          <w:color w:val="000000"/>
          <w:kern w:val="0"/>
          <w:sz w:val="24"/>
          <w:szCs w:val="24"/>
        </w:rPr>
        <w:t>响应文件应由：报价文件，供应商资格条件文件，商务响应文件，技术响应文件组成。</w:t>
      </w:r>
    </w:p>
    <w:p w:rsidR="00DF5ABC" w:rsidRPr="008C4FAF" w:rsidRDefault="00DF5ABC" w:rsidP="00061986">
      <w:pPr>
        <w:pStyle w:val="a6"/>
        <w:numPr>
          <w:ilvl w:val="0"/>
          <w:numId w:val="4"/>
        </w:numPr>
        <w:autoSpaceDE w:val="0"/>
        <w:autoSpaceDN w:val="0"/>
        <w:adjustRightInd w:val="0"/>
        <w:spacing w:line="360" w:lineRule="auto"/>
        <w:ind w:firstLineChars="0"/>
        <w:rPr>
          <w:rFonts w:ascii="宋体" w:hAnsi="宋体" w:cs="宋体"/>
          <w:b/>
          <w:color w:val="000000"/>
          <w:szCs w:val="24"/>
        </w:rPr>
      </w:pPr>
      <w:r w:rsidRPr="008C4FAF">
        <w:rPr>
          <w:rFonts w:ascii="宋体" w:hAnsi="宋体" w:cs="宋体" w:hint="eastAsia"/>
          <w:b/>
          <w:color w:val="000000"/>
          <w:szCs w:val="24"/>
        </w:rPr>
        <w:t>响应人的商务报价文件至少应包括以下内容（均需加盖公章）</w:t>
      </w:r>
    </w:p>
    <w:p w:rsidR="00D83098" w:rsidRPr="00D83098" w:rsidRDefault="00DF5ABC" w:rsidP="00D83098">
      <w:pPr>
        <w:numPr>
          <w:ilvl w:val="0"/>
          <w:numId w:val="5"/>
        </w:numPr>
        <w:autoSpaceDE w:val="0"/>
        <w:autoSpaceDN w:val="0"/>
        <w:adjustRightInd w:val="0"/>
        <w:spacing w:line="360" w:lineRule="auto"/>
        <w:rPr>
          <w:rFonts w:ascii="宋体" w:hAnsi="宋体"/>
          <w:color w:val="000000"/>
          <w:sz w:val="24"/>
          <w:szCs w:val="24"/>
        </w:rPr>
      </w:pPr>
      <w:r w:rsidRPr="008C4FAF">
        <w:rPr>
          <w:rFonts w:ascii="宋体" w:hAnsi="宋体" w:hint="eastAsia"/>
          <w:color w:val="000000"/>
          <w:sz w:val="24"/>
          <w:szCs w:val="24"/>
        </w:rPr>
        <w:t>报价单。</w:t>
      </w:r>
      <w:r w:rsidR="00C912B4" w:rsidRPr="00E04F75">
        <w:rPr>
          <w:rFonts w:ascii="宋体" w:hAnsi="宋体" w:hint="eastAsia"/>
          <w:b/>
          <w:color w:val="000000"/>
          <w:sz w:val="24"/>
          <w:szCs w:val="24"/>
        </w:rPr>
        <w:t>参考格式</w:t>
      </w:r>
      <w:r w:rsidR="00C912B4" w:rsidRPr="008C4FAF">
        <w:rPr>
          <w:rFonts w:ascii="宋体" w:hAnsi="宋体" w:hint="eastAsia"/>
          <w:color w:val="000000"/>
          <w:sz w:val="24"/>
          <w:szCs w:val="24"/>
        </w:rPr>
        <w:t>如下：</w:t>
      </w:r>
    </w:p>
    <w:tbl>
      <w:tblPr>
        <w:tblStyle w:val="TableNormal"/>
        <w:tblW w:w="818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6"/>
        <w:gridCol w:w="1745"/>
        <w:gridCol w:w="973"/>
        <w:gridCol w:w="680"/>
        <w:gridCol w:w="870"/>
        <w:gridCol w:w="766"/>
        <w:gridCol w:w="1067"/>
        <w:gridCol w:w="1520"/>
      </w:tblGrid>
      <w:tr w:rsidR="00D83098" w:rsidRPr="003B0D4B" w:rsidTr="00576FDE">
        <w:trPr>
          <w:trHeight w:val="465"/>
          <w:jc w:val="center"/>
        </w:trPr>
        <w:tc>
          <w:tcPr>
            <w:tcW w:w="566" w:type="dxa"/>
            <w:vAlign w:val="center"/>
          </w:tcPr>
          <w:p w:rsidR="00D83098" w:rsidRPr="003B0D4B" w:rsidRDefault="00D83098" w:rsidP="00576FDE">
            <w:pPr>
              <w:pStyle w:val="TableParagraph"/>
              <w:spacing w:before="2" w:line="560" w:lineRule="exact"/>
              <w:ind w:left="143" w:right="133"/>
              <w:jc w:val="center"/>
              <w:rPr>
                <w:rFonts w:ascii="宋体" w:eastAsia="宋体" w:hAnsi="宋体"/>
                <w:sz w:val="18"/>
                <w:szCs w:val="18"/>
              </w:rPr>
            </w:pPr>
            <w:proofErr w:type="spellStart"/>
            <w:r w:rsidRPr="003B0D4B">
              <w:rPr>
                <w:rFonts w:ascii="宋体" w:eastAsia="宋体" w:hAnsi="宋体"/>
                <w:sz w:val="18"/>
                <w:szCs w:val="18"/>
              </w:rPr>
              <w:t>序号</w:t>
            </w:r>
            <w:proofErr w:type="spellEnd"/>
          </w:p>
        </w:tc>
        <w:tc>
          <w:tcPr>
            <w:tcW w:w="1745" w:type="dxa"/>
            <w:vAlign w:val="center"/>
          </w:tcPr>
          <w:p w:rsidR="00D83098" w:rsidRPr="003B0D4B" w:rsidRDefault="00D83098" w:rsidP="00576FDE">
            <w:pPr>
              <w:pStyle w:val="TableParagraph"/>
              <w:spacing w:before="2" w:line="560" w:lineRule="exact"/>
              <w:ind w:left="105" w:right="98"/>
              <w:jc w:val="center"/>
              <w:rPr>
                <w:rFonts w:ascii="宋体" w:eastAsia="宋体" w:hAnsi="宋体"/>
                <w:sz w:val="18"/>
                <w:szCs w:val="18"/>
              </w:rPr>
            </w:pPr>
            <w:proofErr w:type="spellStart"/>
            <w:r w:rsidRPr="003B0D4B">
              <w:rPr>
                <w:rFonts w:ascii="宋体" w:eastAsia="宋体" w:hAnsi="宋体"/>
                <w:sz w:val="18"/>
                <w:szCs w:val="18"/>
              </w:rPr>
              <w:t>机械或设备名称</w:t>
            </w:r>
            <w:proofErr w:type="spellEnd"/>
          </w:p>
        </w:tc>
        <w:tc>
          <w:tcPr>
            <w:tcW w:w="973" w:type="dxa"/>
            <w:vAlign w:val="center"/>
          </w:tcPr>
          <w:p w:rsidR="00D83098" w:rsidRPr="003B0D4B" w:rsidRDefault="00D83098" w:rsidP="00576FDE">
            <w:pPr>
              <w:pStyle w:val="TableParagraph"/>
              <w:spacing w:before="2" w:line="560" w:lineRule="exact"/>
              <w:ind w:left="135" w:right="123"/>
              <w:jc w:val="center"/>
              <w:rPr>
                <w:rFonts w:ascii="宋体" w:eastAsia="宋体" w:hAnsi="宋体"/>
                <w:sz w:val="18"/>
                <w:szCs w:val="18"/>
              </w:rPr>
            </w:pPr>
            <w:r w:rsidRPr="003B0D4B">
              <w:rPr>
                <w:rFonts w:ascii="宋体" w:eastAsia="宋体" w:hAnsi="宋体" w:hint="eastAsia"/>
                <w:sz w:val="18"/>
                <w:szCs w:val="18"/>
                <w:lang w:eastAsia="zh-CN"/>
              </w:rPr>
              <w:t>型式、型号</w:t>
            </w:r>
          </w:p>
        </w:tc>
        <w:tc>
          <w:tcPr>
            <w:tcW w:w="680" w:type="dxa"/>
            <w:vAlign w:val="center"/>
          </w:tcPr>
          <w:p w:rsidR="00D83098" w:rsidRPr="003B0D4B" w:rsidRDefault="00D83098" w:rsidP="00576FDE">
            <w:pPr>
              <w:pStyle w:val="TableParagraph"/>
              <w:spacing w:before="2" w:line="560" w:lineRule="exact"/>
              <w:ind w:left="92" w:right="88"/>
              <w:jc w:val="center"/>
              <w:rPr>
                <w:rFonts w:ascii="宋体" w:eastAsia="宋体" w:hAnsi="宋体"/>
                <w:sz w:val="18"/>
                <w:szCs w:val="18"/>
              </w:rPr>
            </w:pPr>
            <w:proofErr w:type="spellStart"/>
            <w:r w:rsidRPr="003B0D4B">
              <w:rPr>
                <w:rFonts w:ascii="宋体" w:eastAsia="宋体" w:hAnsi="宋体"/>
                <w:sz w:val="18"/>
                <w:szCs w:val="18"/>
              </w:rPr>
              <w:t>数量</w:t>
            </w:r>
            <w:proofErr w:type="spellEnd"/>
          </w:p>
        </w:tc>
        <w:tc>
          <w:tcPr>
            <w:tcW w:w="870" w:type="dxa"/>
            <w:vAlign w:val="center"/>
          </w:tcPr>
          <w:p w:rsidR="00D83098" w:rsidRPr="003B0D4B" w:rsidRDefault="00D83098" w:rsidP="00576FDE">
            <w:pPr>
              <w:pStyle w:val="TableParagraph"/>
              <w:spacing w:before="2" w:line="560" w:lineRule="exact"/>
              <w:ind w:left="137" w:right="128"/>
              <w:jc w:val="center"/>
              <w:rPr>
                <w:rFonts w:ascii="宋体" w:eastAsia="宋体" w:hAnsi="宋体"/>
                <w:sz w:val="18"/>
                <w:szCs w:val="18"/>
              </w:rPr>
            </w:pPr>
            <w:proofErr w:type="spellStart"/>
            <w:r w:rsidRPr="003B0D4B">
              <w:rPr>
                <w:rFonts w:ascii="宋体" w:eastAsia="宋体" w:hAnsi="宋体"/>
                <w:sz w:val="18"/>
                <w:szCs w:val="18"/>
              </w:rPr>
              <w:t>充装压力</w:t>
            </w:r>
            <w:proofErr w:type="spellEnd"/>
          </w:p>
        </w:tc>
        <w:tc>
          <w:tcPr>
            <w:tcW w:w="766" w:type="dxa"/>
            <w:vAlign w:val="center"/>
          </w:tcPr>
          <w:p w:rsidR="00D83098" w:rsidRPr="003B0D4B" w:rsidRDefault="00D83098" w:rsidP="00576FDE">
            <w:pPr>
              <w:pStyle w:val="TableParagraph"/>
              <w:spacing w:before="2" w:line="560" w:lineRule="exact"/>
              <w:ind w:left="98" w:right="96"/>
              <w:jc w:val="center"/>
              <w:rPr>
                <w:rFonts w:ascii="宋体" w:eastAsia="宋体" w:hAnsi="宋体"/>
                <w:sz w:val="18"/>
                <w:szCs w:val="18"/>
              </w:rPr>
            </w:pPr>
            <w:proofErr w:type="spellStart"/>
            <w:r w:rsidRPr="003B0D4B">
              <w:rPr>
                <w:rFonts w:ascii="宋体" w:eastAsia="宋体" w:hAnsi="宋体"/>
                <w:sz w:val="18"/>
                <w:szCs w:val="18"/>
              </w:rPr>
              <w:t>充装量</w:t>
            </w:r>
            <w:proofErr w:type="spellEnd"/>
          </w:p>
        </w:tc>
        <w:tc>
          <w:tcPr>
            <w:tcW w:w="1067" w:type="dxa"/>
            <w:vAlign w:val="center"/>
          </w:tcPr>
          <w:p w:rsidR="00D83098" w:rsidRPr="003B0D4B" w:rsidRDefault="00D83098" w:rsidP="00576FDE">
            <w:pPr>
              <w:pStyle w:val="TableParagraph"/>
              <w:spacing w:before="2" w:line="560" w:lineRule="exact"/>
              <w:ind w:left="98" w:right="96"/>
              <w:jc w:val="center"/>
              <w:rPr>
                <w:rFonts w:ascii="宋体" w:eastAsia="宋体" w:hAnsi="宋体"/>
                <w:sz w:val="18"/>
                <w:szCs w:val="18"/>
                <w:lang w:eastAsia="zh-CN"/>
              </w:rPr>
            </w:pPr>
            <w:r w:rsidRPr="003B0D4B">
              <w:rPr>
                <w:rFonts w:ascii="宋体" w:eastAsia="宋体" w:hAnsi="宋体" w:hint="eastAsia"/>
                <w:sz w:val="18"/>
                <w:szCs w:val="18"/>
                <w:lang w:eastAsia="zh-CN"/>
              </w:rPr>
              <w:t>单价（元）</w:t>
            </w:r>
          </w:p>
        </w:tc>
        <w:tc>
          <w:tcPr>
            <w:tcW w:w="1520" w:type="dxa"/>
            <w:vAlign w:val="center"/>
          </w:tcPr>
          <w:p w:rsidR="00D83098" w:rsidRPr="003B0D4B" w:rsidRDefault="00D83098" w:rsidP="00576FDE">
            <w:pPr>
              <w:pStyle w:val="TableParagraph"/>
              <w:spacing w:before="2" w:line="560" w:lineRule="exact"/>
              <w:ind w:left="98" w:right="96"/>
              <w:jc w:val="center"/>
              <w:rPr>
                <w:rFonts w:ascii="宋体" w:eastAsia="宋体" w:hAnsi="宋体"/>
                <w:sz w:val="18"/>
                <w:szCs w:val="18"/>
              </w:rPr>
            </w:pPr>
            <w:r w:rsidRPr="003B0D4B">
              <w:rPr>
                <w:rFonts w:ascii="宋体" w:eastAsia="宋体" w:hAnsi="宋体" w:hint="eastAsia"/>
                <w:sz w:val="18"/>
                <w:szCs w:val="18"/>
                <w:lang w:eastAsia="zh-CN"/>
              </w:rPr>
              <w:t>总价（元）</w:t>
            </w:r>
          </w:p>
        </w:tc>
      </w:tr>
      <w:tr w:rsidR="00D83098" w:rsidRPr="003B0D4B" w:rsidTr="00576FDE">
        <w:trPr>
          <w:trHeight w:val="935"/>
          <w:jc w:val="center"/>
        </w:trPr>
        <w:tc>
          <w:tcPr>
            <w:tcW w:w="566" w:type="dxa"/>
            <w:vAlign w:val="center"/>
          </w:tcPr>
          <w:p w:rsidR="00D83098" w:rsidRPr="003B0D4B" w:rsidRDefault="00D83098" w:rsidP="00576FDE">
            <w:pPr>
              <w:pStyle w:val="TableParagraph"/>
              <w:spacing w:line="560" w:lineRule="exact"/>
              <w:ind w:left="10"/>
              <w:jc w:val="center"/>
              <w:rPr>
                <w:rFonts w:ascii="宋体" w:eastAsia="宋体" w:hAnsi="宋体" w:cs="宋体"/>
                <w:sz w:val="18"/>
                <w:szCs w:val="18"/>
              </w:rPr>
            </w:pPr>
            <w:r w:rsidRPr="003B0D4B">
              <w:rPr>
                <w:rFonts w:ascii="宋体" w:eastAsia="宋体" w:hAnsi="宋体" w:cs="宋体"/>
                <w:sz w:val="18"/>
                <w:szCs w:val="18"/>
              </w:rPr>
              <w:t>1</w:t>
            </w:r>
          </w:p>
        </w:tc>
        <w:tc>
          <w:tcPr>
            <w:tcW w:w="1745" w:type="dxa"/>
            <w:vAlign w:val="center"/>
          </w:tcPr>
          <w:p w:rsidR="00D83098" w:rsidRPr="003B0D4B" w:rsidRDefault="00D83098" w:rsidP="00576FDE">
            <w:pPr>
              <w:pStyle w:val="TableParagraph"/>
              <w:spacing w:line="560" w:lineRule="exact"/>
              <w:ind w:left="4"/>
              <w:jc w:val="center"/>
              <w:rPr>
                <w:rFonts w:ascii="宋体" w:eastAsia="宋体" w:hAnsi="宋体" w:cs="宋体"/>
                <w:sz w:val="18"/>
                <w:szCs w:val="18"/>
              </w:rPr>
            </w:pPr>
            <w:r w:rsidRPr="003B0D4B">
              <w:rPr>
                <w:rFonts w:ascii="宋体" w:eastAsia="宋体" w:hAnsi="宋体" w:cs="宋体"/>
                <w:sz w:val="18"/>
                <w:szCs w:val="18"/>
              </w:rPr>
              <w:t>70L</w:t>
            </w:r>
            <w:r w:rsidRPr="003B0D4B">
              <w:rPr>
                <w:rFonts w:ascii="宋体" w:eastAsia="宋体" w:hAnsi="宋体" w:cs="宋体" w:hint="eastAsia"/>
                <w:sz w:val="18"/>
                <w:szCs w:val="18"/>
              </w:rPr>
              <w:t>氮气动力</w:t>
            </w:r>
            <w:r w:rsidRPr="003B0D4B">
              <w:rPr>
                <w:rFonts w:ascii="宋体" w:eastAsia="宋体" w:hAnsi="宋体" w:cs="宋体"/>
                <w:sz w:val="18"/>
                <w:szCs w:val="18"/>
              </w:rPr>
              <w:t xml:space="preserve">气体钢瓶 </w:t>
            </w:r>
          </w:p>
        </w:tc>
        <w:tc>
          <w:tcPr>
            <w:tcW w:w="973" w:type="dxa"/>
            <w:vAlign w:val="center"/>
          </w:tcPr>
          <w:p w:rsidR="00D83098" w:rsidRPr="003B0D4B" w:rsidRDefault="00D83098" w:rsidP="00576FDE">
            <w:pPr>
              <w:pStyle w:val="TableParagraph"/>
              <w:spacing w:line="560" w:lineRule="exact"/>
              <w:ind w:left="4"/>
              <w:jc w:val="center"/>
              <w:rPr>
                <w:rFonts w:ascii="宋体" w:eastAsia="宋体" w:hAnsi="宋体" w:cs="宋体"/>
                <w:sz w:val="18"/>
                <w:szCs w:val="18"/>
              </w:rPr>
            </w:pPr>
            <w:proofErr w:type="spellStart"/>
            <w:r w:rsidRPr="003B0D4B">
              <w:rPr>
                <w:rFonts w:ascii="宋体" w:eastAsia="宋体" w:hAnsi="宋体" w:cs="宋体"/>
                <w:sz w:val="18"/>
                <w:szCs w:val="18"/>
              </w:rPr>
              <w:t>管网</w:t>
            </w:r>
            <w:r w:rsidRPr="008B42E8">
              <w:rPr>
                <w:rFonts w:ascii="宋体" w:eastAsia="宋体" w:hAnsi="宋体" w:cs="宋体" w:hint="eastAsia"/>
                <w:sz w:val="18"/>
                <w:szCs w:val="18"/>
              </w:rPr>
              <w:t>、外储压</w:t>
            </w:r>
            <w:proofErr w:type="spellEnd"/>
          </w:p>
        </w:tc>
        <w:tc>
          <w:tcPr>
            <w:tcW w:w="680" w:type="dxa"/>
            <w:vAlign w:val="center"/>
          </w:tcPr>
          <w:p w:rsidR="00D83098" w:rsidRPr="003B0D4B" w:rsidRDefault="00D83098" w:rsidP="00576FDE">
            <w:pPr>
              <w:pStyle w:val="TableParagraph"/>
              <w:spacing w:line="560" w:lineRule="exact"/>
              <w:ind w:left="4"/>
              <w:jc w:val="center"/>
              <w:rPr>
                <w:rFonts w:ascii="宋体" w:eastAsia="宋体" w:hAnsi="宋体" w:cs="宋体"/>
                <w:sz w:val="18"/>
                <w:szCs w:val="18"/>
              </w:rPr>
            </w:pPr>
            <w:r w:rsidRPr="003B0D4B">
              <w:rPr>
                <w:rFonts w:ascii="宋体" w:eastAsia="宋体" w:hAnsi="宋体" w:cs="宋体"/>
                <w:sz w:val="18"/>
                <w:szCs w:val="18"/>
              </w:rPr>
              <w:t>10</w:t>
            </w:r>
            <w:r>
              <w:rPr>
                <w:rFonts w:ascii="宋体" w:eastAsia="宋体" w:hAnsi="宋体" w:cs="宋体" w:hint="eastAsia"/>
                <w:sz w:val="18"/>
                <w:szCs w:val="18"/>
                <w:lang w:eastAsia="zh-CN"/>
              </w:rPr>
              <w:t>个</w:t>
            </w:r>
          </w:p>
        </w:tc>
        <w:tc>
          <w:tcPr>
            <w:tcW w:w="870" w:type="dxa"/>
            <w:vAlign w:val="center"/>
          </w:tcPr>
          <w:p w:rsidR="00D83098" w:rsidRPr="003B0D4B" w:rsidRDefault="00D83098" w:rsidP="00576FDE">
            <w:pPr>
              <w:pStyle w:val="TableParagraph"/>
              <w:spacing w:line="560" w:lineRule="exact"/>
              <w:ind w:left="4"/>
              <w:jc w:val="center"/>
              <w:rPr>
                <w:rFonts w:ascii="宋体" w:eastAsia="宋体" w:hAnsi="宋体" w:cs="宋体"/>
                <w:sz w:val="18"/>
                <w:szCs w:val="18"/>
              </w:rPr>
            </w:pPr>
            <w:r w:rsidRPr="003B0D4B">
              <w:rPr>
                <w:rFonts w:ascii="宋体" w:eastAsia="宋体" w:hAnsi="宋体" w:cs="宋体"/>
                <w:sz w:val="18"/>
                <w:szCs w:val="18"/>
              </w:rPr>
              <w:t>13.3MPa</w:t>
            </w:r>
          </w:p>
        </w:tc>
        <w:tc>
          <w:tcPr>
            <w:tcW w:w="766" w:type="dxa"/>
            <w:vAlign w:val="center"/>
          </w:tcPr>
          <w:p w:rsidR="00D83098" w:rsidRPr="003B0D4B" w:rsidRDefault="00D83098" w:rsidP="00576FDE">
            <w:pPr>
              <w:pStyle w:val="TableParagraph"/>
              <w:spacing w:line="560" w:lineRule="exact"/>
              <w:ind w:left="4"/>
              <w:jc w:val="center"/>
              <w:rPr>
                <w:rFonts w:ascii="宋体" w:eastAsia="宋体" w:hAnsi="宋体" w:cs="宋体"/>
                <w:sz w:val="18"/>
                <w:szCs w:val="18"/>
              </w:rPr>
            </w:pPr>
            <w:r w:rsidRPr="003B0D4B">
              <w:rPr>
                <w:rFonts w:ascii="宋体" w:eastAsia="宋体" w:hAnsi="宋体" w:cs="宋体"/>
                <w:sz w:val="18"/>
                <w:szCs w:val="18"/>
              </w:rPr>
              <w:t>-</w:t>
            </w:r>
          </w:p>
        </w:tc>
        <w:tc>
          <w:tcPr>
            <w:tcW w:w="1067" w:type="dxa"/>
            <w:vAlign w:val="center"/>
          </w:tcPr>
          <w:p w:rsidR="00D83098" w:rsidRPr="003B0D4B" w:rsidRDefault="00D83098" w:rsidP="00576FDE">
            <w:pPr>
              <w:pStyle w:val="TableParagraph"/>
              <w:spacing w:line="560" w:lineRule="exact"/>
              <w:ind w:left="98" w:right="96"/>
              <w:jc w:val="center"/>
              <w:rPr>
                <w:rFonts w:ascii="宋体" w:eastAsia="宋体" w:hAnsi="宋体" w:cs="宋体"/>
                <w:sz w:val="18"/>
                <w:szCs w:val="18"/>
              </w:rPr>
            </w:pPr>
          </w:p>
        </w:tc>
        <w:tc>
          <w:tcPr>
            <w:tcW w:w="1520" w:type="dxa"/>
            <w:vAlign w:val="center"/>
          </w:tcPr>
          <w:p w:rsidR="00D83098" w:rsidRPr="003B0D4B" w:rsidRDefault="00D83098" w:rsidP="00576FDE">
            <w:pPr>
              <w:pStyle w:val="TableParagraph"/>
              <w:spacing w:line="560" w:lineRule="exact"/>
              <w:ind w:left="98" w:right="96"/>
              <w:jc w:val="center"/>
              <w:rPr>
                <w:rFonts w:ascii="宋体" w:eastAsia="宋体" w:hAnsi="宋体" w:cs="宋体"/>
                <w:sz w:val="18"/>
                <w:szCs w:val="18"/>
              </w:rPr>
            </w:pPr>
          </w:p>
        </w:tc>
      </w:tr>
      <w:tr w:rsidR="00D83098" w:rsidRPr="003B0D4B" w:rsidTr="00576FDE">
        <w:trPr>
          <w:trHeight w:val="933"/>
          <w:jc w:val="center"/>
        </w:trPr>
        <w:tc>
          <w:tcPr>
            <w:tcW w:w="566" w:type="dxa"/>
            <w:vAlign w:val="center"/>
          </w:tcPr>
          <w:p w:rsidR="00D83098" w:rsidRPr="003B0D4B" w:rsidRDefault="00D83098" w:rsidP="00576FDE">
            <w:pPr>
              <w:pStyle w:val="TableParagraph"/>
              <w:spacing w:line="560" w:lineRule="exact"/>
              <w:ind w:left="10"/>
              <w:jc w:val="center"/>
              <w:rPr>
                <w:rFonts w:ascii="宋体" w:eastAsia="宋体" w:hAnsi="宋体" w:cs="宋体"/>
                <w:sz w:val="18"/>
                <w:szCs w:val="18"/>
                <w:lang w:eastAsia="zh-CN"/>
              </w:rPr>
            </w:pPr>
            <w:r w:rsidRPr="003B0D4B">
              <w:rPr>
                <w:rFonts w:ascii="宋体" w:eastAsia="宋体" w:hAnsi="宋体" w:cs="宋体"/>
                <w:sz w:val="18"/>
                <w:szCs w:val="18"/>
                <w:lang w:eastAsia="zh-CN"/>
              </w:rPr>
              <w:t>2</w:t>
            </w:r>
          </w:p>
        </w:tc>
        <w:tc>
          <w:tcPr>
            <w:tcW w:w="1745" w:type="dxa"/>
            <w:vAlign w:val="center"/>
          </w:tcPr>
          <w:p w:rsidR="00D83098" w:rsidRPr="003B0D4B" w:rsidRDefault="00D83098" w:rsidP="00576FDE">
            <w:pPr>
              <w:pStyle w:val="TableParagraph"/>
              <w:spacing w:line="560" w:lineRule="exact"/>
              <w:ind w:left="4"/>
              <w:jc w:val="center"/>
              <w:rPr>
                <w:rFonts w:ascii="宋体" w:eastAsia="宋体" w:hAnsi="宋体" w:cs="宋体"/>
                <w:sz w:val="18"/>
                <w:szCs w:val="18"/>
              </w:rPr>
            </w:pPr>
            <w:r w:rsidRPr="003B0D4B">
              <w:rPr>
                <w:rFonts w:ascii="宋体" w:eastAsia="宋体" w:hAnsi="宋体" w:cs="宋体"/>
                <w:sz w:val="18"/>
                <w:szCs w:val="18"/>
              </w:rPr>
              <w:t>90L七氟丙烷气体钢瓶</w:t>
            </w:r>
          </w:p>
        </w:tc>
        <w:tc>
          <w:tcPr>
            <w:tcW w:w="973" w:type="dxa"/>
            <w:vAlign w:val="center"/>
          </w:tcPr>
          <w:p w:rsidR="00D83098" w:rsidRPr="003B0D4B" w:rsidRDefault="00D83098" w:rsidP="00576FDE">
            <w:pPr>
              <w:pStyle w:val="TableParagraph"/>
              <w:spacing w:line="560" w:lineRule="exact"/>
              <w:ind w:left="4"/>
              <w:jc w:val="center"/>
              <w:rPr>
                <w:rFonts w:ascii="宋体" w:eastAsia="宋体" w:hAnsi="宋体" w:cs="宋体"/>
                <w:sz w:val="18"/>
                <w:szCs w:val="18"/>
              </w:rPr>
            </w:pPr>
            <w:proofErr w:type="spellStart"/>
            <w:r w:rsidRPr="003B0D4B">
              <w:rPr>
                <w:rFonts w:ascii="宋体" w:eastAsia="宋体" w:hAnsi="宋体" w:cs="宋体"/>
                <w:sz w:val="18"/>
                <w:szCs w:val="18"/>
              </w:rPr>
              <w:t>管网</w:t>
            </w:r>
            <w:r w:rsidRPr="008B42E8">
              <w:rPr>
                <w:rFonts w:ascii="宋体" w:eastAsia="宋体" w:hAnsi="宋体" w:cs="宋体" w:hint="eastAsia"/>
                <w:sz w:val="18"/>
                <w:szCs w:val="18"/>
              </w:rPr>
              <w:t>、外储压</w:t>
            </w:r>
            <w:proofErr w:type="spellEnd"/>
          </w:p>
        </w:tc>
        <w:tc>
          <w:tcPr>
            <w:tcW w:w="680" w:type="dxa"/>
            <w:vAlign w:val="center"/>
          </w:tcPr>
          <w:p w:rsidR="00D83098" w:rsidRPr="003B0D4B" w:rsidRDefault="00D83098" w:rsidP="00576FDE">
            <w:pPr>
              <w:pStyle w:val="TableParagraph"/>
              <w:spacing w:line="560" w:lineRule="exact"/>
              <w:ind w:left="4"/>
              <w:jc w:val="center"/>
              <w:rPr>
                <w:rFonts w:ascii="宋体" w:eastAsia="宋体" w:hAnsi="宋体" w:cs="宋体"/>
                <w:sz w:val="18"/>
                <w:szCs w:val="18"/>
              </w:rPr>
            </w:pPr>
            <w:r w:rsidRPr="003B0D4B">
              <w:rPr>
                <w:rFonts w:ascii="宋体" w:eastAsia="宋体" w:hAnsi="宋体" w:cs="宋体"/>
                <w:sz w:val="18"/>
                <w:szCs w:val="18"/>
              </w:rPr>
              <w:t>10</w:t>
            </w:r>
            <w:r>
              <w:rPr>
                <w:rFonts w:ascii="宋体" w:eastAsia="宋体" w:hAnsi="宋体" w:cs="宋体" w:hint="eastAsia"/>
                <w:sz w:val="18"/>
                <w:szCs w:val="18"/>
                <w:lang w:eastAsia="zh-CN"/>
              </w:rPr>
              <w:t>个</w:t>
            </w:r>
          </w:p>
        </w:tc>
        <w:tc>
          <w:tcPr>
            <w:tcW w:w="870" w:type="dxa"/>
            <w:vAlign w:val="center"/>
          </w:tcPr>
          <w:p w:rsidR="00D83098" w:rsidRPr="003B0D4B" w:rsidRDefault="00D83098" w:rsidP="00576FDE">
            <w:pPr>
              <w:pStyle w:val="TableParagraph"/>
              <w:spacing w:line="560" w:lineRule="exact"/>
              <w:ind w:left="4"/>
              <w:jc w:val="center"/>
              <w:rPr>
                <w:rFonts w:ascii="宋体" w:eastAsia="宋体" w:hAnsi="宋体" w:cs="宋体"/>
                <w:sz w:val="18"/>
                <w:szCs w:val="18"/>
              </w:rPr>
            </w:pPr>
            <w:r w:rsidRPr="003B0D4B">
              <w:rPr>
                <w:rFonts w:ascii="宋体" w:eastAsia="宋体" w:hAnsi="宋体" w:cs="宋体"/>
                <w:sz w:val="18"/>
                <w:szCs w:val="18"/>
              </w:rPr>
              <w:t>4.2MPa</w:t>
            </w:r>
          </w:p>
        </w:tc>
        <w:tc>
          <w:tcPr>
            <w:tcW w:w="766" w:type="dxa"/>
            <w:vAlign w:val="center"/>
          </w:tcPr>
          <w:p w:rsidR="00D83098" w:rsidRPr="003B0D4B" w:rsidRDefault="00D83098" w:rsidP="00576FDE">
            <w:pPr>
              <w:pStyle w:val="TableParagraph"/>
              <w:spacing w:line="560" w:lineRule="exact"/>
              <w:ind w:left="4"/>
              <w:jc w:val="center"/>
              <w:rPr>
                <w:rFonts w:ascii="宋体" w:eastAsia="宋体" w:hAnsi="宋体" w:cs="宋体"/>
                <w:sz w:val="18"/>
                <w:szCs w:val="18"/>
              </w:rPr>
            </w:pPr>
            <w:r w:rsidRPr="003B0D4B">
              <w:rPr>
                <w:rFonts w:ascii="宋体" w:eastAsia="宋体" w:hAnsi="宋体" w:cs="宋体"/>
                <w:sz w:val="18"/>
                <w:szCs w:val="18"/>
              </w:rPr>
              <w:t>108Kg</w:t>
            </w:r>
          </w:p>
        </w:tc>
        <w:tc>
          <w:tcPr>
            <w:tcW w:w="1067" w:type="dxa"/>
            <w:vAlign w:val="center"/>
          </w:tcPr>
          <w:p w:rsidR="00D83098" w:rsidRPr="003B0D4B" w:rsidRDefault="00D83098" w:rsidP="00576FDE">
            <w:pPr>
              <w:pStyle w:val="TableParagraph"/>
              <w:spacing w:line="560" w:lineRule="exact"/>
              <w:ind w:left="98" w:right="96"/>
              <w:jc w:val="center"/>
              <w:rPr>
                <w:rFonts w:ascii="宋体" w:eastAsia="宋体" w:hAnsi="宋体" w:cs="宋体"/>
                <w:sz w:val="18"/>
                <w:szCs w:val="18"/>
              </w:rPr>
            </w:pPr>
          </w:p>
        </w:tc>
        <w:tc>
          <w:tcPr>
            <w:tcW w:w="1520" w:type="dxa"/>
            <w:vAlign w:val="center"/>
          </w:tcPr>
          <w:p w:rsidR="00D83098" w:rsidRPr="003B0D4B" w:rsidRDefault="00D83098" w:rsidP="00576FDE">
            <w:pPr>
              <w:pStyle w:val="TableParagraph"/>
              <w:spacing w:line="560" w:lineRule="exact"/>
              <w:ind w:left="98" w:right="96"/>
              <w:jc w:val="center"/>
              <w:rPr>
                <w:rFonts w:ascii="宋体" w:eastAsia="宋体" w:hAnsi="宋体" w:cs="宋体"/>
                <w:sz w:val="18"/>
                <w:szCs w:val="18"/>
              </w:rPr>
            </w:pPr>
          </w:p>
        </w:tc>
      </w:tr>
      <w:tr w:rsidR="00D83098" w:rsidRPr="003B0D4B" w:rsidTr="00576FDE">
        <w:trPr>
          <w:trHeight w:val="933"/>
          <w:jc w:val="center"/>
        </w:trPr>
        <w:tc>
          <w:tcPr>
            <w:tcW w:w="566" w:type="dxa"/>
            <w:vAlign w:val="center"/>
          </w:tcPr>
          <w:p w:rsidR="00D83098" w:rsidRPr="003B0D4B" w:rsidRDefault="00D83098" w:rsidP="00576FDE">
            <w:pPr>
              <w:pStyle w:val="TableParagraph"/>
              <w:spacing w:line="560" w:lineRule="exact"/>
              <w:ind w:left="10"/>
              <w:jc w:val="center"/>
              <w:rPr>
                <w:rFonts w:ascii="宋体" w:eastAsia="宋体" w:hAnsi="宋体" w:cs="宋体"/>
                <w:sz w:val="18"/>
                <w:szCs w:val="18"/>
              </w:rPr>
            </w:pPr>
            <w:r w:rsidRPr="003B0D4B">
              <w:rPr>
                <w:rFonts w:ascii="宋体" w:eastAsia="宋体" w:hAnsi="宋体" w:cs="宋体"/>
                <w:sz w:val="18"/>
                <w:szCs w:val="18"/>
              </w:rPr>
              <w:t>3</w:t>
            </w:r>
          </w:p>
        </w:tc>
        <w:tc>
          <w:tcPr>
            <w:tcW w:w="1745" w:type="dxa"/>
            <w:vAlign w:val="center"/>
          </w:tcPr>
          <w:p w:rsidR="00D83098" w:rsidRPr="003B0D4B" w:rsidRDefault="00D83098" w:rsidP="00576FDE">
            <w:pPr>
              <w:pStyle w:val="TableParagraph"/>
              <w:spacing w:line="560" w:lineRule="exact"/>
              <w:ind w:left="4"/>
              <w:jc w:val="center"/>
              <w:rPr>
                <w:rFonts w:ascii="宋体" w:eastAsia="宋体" w:hAnsi="宋体" w:cs="宋体"/>
                <w:sz w:val="18"/>
                <w:szCs w:val="18"/>
              </w:rPr>
            </w:pPr>
            <w:r w:rsidRPr="003B0D4B">
              <w:rPr>
                <w:rFonts w:ascii="宋体" w:eastAsia="宋体" w:hAnsi="宋体" w:cs="宋体"/>
                <w:sz w:val="18"/>
                <w:szCs w:val="18"/>
              </w:rPr>
              <w:t>4L氮气驱动瓶</w:t>
            </w:r>
          </w:p>
        </w:tc>
        <w:tc>
          <w:tcPr>
            <w:tcW w:w="973" w:type="dxa"/>
            <w:vAlign w:val="center"/>
          </w:tcPr>
          <w:p w:rsidR="00D83098" w:rsidRPr="003B0D4B" w:rsidRDefault="00D83098" w:rsidP="00576FDE">
            <w:pPr>
              <w:pStyle w:val="TableParagraph"/>
              <w:spacing w:line="560" w:lineRule="exact"/>
              <w:ind w:left="4"/>
              <w:jc w:val="center"/>
              <w:rPr>
                <w:rFonts w:ascii="宋体" w:eastAsia="宋体" w:hAnsi="宋体" w:cs="宋体"/>
                <w:sz w:val="18"/>
                <w:szCs w:val="18"/>
              </w:rPr>
            </w:pPr>
            <w:proofErr w:type="spellStart"/>
            <w:r w:rsidRPr="003B0D4B">
              <w:rPr>
                <w:rFonts w:ascii="宋体" w:eastAsia="宋体" w:hAnsi="宋体" w:cs="宋体"/>
                <w:sz w:val="18"/>
                <w:szCs w:val="18"/>
              </w:rPr>
              <w:t>管网</w:t>
            </w:r>
            <w:proofErr w:type="spellEnd"/>
          </w:p>
        </w:tc>
        <w:tc>
          <w:tcPr>
            <w:tcW w:w="680" w:type="dxa"/>
            <w:vAlign w:val="center"/>
          </w:tcPr>
          <w:p w:rsidR="00D83098" w:rsidRPr="003B0D4B" w:rsidRDefault="00D83098" w:rsidP="00576FDE">
            <w:pPr>
              <w:pStyle w:val="TableParagraph"/>
              <w:spacing w:line="560" w:lineRule="exact"/>
              <w:ind w:left="4"/>
              <w:jc w:val="center"/>
              <w:rPr>
                <w:rFonts w:ascii="宋体" w:eastAsia="宋体" w:hAnsi="宋体" w:cs="宋体"/>
                <w:sz w:val="18"/>
                <w:szCs w:val="18"/>
              </w:rPr>
            </w:pPr>
            <w:r w:rsidRPr="003B0D4B">
              <w:rPr>
                <w:rFonts w:ascii="宋体" w:eastAsia="宋体" w:hAnsi="宋体" w:cs="宋体"/>
                <w:sz w:val="18"/>
                <w:szCs w:val="18"/>
              </w:rPr>
              <w:t>5</w:t>
            </w:r>
            <w:r>
              <w:rPr>
                <w:rFonts w:ascii="宋体" w:eastAsia="宋体" w:hAnsi="宋体" w:cs="宋体" w:hint="eastAsia"/>
                <w:sz w:val="18"/>
                <w:szCs w:val="18"/>
                <w:lang w:eastAsia="zh-CN"/>
              </w:rPr>
              <w:t>个</w:t>
            </w:r>
          </w:p>
        </w:tc>
        <w:tc>
          <w:tcPr>
            <w:tcW w:w="870" w:type="dxa"/>
            <w:vAlign w:val="center"/>
          </w:tcPr>
          <w:p w:rsidR="00D83098" w:rsidRPr="003B0D4B" w:rsidRDefault="00D83098" w:rsidP="00576FDE">
            <w:pPr>
              <w:pStyle w:val="TableParagraph"/>
              <w:spacing w:line="560" w:lineRule="exact"/>
              <w:ind w:left="4"/>
              <w:jc w:val="center"/>
              <w:rPr>
                <w:rFonts w:ascii="宋体" w:eastAsia="宋体" w:hAnsi="宋体" w:cs="宋体"/>
                <w:sz w:val="18"/>
                <w:szCs w:val="18"/>
              </w:rPr>
            </w:pPr>
            <w:r w:rsidRPr="003B0D4B">
              <w:rPr>
                <w:rFonts w:ascii="宋体" w:eastAsia="宋体" w:hAnsi="宋体" w:cs="宋体"/>
                <w:sz w:val="18"/>
                <w:szCs w:val="18"/>
              </w:rPr>
              <w:t>6MPa</w:t>
            </w:r>
          </w:p>
        </w:tc>
        <w:tc>
          <w:tcPr>
            <w:tcW w:w="766" w:type="dxa"/>
            <w:vAlign w:val="center"/>
          </w:tcPr>
          <w:p w:rsidR="00D83098" w:rsidRPr="003B0D4B" w:rsidRDefault="00D83098" w:rsidP="00576FDE">
            <w:pPr>
              <w:pStyle w:val="TableParagraph"/>
              <w:spacing w:line="560" w:lineRule="exact"/>
              <w:ind w:left="4"/>
              <w:jc w:val="center"/>
              <w:rPr>
                <w:rFonts w:ascii="宋体" w:eastAsia="宋体" w:hAnsi="宋体" w:cs="宋体"/>
                <w:sz w:val="18"/>
                <w:szCs w:val="18"/>
              </w:rPr>
            </w:pPr>
            <w:r w:rsidRPr="003B0D4B">
              <w:rPr>
                <w:rFonts w:ascii="宋体" w:eastAsia="宋体" w:hAnsi="宋体" w:cs="宋体"/>
                <w:sz w:val="18"/>
                <w:szCs w:val="18"/>
              </w:rPr>
              <w:t>-</w:t>
            </w:r>
          </w:p>
        </w:tc>
        <w:tc>
          <w:tcPr>
            <w:tcW w:w="1067" w:type="dxa"/>
            <w:vAlign w:val="center"/>
          </w:tcPr>
          <w:p w:rsidR="00D83098" w:rsidRPr="003B0D4B" w:rsidRDefault="00D83098" w:rsidP="00576FDE">
            <w:pPr>
              <w:pStyle w:val="TableParagraph"/>
              <w:spacing w:line="560" w:lineRule="exact"/>
              <w:ind w:left="98" w:right="96"/>
              <w:jc w:val="center"/>
              <w:rPr>
                <w:rFonts w:ascii="宋体" w:eastAsia="宋体" w:hAnsi="宋体" w:cs="宋体"/>
                <w:sz w:val="18"/>
                <w:szCs w:val="18"/>
              </w:rPr>
            </w:pPr>
          </w:p>
        </w:tc>
        <w:tc>
          <w:tcPr>
            <w:tcW w:w="1520" w:type="dxa"/>
            <w:vAlign w:val="center"/>
          </w:tcPr>
          <w:p w:rsidR="00D83098" w:rsidRPr="003B0D4B" w:rsidRDefault="00D83098" w:rsidP="00576FDE">
            <w:pPr>
              <w:pStyle w:val="TableParagraph"/>
              <w:spacing w:line="560" w:lineRule="exact"/>
              <w:ind w:left="98" w:right="96"/>
              <w:jc w:val="center"/>
              <w:rPr>
                <w:rFonts w:ascii="宋体" w:eastAsia="宋体" w:hAnsi="宋体" w:cs="宋体"/>
                <w:sz w:val="18"/>
                <w:szCs w:val="18"/>
              </w:rPr>
            </w:pPr>
          </w:p>
        </w:tc>
      </w:tr>
      <w:tr w:rsidR="00D83098" w:rsidRPr="003B0D4B" w:rsidTr="00576FDE">
        <w:trPr>
          <w:trHeight w:val="933"/>
          <w:jc w:val="center"/>
        </w:trPr>
        <w:tc>
          <w:tcPr>
            <w:tcW w:w="566" w:type="dxa"/>
            <w:vAlign w:val="center"/>
          </w:tcPr>
          <w:p w:rsidR="00D83098" w:rsidRPr="003B0D4B" w:rsidRDefault="00D83098" w:rsidP="00576FDE">
            <w:pPr>
              <w:pStyle w:val="TableParagraph"/>
              <w:spacing w:line="560" w:lineRule="exact"/>
              <w:ind w:left="10"/>
              <w:jc w:val="center"/>
              <w:rPr>
                <w:rFonts w:ascii="宋体" w:eastAsia="宋体" w:hAnsi="宋体" w:cs="宋体"/>
                <w:sz w:val="18"/>
                <w:szCs w:val="18"/>
                <w:lang w:eastAsia="zh-CN"/>
              </w:rPr>
            </w:pPr>
            <w:r w:rsidRPr="003B0D4B">
              <w:rPr>
                <w:rFonts w:ascii="宋体" w:eastAsia="宋体" w:hAnsi="宋体" w:cs="宋体"/>
                <w:sz w:val="18"/>
                <w:szCs w:val="18"/>
                <w:lang w:eastAsia="zh-CN"/>
              </w:rPr>
              <w:t>4</w:t>
            </w:r>
          </w:p>
        </w:tc>
        <w:tc>
          <w:tcPr>
            <w:tcW w:w="1745" w:type="dxa"/>
            <w:vAlign w:val="center"/>
          </w:tcPr>
          <w:p w:rsidR="00D83098" w:rsidRPr="003B0D4B" w:rsidRDefault="00D83098" w:rsidP="00576FDE">
            <w:pPr>
              <w:pStyle w:val="TableParagraph"/>
              <w:spacing w:line="560" w:lineRule="exact"/>
              <w:ind w:left="4"/>
              <w:jc w:val="center"/>
              <w:rPr>
                <w:rFonts w:ascii="宋体" w:eastAsia="宋体" w:hAnsi="宋体" w:cs="宋体"/>
                <w:sz w:val="18"/>
                <w:szCs w:val="18"/>
              </w:rPr>
            </w:pPr>
            <w:r w:rsidRPr="003B0D4B">
              <w:rPr>
                <w:rFonts w:ascii="宋体" w:eastAsia="宋体" w:hAnsi="宋体" w:cs="宋体"/>
                <w:sz w:val="18"/>
                <w:szCs w:val="18"/>
              </w:rPr>
              <w:t>120L七氟丙烷气体钢瓶</w:t>
            </w:r>
          </w:p>
        </w:tc>
        <w:tc>
          <w:tcPr>
            <w:tcW w:w="973" w:type="dxa"/>
            <w:vAlign w:val="center"/>
          </w:tcPr>
          <w:p w:rsidR="00D83098" w:rsidRPr="003B0D4B" w:rsidRDefault="00D83098" w:rsidP="00576FDE">
            <w:pPr>
              <w:pStyle w:val="TableParagraph"/>
              <w:spacing w:line="560" w:lineRule="exact"/>
              <w:ind w:left="4"/>
              <w:jc w:val="center"/>
              <w:rPr>
                <w:rFonts w:ascii="宋体" w:eastAsia="宋体" w:hAnsi="宋体" w:cs="宋体"/>
                <w:sz w:val="18"/>
                <w:szCs w:val="18"/>
              </w:rPr>
            </w:pPr>
            <w:proofErr w:type="spellStart"/>
            <w:r w:rsidRPr="003B0D4B">
              <w:rPr>
                <w:rFonts w:ascii="宋体" w:eastAsia="宋体" w:hAnsi="宋体" w:cs="宋体" w:hint="eastAsia"/>
                <w:sz w:val="18"/>
                <w:szCs w:val="18"/>
              </w:rPr>
              <w:t>柜式，内储压</w:t>
            </w:r>
            <w:proofErr w:type="spellEnd"/>
          </w:p>
        </w:tc>
        <w:tc>
          <w:tcPr>
            <w:tcW w:w="680" w:type="dxa"/>
            <w:vAlign w:val="center"/>
          </w:tcPr>
          <w:p w:rsidR="00D83098" w:rsidRPr="003B0D4B" w:rsidRDefault="00D83098" w:rsidP="00576FDE">
            <w:pPr>
              <w:pStyle w:val="TableParagraph"/>
              <w:spacing w:line="560" w:lineRule="exact"/>
              <w:ind w:left="4"/>
              <w:jc w:val="center"/>
              <w:rPr>
                <w:rFonts w:ascii="宋体" w:eastAsia="宋体" w:hAnsi="宋体" w:cs="宋体"/>
                <w:sz w:val="18"/>
                <w:szCs w:val="18"/>
              </w:rPr>
            </w:pPr>
            <w:r w:rsidRPr="003B0D4B">
              <w:rPr>
                <w:rFonts w:ascii="宋体" w:eastAsia="宋体" w:hAnsi="宋体" w:cs="宋体"/>
                <w:sz w:val="18"/>
                <w:szCs w:val="18"/>
              </w:rPr>
              <w:t>2</w:t>
            </w:r>
            <w:r>
              <w:rPr>
                <w:rFonts w:ascii="宋体" w:eastAsia="宋体" w:hAnsi="宋体" w:cs="宋体" w:hint="eastAsia"/>
                <w:sz w:val="18"/>
                <w:szCs w:val="18"/>
                <w:lang w:eastAsia="zh-CN"/>
              </w:rPr>
              <w:t>个</w:t>
            </w:r>
          </w:p>
        </w:tc>
        <w:tc>
          <w:tcPr>
            <w:tcW w:w="870" w:type="dxa"/>
            <w:vAlign w:val="center"/>
          </w:tcPr>
          <w:p w:rsidR="00D83098" w:rsidRPr="003B0D4B" w:rsidRDefault="00D83098" w:rsidP="00576FDE">
            <w:pPr>
              <w:pStyle w:val="TableParagraph"/>
              <w:spacing w:line="560" w:lineRule="exact"/>
              <w:ind w:left="4"/>
              <w:jc w:val="center"/>
              <w:rPr>
                <w:rFonts w:ascii="宋体" w:eastAsia="宋体" w:hAnsi="宋体" w:cs="宋体"/>
                <w:sz w:val="18"/>
                <w:szCs w:val="18"/>
              </w:rPr>
            </w:pPr>
            <w:r w:rsidRPr="003B0D4B">
              <w:rPr>
                <w:rFonts w:ascii="宋体" w:eastAsia="宋体" w:hAnsi="宋体" w:cs="宋体"/>
                <w:sz w:val="18"/>
                <w:szCs w:val="18"/>
              </w:rPr>
              <w:t>4.2MPa</w:t>
            </w:r>
          </w:p>
        </w:tc>
        <w:tc>
          <w:tcPr>
            <w:tcW w:w="766" w:type="dxa"/>
            <w:vAlign w:val="center"/>
          </w:tcPr>
          <w:p w:rsidR="00D83098" w:rsidRPr="003B0D4B" w:rsidRDefault="00D83098" w:rsidP="00576FDE">
            <w:pPr>
              <w:pStyle w:val="TableParagraph"/>
              <w:spacing w:line="560" w:lineRule="exact"/>
              <w:ind w:left="4"/>
              <w:jc w:val="center"/>
              <w:rPr>
                <w:rFonts w:ascii="宋体" w:eastAsia="宋体" w:hAnsi="宋体" w:cs="宋体"/>
                <w:sz w:val="18"/>
                <w:szCs w:val="18"/>
              </w:rPr>
            </w:pPr>
            <w:r w:rsidRPr="003B0D4B">
              <w:rPr>
                <w:rFonts w:ascii="宋体" w:eastAsia="宋体" w:hAnsi="宋体" w:cs="宋体"/>
                <w:sz w:val="18"/>
                <w:szCs w:val="18"/>
              </w:rPr>
              <w:t>129Kg</w:t>
            </w:r>
          </w:p>
        </w:tc>
        <w:tc>
          <w:tcPr>
            <w:tcW w:w="1067" w:type="dxa"/>
            <w:vAlign w:val="center"/>
          </w:tcPr>
          <w:p w:rsidR="00D83098" w:rsidRPr="003B0D4B" w:rsidRDefault="00D83098" w:rsidP="00576FDE">
            <w:pPr>
              <w:pStyle w:val="TableParagraph"/>
              <w:spacing w:line="560" w:lineRule="exact"/>
              <w:ind w:left="98" w:right="96"/>
              <w:jc w:val="center"/>
              <w:rPr>
                <w:rFonts w:ascii="宋体" w:eastAsia="宋体" w:hAnsi="宋体" w:cs="宋体"/>
                <w:sz w:val="18"/>
                <w:szCs w:val="18"/>
              </w:rPr>
            </w:pPr>
          </w:p>
        </w:tc>
        <w:tc>
          <w:tcPr>
            <w:tcW w:w="1520" w:type="dxa"/>
            <w:vAlign w:val="center"/>
          </w:tcPr>
          <w:p w:rsidR="00D83098" w:rsidRPr="003B0D4B" w:rsidRDefault="00D83098" w:rsidP="00576FDE">
            <w:pPr>
              <w:pStyle w:val="TableParagraph"/>
              <w:spacing w:line="560" w:lineRule="exact"/>
              <w:ind w:left="98" w:right="96"/>
              <w:jc w:val="center"/>
              <w:rPr>
                <w:rFonts w:ascii="宋体" w:eastAsia="宋体" w:hAnsi="宋体" w:cs="宋体"/>
                <w:sz w:val="18"/>
                <w:szCs w:val="18"/>
              </w:rPr>
            </w:pPr>
          </w:p>
        </w:tc>
      </w:tr>
      <w:tr w:rsidR="00D83098" w:rsidRPr="003B0D4B" w:rsidTr="00576FDE">
        <w:trPr>
          <w:trHeight w:val="1401"/>
          <w:jc w:val="center"/>
        </w:trPr>
        <w:tc>
          <w:tcPr>
            <w:tcW w:w="566" w:type="dxa"/>
            <w:vAlign w:val="center"/>
          </w:tcPr>
          <w:p w:rsidR="00D83098" w:rsidRPr="003B0D4B" w:rsidRDefault="00D83098" w:rsidP="00576FDE">
            <w:pPr>
              <w:pStyle w:val="TableParagraph"/>
              <w:spacing w:before="162" w:line="560" w:lineRule="exact"/>
              <w:ind w:left="10"/>
              <w:jc w:val="center"/>
              <w:rPr>
                <w:rFonts w:ascii="宋体" w:eastAsia="宋体" w:hAnsi="宋体" w:cs="宋体"/>
                <w:sz w:val="18"/>
                <w:szCs w:val="18"/>
              </w:rPr>
            </w:pPr>
            <w:r w:rsidRPr="003B0D4B">
              <w:rPr>
                <w:rFonts w:ascii="宋体" w:eastAsia="宋体" w:hAnsi="宋体" w:cs="宋体"/>
                <w:sz w:val="18"/>
                <w:szCs w:val="18"/>
              </w:rPr>
              <w:t>5</w:t>
            </w:r>
          </w:p>
        </w:tc>
        <w:tc>
          <w:tcPr>
            <w:tcW w:w="1745" w:type="dxa"/>
            <w:vAlign w:val="center"/>
          </w:tcPr>
          <w:p w:rsidR="00D83098" w:rsidRPr="003B0D4B" w:rsidRDefault="00D83098" w:rsidP="00576FDE">
            <w:pPr>
              <w:pStyle w:val="TableParagraph"/>
              <w:spacing w:line="560" w:lineRule="exact"/>
              <w:ind w:left="4"/>
              <w:jc w:val="center"/>
              <w:rPr>
                <w:rFonts w:ascii="宋体" w:eastAsia="宋体" w:hAnsi="宋体" w:cs="宋体"/>
                <w:sz w:val="18"/>
                <w:szCs w:val="18"/>
              </w:rPr>
            </w:pPr>
            <w:r w:rsidRPr="003B0D4B">
              <w:rPr>
                <w:rFonts w:ascii="宋体" w:eastAsia="宋体" w:hAnsi="宋体" w:cs="宋体"/>
                <w:sz w:val="18"/>
                <w:szCs w:val="18"/>
              </w:rPr>
              <w:t>70L</w:t>
            </w:r>
            <w:r w:rsidRPr="003B0D4B">
              <w:rPr>
                <w:rFonts w:ascii="宋体" w:eastAsia="宋体" w:hAnsi="宋体" w:cs="宋体" w:hint="eastAsia"/>
                <w:sz w:val="18"/>
                <w:szCs w:val="18"/>
              </w:rPr>
              <w:t>氮气动力</w:t>
            </w:r>
            <w:r w:rsidRPr="003B0D4B">
              <w:rPr>
                <w:rFonts w:ascii="宋体" w:eastAsia="宋体" w:hAnsi="宋体" w:cs="宋体"/>
                <w:sz w:val="18"/>
                <w:szCs w:val="18"/>
              </w:rPr>
              <w:t>气体钢瓶</w:t>
            </w:r>
          </w:p>
        </w:tc>
        <w:tc>
          <w:tcPr>
            <w:tcW w:w="973" w:type="dxa"/>
            <w:vAlign w:val="center"/>
          </w:tcPr>
          <w:p w:rsidR="00D83098" w:rsidRPr="003B0D4B" w:rsidRDefault="00D83098" w:rsidP="00576FDE">
            <w:pPr>
              <w:pStyle w:val="TableParagraph"/>
              <w:spacing w:line="560" w:lineRule="exact"/>
              <w:ind w:left="4"/>
              <w:jc w:val="center"/>
              <w:rPr>
                <w:rFonts w:ascii="宋体" w:eastAsia="宋体" w:hAnsi="宋体" w:cs="宋体"/>
                <w:sz w:val="18"/>
                <w:szCs w:val="18"/>
              </w:rPr>
            </w:pPr>
            <w:proofErr w:type="spellStart"/>
            <w:r w:rsidRPr="003B0D4B">
              <w:rPr>
                <w:rFonts w:ascii="宋体" w:eastAsia="宋体" w:hAnsi="宋体" w:cs="宋体"/>
                <w:sz w:val="18"/>
                <w:szCs w:val="18"/>
              </w:rPr>
              <w:t>管网</w:t>
            </w:r>
            <w:r w:rsidRPr="008B42E8">
              <w:rPr>
                <w:rFonts w:ascii="宋体" w:eastAsia="宋体" w:hAnsi="宋体" w:cs="宋体" w:hint="eastAsia"/>
                <w:sz w:val="18"/>
                <w:szCs w:val="18"/>
              </w:rPr>
              <w:t>、外储压</w:t>
            </w:r>
            <w:proofErr w:type="spellEnd"/>
          </w:p>
        </w:tc>
        <w:tc>
          <w:tcPr>
            <w:tcW w:w="680" w:type="dxa"/>
            <w:vAlign w:val="center"/>
          </w:tcPr>
          <w:p w:rsidR="00D83098" w:rsidRPr="003B0D4B" w:rsidRDefault="00D83098" w:rsidP="00576FDE">
            <w:pPr>
              <w:pStyle w:val="TableParagraph"/>
              <w:spacing w:line="560" w:lineRule="exact"/>
              <w:ind w:left="4"/>
              <w:jc w:val="center"/>
              <w:rPr>
                <w:rFonts w:ascii="宋体" w:eastAsia="宋体" w:hAnsi="宋体" w:cs="宋体"/>
                <w:sz w:val="18"/>
                <w:szCs w:val="18"/>
              </w:rPr>
            </w:pPr>
            <w:r w:rsidRPr="003B0D4B">
              <w:rPr>
                <w:rFonts w:ascii="宋体" w:eastAsia="宋体" w:hAnsi="宋体" w:cs="宋体"/>
                <w:sz w:val="18"/>
                <w:szCs w:val="18"/>
              </w:rPr>
              <w:t>18</w:t>
            </w:r>
            <w:r>
              <w:rPr>
                <w:rFonts w:ascii="宋体" w:eastAsia="宋体" w:hAnsi="宋体" w:cs="宋体" w:hint="eastAsia"/>
                <w:sz w:val="18"/>
                <w:szCs w:val="18"/>
                <w:lang w:eastAsia="zh-CN"/>
              </w:rPr>
              <w:t>个</w:t>
            </w:r>
          </w:p>
        </w:tc>
        <w:tc>
          <w:tcPr>
            <w:tcW w:w="870" w:type="dxa"/>
            <w:vAlign w:val="center"/>
          </w:tcPr>
          <w:p w:rsidR="00D83098" w:rsidRPr="003B0D4B" w:rsidRDefault="00D83098" w:rsidP="00576FDE">
            <w:pPr>
              <w:pStyle w:val="TableParagraph"/>
              <w:spacing w:line="560" w:lineRule="exact"/>
              <w:ind w:left="4"/>
              <w:jc w:val="center"/>
              <w:rPr>
                <w:rFonts w:ascii="宋体" w:eastAsia="宋体" w:hAnsi="宋体" w:cs="宋体"/>
                <w:sz w:val="18"/>
                <w:szCs w:val="18"/>
              </w:rPr>
            </w:pPr>
            <w:r w:rsidRPr="003B0D4B">
              <w:rPr>
                <w:rFonts w:ascii="宋体" w:eastAsia="宋体" w:hAnsi="宋体" w:cs="宋体"/>
                <w:sz w:val="18"/>
                <w:szCs w:val="18"/>
              </w:rPr>
              <w:t>13.3MPa</w:t>
            </w:r>
          </w:p>
        </w:tc>
        <w:tc>
          <w:tcPr>
            <w:tcW w:w="766" w:type="dxa"/>
            <w:vAlign w:val="center"/>
          </w:tcPr>
          <w:p w:rsidR="00D83098" w:rsidRPr="003B0D4B" w:rsidRDefault="00D83098" w:rsidP="00576FDE">
            <w:pPr>
              <w:pStyle w:val="TableParagraph"/>
              <w:spacing w:line="560" w:lineRule="exact"/>
              <w:ind w:left="4"/>
              <w:jc w:val="center"/>
              <w:rPr>
                <w:rFonts w:ascii="宋体" w:eastAsia="宋体" w:hAnsi="宋体" w:cs="宋体"/>
                <w:sz w:val="18"/>
                <w:szCs w:val="18"/>
              </w:rPr>
            </w:pPr>
            <w:r w:rsidRPr="003B0D4B">
              <w:rPr>
                <w:rFonts w:ascii="宋体" w:eastAsia="宋体" w:hAnsi="宋体" w:cs="宋体"/>
                <w:sz w:val="18"/>
                <w:szCs w:val="18"/>
              </w:rPr>
              <w:t>-</w:t>
            </w:r>
          </w:p>
        </w:tc>
        <w:tc>
          <w:tcPr>
            <w:tcW w:w="1067" w:type="dxa"/>
            <w:vAlign w:val="center"/>
          </w:tcPr>
          <w:p w:rsidR="00D83098" w:rsidRPr="003B0D4B" w:rsidRDefault="00D83098" w:rsidP="00576FDE">
            <w:pPr>
              <w:pStyle w:val="TableParagraph"/>
              <w:spacing w:before="162" w:line="560" w:lineRule="exact"/>
              <w:ind w:left="98" w:right="96"/>
              <w:jc w:val="center"/>
              <w:rPr>
                <w:rFonts w:ascii="宋体" w:eastAsia="宋体" w:hAnsi="宋体" w:cs="宋体"/>
                <w:sz w:val="18"/>
                <w:szCs w:val="18"/>
              </w:rPr>
            </w:pPr>
          </w:p>
        </w:tc>
        <w:tc>
          <w:tcPr>
            <w:tcW w:w="1520" w:type="dxa"/>
            <w:vAlign w:val="center"/>
          </w:tcPr>
          <w:p w:rsidR="00D83098" w:rsidRPr="003B0D4B" w:rsidRDefault="00D83098" w:rsidP="00576FDE">
            <w:pPr>
              <w:pStyle w:val="TableParagraph"/>
              <w:spacing w:before="162" w:line="560" w:lineRule="exact"/>
              <w:ind w:left="98" w:right="96"/>
              <w:jc w:val="center"/>
              <w:rPr>
                <w:rFonts w:ascii="宋体" w:eastAsia="宋体" w:hAnsi="宋体" w:cs="宋体"/>
                <w:sz w:val="18"/>
                <w:szCs w:val="18"/>
              </w:rPr>
            </w:pPr>
          </w:p>
        </w:tc>
      </w:tr>
      <w:tr w:rsidR="00D83098" w:rsidRPr="003B0D4B" w:rsidTr="00576FDE">
        <w:trPr>
          <w:trHeight w:val="1401"/>
          <w:jc w:val="center"/>
        </w:trPr>
        <w:tc>
          <w:tcPr>
            <w:tcW w:w="566" w:type="dxa"/>
            <w:vAlign w:val="center"/>
          </w:tcPr>
          <w:p w:rsidR="00D83098" w:rsidRPr="003B0D4B" w:rsidRDefault="00D83098" w:rsidP="00576FDE">
            <w:pPr>
              <w:pStyle w:val="TableParagraph"/>
              <w:spacing w:line="560" w:lineRule="exact"/>
              <w:jc w:val="center"/>
              <w:rPr>
                <w:rFonts w:ascii="宋体" w:eastAsia="宋体" w:hAnsi="宋体" w:cs="宋体"/>
                <w:sz w:val="18"/>
                <w:szCs w:val="18"/>
                <w:lang w:eastAsia="zh-CN"/>
              </w:rPr>
            </w:pPr>
            <w:r w:rsidRPr="003B0D4B">
              <w:rPr>
                <w:rFonts w:ascii="宋体" w:eastAsia="宋体" w:hAnsi="宋体" w:cs="宋体"/>
                <w:sz w:val="18"/>
                <w:szCs w:val="18"/>
              </w:rPr>
              <w:t>6</w:t>
            </w:r>
          </w:p>
        </w:tc>
        <w:tc>
          <w:tcPr>
            <w:tcW w:w="1745" w:type="dxa"/>
            <w:vAlign w:val="center"/>
          </w:tcPr>
          <w:p w:rsidR="00D83098" w:rsidRPr="003B0D4B" w:rsidRDefault="00D83098" w:rsidP="00576FDE">
            <w:pPr>
              <w:pStyle w:val="TableParagraph"/>
              <w:spacing w:line="560" w:lineRule="exact"/>
              <w:ind w:left="4"/>
              <w:jc w:val="center"/>
              <w:rPr>
                <w:rFonts w:ascii="宋体" w:eastAsia="宋体" w:hAnsi="宋体" w:cs="宋体"/>
                <w:sz w:val="18"/>
                <w:szCs w:val="18"/>
              </w:rPr>
            </w:pPr>
            <w:r w:rsidRPr="003B0D4B">
              <w:rPr>
                <w:rFonts w:ascii="宋体" w:eastAsia="宋体" w:hAnsi="宋体" w:cs="宋体"/>
                <w:sz w:val="18"/>
                <w:szCs w:val="18"/>
              </w:rPr>
              <w:t>90L七氟丙烷气体钢瓶</w:t>
            </w:r>
          </w:p>
        </w:tc>
        <w:tc>
          <w:tcPr>
            <w:tcW w:w="973" w:type="dxa"/>
            <w:vAlign w:val="center"/>
          </w:tcPr>
          <w:p w:rsidR="00D83098" w:rsidRPr="003B0D4B" w:rsidRDefault="00D83098" w:rsidP="00576FDE">
            <w:pPr>
              <w:pStyle w:val="TableParagraph"/>
              <w:spacing w:line="560" w:lineRule="exact"/>
              <w:ind w:left="4"/>
              <w:jc w:val="center"/>
              <w:rPr>
                <w:rFonts w:ascii="宋体" w:eastAsia="宋体" w:hAnsi="宋体" w:cs="宋体"/>
                <w:sz w:val="18"/>
                <w:szCs w:val="18"/>
              </w:rPr>
            </w:pPr>
            <w:proofErr w:type="spellStart"/>
            <w:r w:rsidRPr="003B0D4B">
              <w:rPr>
                <w:rFonts w:ascii="宋体" w:eastAsia="宋体" w:hAnsi="宋体" w:cs="宋体"/>
                <w:sz w:val="18"/>
                <w:szCs w:val="18"/>
              </w:rPr>
              <w:t>管网</w:t>
            </w:r>
            <w:r w:rsidRPr="008B42E8">
              <w:rPr>
                <w:rFonts w:ascii="宋体" w:eastAsia="宋体" w:hAnsi="宋体" w:cs="宋体" w:hint="eastAsia"/>
                <w:sz w:val="18"/>
                <w:szCs w:val="18"/>
              </w:rPr>
              <w:t>、外储压</w:t>
            </w:r>
            <w:proofErr w:type="spellEnd"/>
          </w:p>
        </w:tc>
        <w:tc>
          <w:tcPr>
            <w:tcW w:w="680" w:type="dxa"/>
            <w:vAlign w:val="center"/>
          </w:tcPr>
          <w:p w:rsidR="00D83098" w:rsidRPr="003B0D4B" w:rsidRDefault="00D83098" w:rsidP="00576FDE">
            <w:pPr>
              <w:pStyle w:val="TableParagraph"/>
              <w:spacing w:line="560" w:lineRule="exact"/>
              <w:ind w:left="4"/>
              <w:jc w:val="center"/>
              <w:rPr>
                <w:rFonts w:ascii="宋体" w:eastAsia="宋体" w:hAnsi="宋体" w:cs="宋体"/>
                <w:sz w:val="18"/>
                <w:szCs w:val="18"/>
              </w:rPr>
            </w:pPr>
            <w:r w:rsidRPr="003B0D4B">
              <w:rPr>
                <w:rFonts w:ascii="宋体" w:eastAsia="宋体" w:hAnsi="宋体" w:cs="宋体"/>
                <w:sz w:val="18"/>
                <w:szCs w:val="18"/>
              </w:rPr>
              <w:t>6</w:t>
            </w:r>
            <w:r>
              <w:rPr>
                <w:rFonts w:ascii="宋体" w:eastAsia="宋体" w:hAnsi="宋体" w:cs="宋体" w:hint="eastAsia"/>
                <w:sz w:val="18"/>
                <w:szCs w:val="18"/>
                <w:lang w:eastAsia="zh-CN"/>
              </w:rPr>
              <w:t>个</w:t>
            </w:r>
          </w:p>
        </w:tc>
        <w:tc>
          <w:tcPr>
            <w:tcW w:w="870" w:type="dxa"/>
            <w:vAlign w:val="center"/>
          </w:tcPr>
          <w:p w:rsidR="00D83098" w:rsidRPr="003B0D4B" w:rsidRDefault="00D83098" w:rsidP="00576FDE">
            <w:pPr>
              <w:pStyle w:val="TableParagraph"/>
              <w:spacing w:line="560" w:lineRule="exact"/>
              <w:ind w:left="4"/>
              <w:jc w:val="center"/>
              <w:rPr>
                <w:rFonts w:ascii="宋体" w:eastAsia="宋体" w:hAnsi="宋体" w:cs="宋体"/>
                <w:sz w:val="18"/>
                <w:szCs w:val="18"/>
              </w:rPr>
            </w:pPr>
            <w:r w:rsidRPr="003B0D4B">
              <w:rPr>
                <w:rFonts w:ascii="宋体" w:eastAsia="宋体" w:hAnsi="宋体" w:cs="宋体"/>
                <w:sz w:val="18"/>
                <w:szCs w:val="18"/>
              </w:rPr>
              <w:t>4.2MPa</w:t>
            </w:r>
          </w:p>
        </w:tc>
        <w:tc>
          <w:tcPr>
            <w:tcW w:w="766" w:type="dxa"/>
            <w:vAlign w:val="center"/>
          </w:tcPr>
          <w:p w:rsidR="00D83098" w:rsidRPr="003B0D4B" w:rsidRDefault="00D83098" w:rsidP="00576FDE">
            <w:pPr>
              <w:pStyle w:val="TableParagraph"/>
              <w:spacing w:line="560" w:lineRule="exact"/>
              <w:ind w:left="4"/>
              <w:jc w:val="center"/>
              <w:rPr>
                <w:rFonts w:ascii="宋体" w:eastAsia="宋体" w:hAnsi="宋体" w:cs="宋体"/>
                <w:sz w:val="18"/>
                <w:szCs w:val="18"/>
              </w:rPr>
            </w:pPr>
            <w:r w:rsidRPr="003B0D4B">
              <w:rPr>
                <w:rFonts w:ascii="宋体" w:eastAsia="宋体" w:hAnsi="宋体" w:cs="宋体"/>
                <w:sz w:val="18"/>
                <w:szCs w:val="18"/>
              </w:rPr>
              <w:t>108Kg</w:t>
            </w:r>
          </w:p>
        </w:tc>
        <w:tc>
          <w:tcPr>
            <w:tcW w:w="1067" w:type="dxa"/>
            <w:vAlign w:val="center"/>
          </w:tcPr>
          <w:p w:rsidR="00D83098" w:rsidRPr="003B0D4B" w:rsidRDefault="00D83098" w:rsidP="00576FDE">
            <w:pPr>
              <w:pStyle w:val="TableParagraph"/>
              <w:spacing w:before="162" w:line="560" w:lineRule="exact"/>
              <w:ind w:left="98" w:right="96"/>
              <w:jc w:val="center"/>
              <w:rPr>
                <w:rFonts w:ascii="宋体" w:eastAsia="宋体" w:hAnsi="宋体" w:cs="宋体"/>
                <w:sz w:val="18"/>
                <w:szCs w:val="18"/>
              </w:rPr>
            </w:pPr>
          </w:p>
        </w:tc>
        <w:tc>
          <w:tcPr>
            <w:tcW w:w="1520" w:type="dxa"/>
            <w:vAlign w:val="center"/>
          </w:tcPr>
          <w:p w:rsidR="00D83098" w:rsidRPr="003B0D4B" w:rsidRDefault="00D83098" w:rsidP="00576FDE">
            <w:pPr>
              <w:pStyle w:val="TableParagraph"/>
              <w:spacing w:before="162" w:line="560" w:lineRule="exact"/>
              <w:ind w:left="98" w:right="96"/>
              <w:jc w:val="center"/>
              <w:rPr>
                <w:rFonts w:ascii="宋体" w:eastAsia="宋体" w:hAnsi="宋体" w:cs="宋体"/>
                <w:sz w:val="18"/>
                <w:szCs w:val="18"/>
              </w:rPr>
            </w:pPr>
          </w:p>
        </w:tc>
      </w:tr>
      <w:tr w:rsidR="00D83098" w:rsidRPr="003B0D4B" w:rsidTr="00576FDE">
        <w:trPr>
          <w:trHeight w:val="1401"/>
          <w:jc w:val="center"/>
        </w:trPr>
        <w:tc>
          <w:tcPr>
            <w:tcW w:w="566" w:type="dxa"/>
            <w:vAlign w:val="center"/>
          </w:tcPr>
          <w:p w:rsidR="00D83098" w:rsidRPr="003B0D4B" w:rsidRDefault="00D83098" w:rsidP="00576FDE">
            <w:pPr>
              <w:pStyle w:val="TableParagraph"/>
              <w:spacing w:line="560" w:lineRule="exact"/>
              <w:jc w:val="center"/>
              <w:rPr>
                <w:rFonts w:ascii="宋体" w:eastAsia="宋体" w:hAnsi="宋体" w:cs="宋体"/>
                <w:sz w:val="18"/>
                <w:szCs w:val="18"/>
              </w:rPr>
            </w:pPr>
            <w:r w:rsidRPr="003B0D4B">
              <w:rPr>
                <w:rFonts w:ascii="宋体" w:eastAsia="宋体" w:hAnsi="宋体" w:cs="宋体"/>
                <w:sz w:val="18"/>
                <w:szCs w:val="18"/>
              </w:rPr>
              <w:t>7</w:t>
            </w:r>
          </w:p>
        </w:tc>
        <w:tc>
          <w:tcPr>
            <w:tcW w:w="1745" w:type="dxa"/>
            <w:vAlign w:val="center"/>
          </w:tcPr>
          <w:p w:rsidR="00D83098" w:rsidRPr="003B0D4B" w:rsidRDefault="00D83098" w:rsidP="00576FDE">
            <w:pPr>
              <w:pStyle w:val="TableParagraph"/>
              <w:spacing w:line="560" w:lineRule="exact"/>
              <w:ind w:left="4"/>
              <w:jc w:val="center"/>
              <w:rPr>
                <w:rFonts w:ascii="宋体" w:eastAsia="宋体" w:hAnsi="宋体" w:cs="宋体"/>
                <w:sz w:val="18"/>
                <w:szCs w:val="18"/>
              </w:rPr>
            </w:pPr>
            <w:r w:rsidRPr="003B0D4B">
              <w:rPr>
                <w:rFonts w:ascii="宋体" w:eastAsia="宋体" w:hAnsi="宋体" w:cs="宋体"/>
                <w:sz w:val="18"/>
                <w:szCs w:val="18"/>
              </w:rPr>
              <w:t>180L七氟丙烷气体钢瓶</w:t>
            </w:r>
          </w:p>
        </w:tc>
        <w:tc>
          <w:tcPr>
            <w:tcW w:w="973" w:type="dxa"/>
            <w:vAlign w:val="center"/>
          </w:tcPr>
          <w:p w:rsidR="00D83098" w:rsidRPr="003B0D4B" w:rsidRDefault="00D83098" w:rsidP="00576FDE">
            <w:pPr>
              <w:pStyle w:val="TableParagraph"/>
              <w:spacing w:line="560" w:lineRule="exact"/>
              <w:ind w:left="4"/>
              <w:jc w:val="center"/>
              <w:rPr>
                <w:rFonts w:ascii="宋体" w:eastAsia="宋体" w:hAnsi="宋体" w:cs="宋体"/>
                <w:sz w:val="18"/>
                <w:szCs w:val="18"/>
              </w:rPr>
            </w:pPr>
            <w:proofErr w:type="spellStart"/>
            <w:r w:rsidRPr="003B0D4B">
              <w:rPr>
                <w:rFonts w:ascii="宋体" w:eastAsia="宋体" w:hAnsi="宋体" w:cs="宋体"/>
                <w:sz w:val="18"/>
                <w:szCs w:val="18"/>
              </w:rPr>
              <w:t>管网</w:t>
            </w:r>
            <w:r w:rsidRPr="008B42E8">
              <w:rPr>
                <w:rFonts w:ascii="宋体" w:eastAsia="宋体" w:hAnsi="宋体" w:cs="宋体" w:hint="eastAsia"/>
                <w:sz w:val="18"/>
                <w:szCs w:val="18"/>
              </w:rPr>
              <w:t>、外储压</w:t>
            </w:r>
            <w:proofErr w:type="spellEnd"/>
          </w:p>
        </w:tc>
        <w:tc>
          <w:tcPr>
            <w:tcW w:w="680" w:type="dxa"/>
            <w:vAlign w:val="center"/>
          </w:tcPr>
          <w:p w:rsidR="00D83098" w:rsidRPr="003B0D4B" w:rsidRDefault="00D83098" w:rsidP="00576FDE">
            <w:pPr>
              <w:pStyle w:val="TableParagraph"/>
              <w:spacing w:line="560" w:lineRule="exact"/>
              <w:ind w:left="4"/>
              <w:jc w:val="center"/>
              <w:rPr>
                <w:rFonts w:ascii="宋体" w:eastAsia="宋体" w:hAnsi="宋体" w:cs="宋体"/>
                <w:sz w:val="18"/>
                <w:szCs w:val="18"/>
              </w:rPr>
            </w:pPr>
            <w:r w:rsidRPr="003B0D4B">
              <w:rPr>
                <w:rFonts w:ascii="宋体" w:eastAsia="宋体" w:hAnsi="宋体" w:cs="宋体"/>
                <w:sz w:val="18"/>
                <w:szCs w:val="18"/>
              </w:rPr>
              <w:t>6</w:t>
            </w:r>
            <w:r>
              <w:rPr>
                <w:rFonts w:ascii="宋体" w:eastAsia="宋体" w:hAnsi="宋体" w:cs="宋体" w:hint="eastAsia"/>
                <w:sz w:val="18"/>
                <w:szCs w:val="18"/>
                <w:lang w:eastAsia="zh-CN"/>
              </w:rPr>
              <w:t>个</w:t>
            </w:r>
          </w:p>
        </w:tc>
        <w:tc>
          <w:tcPr>
            <w:tcW w:w="870" w:type="dxa"/>
            <w:vAlign w:val="center"/>
          </w:tcPr>
          <w:p w:rsidR="00D83098" w:rsidRPr="003B0D4B" w:rsidRDefault="00D83098" w:rsidP="00576FDE">
            <w:pPr>
              <w:pStyle w:val="TableParagraph"/>
              <w:spacing w:line="560" w:lineRule="exact"/>
              <w:ind w:left="4"/>
              <w:jc w:val="center"/>
              <w:rPr>
                <w:rFonts w:ascii="宋体" w:eastAsia="宋体" w:hAnsi="宋体" w:cs="宋体"/>
                <w:sz w:val="18"/>
                <w:szCs w:val="18"/>
              </w:rPr>
            </w:pPr>
            <w:r w:rsidRPr="003B0D4B">
              <w:rPr>
                <w:rFonts w:ascii="宋体" w:eastAsia="宋体" w:hAnsi="宋体" w:cs="宋体"/>
                <w:sz w:val="18"/>
                <w:szCs w:val="18"/>
              </w:rPr>
              <w:t>4.2MPa</w:t>
            </w:r>
          </w:p>
        </w:tc>
        <w:tc>
          <w:tcPr>
            <w:tcW w:w="766" w:type="dxa"/>
            <w:vAlign w:val="center"/>
          </w:tcPr>
          <w:p w:rsidR="00D83098" w:rsidRPr="003B0D4B" w:rsidRDefault="00D83098" w:rsidP="00576FDE">
            <w:pPr>
              <w:pStyle w:val="TableParagraph"/>
              <w:spacing w:line="560" w:lineRule="exact"/>
              <w:ind w:left="4"/>
              <w:jc w:val="center"/>
              <w:rPr>
                <w:rFonts w:ascii="宋体" w:eastAsia="宋体" w:hAnsi="宋体" w:cs="宋体"/>
                <w:sz w:val="18"/>
                <w:szCs w:val="18"/>
              </w:rPr>
            </w:pPr>
            <w:r w:rsidRPr="003B0D4B">
              <w:rPr>
                <w:rFonts w:ascii="宋体" w:eastAsia="宋体" w:hAnsi="宋体" w:cs="宋体"/>
                <w:sz w:val="18"/>
                <w:szCs w:val="18"/>
              </w:rPr>
              <w:t>176.4Kg</w:t>
            </w:r>
          </w:p>
        </w:tc>
        <w:tc>
          <w:tcPr>
            <w:tcW w:w="1067" w:type="dxa"/>
            <w:vAlign w:val="center"/>
          </w:tcPr>
          <w:p w:rsidR="00D83098" w:rsidRPr="003B0D4B" w:rsidRDefault="00D83098" w:rsidP="00576FDE">
            <w:pPr>
              <w:pStyle w:val="TableParagraph"/>
              <w:spacing w:before="162" w:line="560" w:lineRule="exact"/>
              <w:ind w:left="98" w:right="96"/>
              <w:jc w:val="center"/>
              <w:rPr>
                <w:rFonts w:ascii="宋体" w:eastAsia="宋体" w:hAnsi="宋体" w:cs="宋体"/>
                <w:sz w:val="18"/>
                <w:szCs w:val="18"/>
                <w:lang w:eastAsia="zh-CN"/>
              </w:rPr>
            </w:pPr>
          </w:p>
        </w:tc>
        <w:tc>
          <w:tcPr>
            <w:tcW w:w="1520" w:type="dxa"/>
            <w:vAlign w:val="center"/>
          </w:tcPr>
          <w:p w:rsidR="00D83098" w:rsidRPr="003B0D4B" w:rsidRDefault="00D83098" w:rsidP="00576FDE">
            <w:pPr>
              <w:pStyle w:val="TableParagraph"/>
              <w:spacing w:before="162" w:line="560" w:lineRule="exact"/>
              <w:ind w:left="98" w:right="96"/>
              <w:jc w:val="center"/>
              <w:rPr>
                <w:rFonts w:ascii="宋体" w:eastAsia="宋体" w:hAnsi="宋体" w:cs="宋体"/>
                <w:sz w:val="18"/>
                <w:szCs w:val="18"/>
                <w:lang w:eastAsia="zh-CN"/>
              </w:rPr>
            </w:pPr>
          </w:p>
        </w:tc>
      </w:tr>
      <w:tr w:rsidR="00D83098" w:rsidRPr="003B0D4B" w:rsidTr="00576FDE">
        <w:trPr>
          <w:trHeight w:val="467"/>
          <w:jc w:val="center"/>
        </w:trPr>
        <w:tc>
          <w:tcPr>
            <w:tcW w:w="566" w:type="dxa"/>
            <w:vAlign w:val="center"/>
          </w:tcPr>
          <w:p w:rsidR="00D83098" w:rsidRPr="003B0D4B" w:rsidRDefault="00D83098" w:rsidP="00576FDE">
            <w:pPr>
              <w:pStyle w:val="TableParagraph"/>
              <w:spacing w:before="2" w:line="560" w:lineRule="exact"/>
              <w:ind w:left="105" w:right="98"/>
              <w:jc w:val="center"/>
              <w:rPr>
                <w:rFonts w:ascii="宋体" w:eastAsia="宋体" w:hAnsi="宋体" w:cs="宋体"/>
                <w:sz w:val="18"/>
                <w:szCs w:val="18"/>
                <w:lang w:eastAsia="zh-CN"/>
              </w:rPr>
            </w:pPr>
            <w:r w:rsidRPr="003B0D4B">
              <w:rPr>
                <w:rFonts w:ascii="宋体" w:eastAsia="宋体" w:hAnsi="宋体" w:cs="宋体"/>
                <w:sz w:val="18"/>
                <w:szCs w:val="18"/>
                <w:lang w:eastAsia="zh-CN"/>
              </w:rPr>
              <w:lastRenderedPageBreak/>
              <w:t>8</w:t>
            </w:r>
          </w:p>
        </w:tc>
        <w:tc>
          <w:tcPr>
            <w:tcW w:w="1745" w:type="dxa"/>
            <w:vAlign w:val="center"/>
          </w:tcPr>
          <w:p w:rsidR="00D83098" w:rsidRPr="003B0D4B" w:rsidRDefault="00D83098" w:rsidP="00576FDE">
            <w:pPr>
              <w:pStyle w:val="TableParagraph"/>
              <w:spacing w:line="560" w:lineRule="exact"/>
              <w:ind w:left="4"/>
              <w:jc w:val="center"/>
              <w:rPr>
                <w:rFonts w:ascii="宋体" w:eastAsia="宋体" w:hAnsi="宋体" w:cs="宋体"/>
                <w:sz w:val="18"/>
                <w:szCs w:val="18"/>
              </w:rPr>
            </w:pPr>
            <w:r w:rsidRPr="003B0D4B">
              <w:rPr>
                <w:rFonts w:ascii="宋体" w:eastAsia="宋体" w:hAnsi="宋体" w:cs="宋体"/>
                <w:sz w:val="18"/>
                <w:szCs w:val="18"/>
              </w:rPr>
              <w:t>4L氮气驱动瓶</w:t>
            </w:r>
          </w:p>
        </w:tc>
        <w:tc>
          <w:tcPr>
            <w:tcW w:w="973" w:type="dxa"/>
            <w:vAlign w:val="center"/>
          </w:tcPr>
          <w:p w:rsidR="00D83098" w:rsidRPr="003B0D4B" w:rsidRDefault="00D83098" w:rsidP="00576FDE">
            <w:pPr>
              <w:pStyle w:val="TableParagraph"/>
              <w:spacing w:line="560" w:lineRule="exact"/>
              <w:ind w:left="4"/>
              <w:jc w:val="center"/>
              <w:rPr>
                <w:rFonts w:ascii="宋体" w:eastAsia="宋体" w:hAnsi="宋体" w:cs="宋体"/>
                <w:sz w:val="18"/>
                <w:szCs w:val="18"/>
              </w:rPr>
            </w:pPr>
            <w:proofErr w:type="spellStart"/>
            <w:r w:rsidRPr="003B0D4B">
              <w:rPr>
                <w:rFonts w:ascii="宋体" w:eastAsia="宋体" w:hAnsi="宋体" w:cs="宋体"/>
                <w:sz w:val="18"/>
                <w:szCs w:val="18"/>
              </w:rPr>
              <w:t>管网</w:t>
            </w:r>
            <w:proofErr w:type="spellEnd"/>
          </w:p>
        </w:tc>
        <w:tc>
          <w:tcPr>
            <w:tcW w:w="680" w:type="dxa"/>
            <w:vAlign w:val="center"/>
          </w:tcPr>
          <w:p w:rsidR="00D83098" w:rsidRPr="003B0D4B" w:rsidRDefault="00D83098" w:rsidP="00576FDE">
            <w:pPr>
              <w:pStyle w:val="TableParagraph"/>
              <w:spacing w:line="560" w:lineRule="exact"/>
              <w:ind w:left="4"/>
              <w:jc w:val="center"/>
              <w:rPr>
                <w:rFonts w:ascii="宋体" w:eastAsia="宋体" w:hAnsi="宋体" w:cs="宋体"/>
                <w:sz w:val="18"/>
                <w:szCs w:val="18"/>
              </w:rPr>
            </w:pPr>
            <w:r w:rsidRPr="003B0D4B">
              <w:rPr>
                <w:rFonts w:ascii="宋体" w:eastAsia="宋体" w:hAnsi="宋体" w:cs="宋体"/>
                <w:sz w:val="18"/>
                <w:szCs w:val="18"/>
              </w:rPr>
              <w:t>10</w:t>
            </w:r>
            <w:r>
              <w:rPr>
                <w:rFonts w:ascii="宋体" w:eastAsia="宋体" w:hAnsi="宋体" w:cs="宋体" w:hint="eastAsia"/>
                <w:sz w:val="18"/>
                <w:szCs w:val="18"/>
                <w:lang w:eastAsia="zh-CN"/>
              </w:rPr>
              <w:t>个</w:t>
            </w:r>
          </w:p>
        </w:tc>
        <w:tc>
          <w:tcPr>
            <w:tcW w:w="870" w:type="dxa"/>
            <w:vAlign w:val="center"/>
          </w:tcPr>
          <w:p w:rsidR="00D83098" w:rsidRPr="003B0D4B" w:rsidRDefault="00D83098" w:rsidP="00576FDE">
            <w:pPr>
              <w:pStyle w:val="TableParagraph"/>
              <w:spacing w:line="560" w:lineRule="exact"/>
              <w:ind w:left="4"/>
              <w:jc w:val="center"/>
              <w:rPr>
                <w:rFonts w:ascii="宋体" w:eastAsia="宋体" w:hAnsi="宋体" w:cs="宋体"/>
                <w:sz w:val="18"/>
                <w:szCs w:val="18"/>
              </w:rPr>
            </w:pPr>
            <w:r w:rsidRPr="003B0D4B">
              <w:rPr>
                <w:rFonts w:ascii="宋体" w:eastAsia="宋体" w:hAnsi="宋体" w:cs="宋体"/>
                <w:sz w:val="18"/>
                <w:szCs w:val="18"/>
              </w:rPr>
              <w:t>6MPa</w:t>
            </w:r>
          </w:p>
        </w:tc>
        <w:tc>
          <w:tcPr>
            <w:tcW w:w="766" w:type="dxa"/>
            <w:vAlign w:val="center"/>
          </w:tcPr>
          <w:p w:rsidR="00D83098" w:rsidRPr="003B0D4B" w:rsidRDefault="00D83098" w:rsidP="00576FDE">
            <w:pPr>
              <w:pStyle w:val="TableParagraph"/>
              <w:spacing w:line="560" w:lineRule="exact"/>
              <w:ind w:left="4"/>
              <w:jc w:val="center"/>
              <w:rPr>
                <w:rFonts w:ascii="宋体" w:eastAsia="宋体" w:hAnsi="宋体" w:cs="宋体"/>
                <w:sz w:val="18"/>
                <w:szCs w:val="18"/>
              </w:rPr>
            </w:pPr>
            <w:r w:rsidRPr="003B0D4B">
              <w:rPr>
                <w:rFonts w:ascii="宋体" w:eastAsia="宋体" w:hAnsi="宋体" w:cs="宋体"/>
                <w:sz w:val="18"/>
                <w:szCs w:val="18"/>
              </w:rPr>
              <w:t>-</w:t>
            </w:r>
          </w:p>
        </w:tc>
        <w:tc>
          <w:tcPr>
            <w:tcW w:w="1067" w:type="dxa"/>
            <w:vAlign w:val="center"/>
          </w:tcPr>
          <w:p w:rsidR="00D83098" w:rsidRPr="003B0D4B" w:rsidRDefault="00D83098" w:rsidP="00576FDE">
            <w:pPr>
              <w:pStyle w:val="TableParagraph"/>
              <w:spacing w:before="4" w:line="560" w:lineRule="exact"/>
              <w:ind w:left="2"/>
              <w:jc w:val="center"/>
              <w:rPr>
                <w:rFonts w:ascii="宋体" w:eastAsia="宋体" w:hAnsi="宋体" w:cs="宋体"/>
                <w:sz w:val="18"/>
                <w:szCs w:val="18"/>
                <w:lang w:eastAsia="zh-CN"/>
              </w:rPr>
            </w:pPr>
          </w:p>
        </w:tc>
        <w:tc>
          <w:tcPr>
            <w:tcW w:w="1520" w:type="dxa"/>
            <w:vAlign w:val="center"/>
          </w:tcPr>
          <w:p w:rsidR="00D83098" w:rsidRPr="003B0D4B" w:rsidRDefault="00D83098" w:rsidP="00576FDE">
            <w:pPr>
              <w:pStyle w:val="TableParagraph"/>
              <w:spacing w:before="4" w:line="560" w:lineRule="exact"/>
              <w:ind w:left="2"/>
              <w:jc w:val="center"/>
              <w:rPr>
                <w:rFonts w:ascii="宋体" w:eastAsia="宋体" w:hAnsi="宋体" w:cs="宋体"/>
                <w:sz w:val="18"/>
                <w:szCs w:val="18"/>
                <w:lang w:eastAsia="zh-CN"/>
              </w:rPr>
            </w:pPr>
          </w:p>
        </w:tc>
      </w:tr>
      <w:tr w:rsidR="00D83098" w:rsidRPr="003B0D4B" w:rsidTr="00576FDE">
        <w:trPr>
          <w:trHeight w:val="467"/>
          <w:jc w:val="center"/>
        </w:trPr>
        <w:tc>
          <w:tcPr>
            <w:tcW w:w="566" w:type="dxa"/>
            <w:vAlign w:val="center"/>
          </w:tcPr>
          <w:p w:rsidR="00D83098" w:rsidRPr="003B0D4B" w:rsidRDefault="00D83098" w:rsidP="00576FDE">
            <w:pPr>
              <w:pStyle w:val="TableParagraph"/>
              <w:spacing w:before="4" w:line="560" w:lineRule="exact"/>
              <w:ind w:left="283"/>
              <w:rPr>
                <w:rFonts w:ascii="宋体" w:eastAsia="宋体" w:hAnsi="宋体" w:cs="宋体"/>
                <w:sz w:val="18"/>
                <w:szCs w:val="18"/>
                <w:lang w:eastAsia="zh-CN"/>
              </w:rPr>
            </w:pPr>
            <w:r w:rsidRPr="003B0D4B">
              <w:rPr>
                <w:rFonts w:ascii="宋体" w:eastAsia="宋体" w:hAnsi="宋体" w:cs="宋体"/>
                <w:sz w:val="18"/>
                <w:szCs w:val="18"/>
                <w:lang w:eastAsia="zh-CN"/>
              </w:rPr>
              <w:t>9</w:t>
            </w:r>
          </w:p>
        </w:tc>
        <w:tc>
          <w:tcPr>
            <w:tcW w:w="1745" w:type="dxa"/>
            <w:vAlign w:val="center"/>
          </w:tcPr>
          <w:p w:rsidR="00D83098" w:rsidRPr="003B0D4B" w:rsidRDefault="00D83098" w:rsidP="00576FDE">
            <w:pPr>
              <w:pStyle w:val="TableParagraph"/>
              <w:spacing w:line="560" w:lineRule="exact"/>
              <w:ind w:left="4"/>
              <w:jc w:val="center"/>
              <w:rPr>
                <w:rFonts w:ascii="宋体" w:eastAsia="宋体" w:hAnsi="宋体" w:cs="宋体"/>
                <w:sz w:val="18"/>
                <w:szCs w:val="18"/>
              </w:rPr>
            </w:pPr>
            <w:proofErr w:type="spellStart"/>
            <w:r w:rsidRPr="003B0D4B">
              <w:rPr>
                <w:rFonts w:ascii="宋体" w:eastAsia="宋体" w:hAnsi="宋体" w:cs="宋体"/>
                <w:sz w:val="18"/>
                <w:szCs w:val="18"/>
              </w:rPr>
              <w:t>空气采样过滤器</w:t>
            </w:r>
            <w:proofErr w:type="spellEnd"/>
          </w:p>
        </w:tc>
        <w:tc>
          <w:tcPr>
            <w:tcW w:w="973" w:type="dxa"/>
            <w:vAlign w:val="center"/>
          </w:tcPr>
          <w:p w:rsidR="00D83098" w:rsidRPr="003B0D4B" w:rsidRDefault="00D83098" w:rsidP="00576FDE">
            <w:pPr>
              <w:pStyle w:val="TableParagraph"/>
              <w:spacing w:line="560" w:lineRule="exact"/>
              <w:ind w:left="4"/>
              <w:jc w:val="center"/>
              <w:rPr>
                <w:rFonts w:ascii="宋体" w:eastAsia="宋体" w:hAnsi="宋体" w:cs="宋体"/>
                <w:sz w:val="18"/>
                <w:szCs w:val="18"/>
                <w:lang w:eastAsia="zh-CN"/>
              </w:rPr>
            </w:pPr>
            <w:r w:rsidRPr="003B0D4B">
              <w:rPr>
                <w:rFonts w:ascii="宋体" w:eastAsia="宋体" w:hAnsi="宋体" w:cs="宋体" w:hint="eastAsia"/>
                <w:sz w:val="18"/>
                <w:szCs w:val="18"/>
                <w:lang w:eastAsia="zh-CN"/>
              </w:rPr>
              <w:t>威仕达</w:t>
            </w:r>
            <w:r w:rsidRPr="003B0D4B">
              <w:rPr>
                <w:rFonts w:ascii="宋体" w:eastAsia="宋体" w:hAnsi="宋体" w:cs="宋体"/>
                <w:sz w:val="18"/>
                <w:szCs w:val="18"/>
                <w:lang w:eastAsia="zh-CN"/>
              </w:rPr>
              <w:t>ASD VT622</w:t>
            </w:r>
          </w:p>
        </w:tc>
        <w:tc>
          <w:tcPr>
            <w:tcW w:w="680" w:type="dxa"/>
            <w:vAlign w:val="center"/>
          </w:tcPr>
          <w:p w:rsidR="00D83098" w:rsidRPr="003B0D4B" w:rsidRDefault="00D83098" w:rsidP="00576FDE">
            <w:pPr>
              <w:pStyle w:val="TableParagraph"/>
              <w:spacing w:line="560" w:lineRule="exact"/>
              <w:ind w:left="4"/>
              <w:jc w:val="center"/>
              <w:rPr>
                <w:rFonts w:ascii="宋体" w:eastAsia="宋体" w:hAnsi="宋体" w:cs="宋体"/>
                <w:sz w:val="18"/>
                <w:szCs w:val="18"/>
              </w:rPr>
            </w:pPr>
            <w:r w:rsidRPr="003B0D4B">
              <w:rPr>
                <w:rFonts w:ascii="宋体" w:eastAsia="宋体" w:hAnsi="宋体" w:cs="宋体"/>
                <w:sz w:val="18"/>
                <w:szCs w:val="18"/>
              </w:rPr>
              <w:t>2</w:t>
            </w:r>
            <w:r>
              <w:rPr>
                <w:rFonts w:ascii="宋体" w:eastAsia="宋体" w:hAnsi="宋体" w:cs="宋体" w:hint="eastAsia"/>
                <w:sz w:val="18"/>
                <w:szCs w:val="18"/>
                <w:lang w:eastAsia="zh-CN"/>
              </w:rPr>
              <w:t>套</w:t>
            </w:r>
          </w:p>
        </w:tc>
        <w:tc>
          <w:tcPr>
            <w:tcW w:w="870" w:type="dxa"/>
            <w:vAlign w:val="center"/>
          </w:tcPr>
          <w:p w:rsidR="00D83098" w:rsidRPr="003B0D4B" w:rsidRDefault="00D83098" w:rsidP="00576FDE">
            <w:pPr>
              <w:pStyle w:val="TableParagraph"/>
              <w:spacing w:line="560" w:lineRule="exact"/>
              <w:ind w:left="4"/>
              <w:jc w:val="center"/>
              <w:rPr>
                <w:rFonts w:ascii="宋体" w:eastAsia="宋体" w:hAnsi="宋体" w:cs="宋体"/>
                <w:sz w:val="18"/>
                <w:szCs w:val="18"/>
              </w:rPr>
            </w:pPr>
            <w:r w:rsidRPr="003B0D4B">
              <w:rPr>
                <w:rFonts w:ascii="宋体" w:eastAsia="宋体" w:hAnsi="宋体" w:cs="宋体"/>
                <w:sz w:val="18"/>
                <w:szCs w:val="18"/>
              </w:rPr>
              <w:t>-</w:t>
            </w:r>
          </w:p>
        </w:tc>
        <w:tc>
          <w:tcPr>
            <w:tcW w:w="766" w:type="dxa"/>
            <w:vAlign w:val="center"/>
          </w:tcPr>
          <w:p w:rsidR="00D83098" w:rsidRPr="003B0D4B" w:rsidRDefault="00D83098" w:rsidP="00576FDE">
            <w:pPr>
              <w:pStyle w:val="TableParagraph"/>
              <w:spacing w:line="560" w:lineRule="exact"/>
              <w:ind w:left="4"/>
              <w:jc w:val="center"/>
              <w:rPr>
                <w:rFonts w:ascii="宋体" w:eastAsia="宋体" w:hAnsi="宋体" w:cs="宋体"/>
                <w:sz w:val="18"/>
                <w:szCs w:val="18"/>
              </w:rPr>
            </w:pPr>
            <w:r w:rsidRPr="003B0D4B">
              <w:rPr>
                <w:rFonts w:ascii="宋体" w:eastAsia="宋体" w:hAnsi="宋体" w:cs="宋体"/>
                <w:sz w:val="18"/>
                <w:szCs w:val="18"/>
              </w:rPr>
              <w:t>-</w:t>
            </w:r>
          </w:p>
        </w:tc>
        <w:tc>
          <w:tcPr>
            <w:tcW w:w="1067" w:type="dxa"/>
            <w:vAlign w:val="center"/>
          </w:tcPr>
          <w:p w:rsidR="00D83098" w:rsidRPr="003B0D4B" w:rsidRDefault="00D83098" w:rsidP="00576FDE">
            <w:pPr>
              <w:pStyle w:val="TableParagraph"/>
              <w:spacing w:before="4" w:line="560" w:lineRule="exact"/>
              <w:ind w:left="2"/>
              <w:jc w:val="center"/>
              <w:rPr>
                <w:rFonts w:ascii="宋体" w:eastAsia="宋体" w:hAnsi="宋体" w:cs="宋体"/>
                <w:sz w:val="18"/>
                <w:szCs w:val="18"/>
                <w:lang w:eastAsia="zh-CN"/>
              </w:rPr>
            </w:pPr>
          </w:p>
        </w:tc>
        <w:tc>
          <w:tcPr>
            <w:tcW w:w="1520" w:type="dxa"/>
            <w:vAlign w:val="center"/>
          </w:tcPr>
          <w:p w:rsidR="00D83098" w:rsidRPr="003B0D4B" w:rsidRDefault="00D83098" w:rsidP="00576FDE">
            <w:pPr>
              <w:pStyle w:val="TableParagraph"/>
              <w:spacing w:before="4" w:line="560" w:lineRule="exact"/>
              <w:ind w:left="2"/>
              <w:jc w:val="center"/>
              <w:rPr>
                <w:rFonts w:ascii="宋体" w:eastAsia="宋体" w:hAnsi="宋体" w:cs="宋体"/>
                <w:sz w:val="18"/>
                <w:szCs w:val="18"/>
                <w:lang w:eastAsia="zh-CN"/>
              </w:rPr>
            </w:pPr>
          </w:p>
        </w:tc>
      </w:tr>
      <w:tr w:rsidR="00D83098" w:rsidRPr="003B0D4B" w:rsidTr="00576FDE">
        <w:trPr>
          <w:trHeight w:val="467"/>
          <w:jc w:val="center"/>
        </w:trPr>
        <w:tc>
          <w:tcPr>
            <w:tcW w:w="8187" w:type="dxa"/>
            <w:gridSpan w:val="8"/>
            <w:vAlign w:val="center"/>
          </w:tcPr>
          <w:p w:rsidR="00D83098" w:rsidRPr="003B0D4B" w:rsidRDefault="00D83098" w:rsidP="00576FDE">
            <w:pPr>
              <w:pStyle w:val="TableParagraph"/>
              <w:spacing w:line="560" w:lineRule="exact"/>
              <w:jc w:val="both"/>
              <w:rPr>
                <w:rFonts w:ascii="宋体" w:eastAsia="宋体" w:hAnsi="宋体" w:cs="宋体"/>
                <w:b/>
                <w:bCs/>
                <w:sz w:val="18"/>
                <w:szCs w:val="18"/>
                <w:lang w:eastAsia="zh-CN"/>
              </w:rPr>
            </w:pPr>
            <w:r w:rsidRPr="003B0D4B">
              <w:rPr>
                <w:rFonts w:ascii="宋体" w:eastAsia="宋体" w:hAnsi="宋体" w:cs="宋体" w:hint="eastAsia"/>
                <w:b/>
                <w:bCs/>
                <w:sz w:val="20"/>
                <w:lang w:eastAsia="zh-CN"/>
              </w:rPr>
              <w:t>含税总价</w:t>
            </w:r>
            <w:r>
              <w:rPr>
                <w:rFonts w:ascii="宋体" w:eastAsia="宋体" w:hAnsi="宋体" w:cs="宋体" w:hint="eastAsia"/>
                <w:b/>
                <w:bCs/>
                <w:sz w:val="20"/>
                <w:lang w:eastAsia="zh-CN"/>
              </w:rPr>
              <w:t>（元）</w:t>
            </w:r>
            <w:r w:rsidRPr="003B0D4B">
              <w:rPr>
                <w:rFonts w:ascii="宋体" w:eastAsia="宋体" w:hAnsi="宋体" w:cs="宋体" w:hint="eastAsia"/>
                <w:b/>
                <w:bCs/>
                <w:sz w:val="20"/>
                <w:lang w:eastAsia="zh-CN"/>
              </w:rPr>
              <w:t>：</w:t>
            </w:r>
          </w:p>
        </w:tc>
      </w:tr>
    </w:tbl>
    <w:p w:rsidR="00C912B4" w:rsidRPr="008C4FAF" w:rsidRDefault="00C912B4" w:rsidP="00C912B4">
      <w:pPr>
        <w:autoSpaceDE w:val="0"/>
        <w:autoSpaceDN w:val="0"/>
        <w:adjustRightInd w:val="0"/>
        <w:spacing w:line="360" w:lineRule="auto"/>
        <w:ind w:left="840"/>
        <w:rPr>
          <w:rFonts w:ascii="宋体" w:hAnsi="宋体"/>
          <w:color w:val="000000"/>
          <w:sz w:val="24"/>
          <w:szCs w:val="24"/>
        </w:rPr>
      </w:pPr>
    </w:p>
    <w:p w:rsidR="00C912B4" w:rsidRPr="008C4FAF" w:rsidRDefault="00C912B4" w:rsidP="00C912B4">
      <w:pPr>
        <w:autoSpaceDE w:val="0"/>
        <w:autoSpaceDN w:val="0"/>
        <w:adjustRightInd w:val="0"/>
        <w:spacing w:line="360" w:lineRule="auto"/>
        <w:ind w:left="840"/>
        <w:rPr>
          <w:rFonts w:ascii="宋体" w:hAnsi="宋体"/>
          <w:color w:val="000000"/>
          <w:sz w:val="24"/>
          <w:szCs w:val="24"/>
        </w:rPr>
      </w:pPr>
    </w:p>
    <w:p w:rsidR="00DF5ABC" w:rsidRPr="008C4FAF" w:rsidRDefault="00DF5ABC" w:rsidP="00061986">
      <w:pPr>
        <w:pStyle w:val="a6"/>
        <w:numPr>
          <w:ilvl w:val="0"/>
          <w:numId w:val="4"/>
        </w:numPr>
        <w:autoSpaceDE w:val="0"/>
        <w:autoSpaceDN w:val="0"/>
        <w:adjustRightInd w:val="0"/>
        <w:spacing w:line="360" w:lineRule="auto"/>
        <w:ind w:firstLineChars="0"/>
        <w:rPr>
          <w:rFonts w:ascii="宋体" w:hAnsi="宋体" w:cs="宋体"/>
          <w:b/>
          <w:color w:val="000000"/>
          <w:szCs w:val="24"/>
        </w:rPr>
      </w:pPr>
      <w:r w:rsidRPr="008C4FAF">
        <w:rPr>
          <w:rFonts w:ascii="宋体" w:hAnsi="宋体" w:cs="宋体" w:hint="eastAsia"/>
          <w:b/>
          <w:color w:val="000000"/>
          <w:szCs w:val="24"/>
        </w:rPr>
        <w:t>响应人的资格条件文件</w:t>
      </w:r>
    </w:p>
    <w:p w:rsidR="00DF5ABC" w:rsidRPr="008C4FAF" w:rsidRDefault="00DF5ABC" w:rsidP="00DF5ABC">
      <w:pPr>
        <w:autoSpaceDE w:val="0"/>
        <w:autoSpaceDN w:val="0"/>
        <w:adjustRightInd w:val="0"/>
        <w:spacing w:line="360" w:lineRule="auto"/>
        <w:ind w:firstLineChars="200" w:firstLine="480"/>
        <w:rPr>
          <w:rFonts w:ascii="宋体" w:hAnsi="宋体"/>
          <w:color w:val="000000"/>
          <w:sz w:val="24"/>
          <w:szCs w:val="24"/>
        </w:rPr>
      </w:pPr>
      <w:r w:rsidRPr="008C4FAF">
        <w:rPr>
          <w:rFonts w:ascii="宋体" w:hAnsi="宋体" w:hint="eastAsia"/>
          <w:color w:val="000000"/>
          <w:sz w:val="24"/>
          <w:szCs w:val="24"/>
        </w:rPr>
        <w:t>响应人提交的证明其有资格进行投标且有能力履行合同的资格证明文件（详见投标人资格条件，未提供相应材料或</w:t>
      </w:r>
      <w:r w:rsidRPr="008C4FAF">
        <w:rPr>
          <w:rFonts w:ascii="宋体" w:hAnsi="宋体"/>
          <w:color w:val="000000"/>
          <w:sz w:val="24"/>
          <w:szCs w:val="24"/>
        </w:rPr>
        <w:t>材料无效者</w:t>
      </w:r>
      <w:r w:rsidRPr="008C4FAF">
        <w:rPr>
          <w:rFonts w:ascii="宋体" w:hAnsi="宋体" w:hint="eastAsia"/>
          <w:color w:val="000000"/>
          <w:sz w:val="24"/>
          <w:szCs w:val="24"/>
        </w:rPr>
        <w:t>以</w:t>
      </w:r>
      <w:r w:rsidRPr="008C4FAF">
        <w:rPr>
          <w:rFonts w:ascii="宋体" w:hAnsi="宋体"/>
          <w:color w:val="000000"/>
          <w:sz w:val="24"/>
          <w:szCs w:val="24"/>
        </w:rPr>
        <w:t>废标计</w:t>
      </w:r>
      <w:r w:rsidRPr="008C4FAF">
        <w:rPr>
          <w:rFonts w:ascii="宋体" w:hAnsi="宋体" w:hint="eastAsia"/>
          <w:color w:val="000000"/>
          <w:sz w:val="24"/>
          <w:szCs w:val="24"/>
        </w:rPr>
        <w:t>）：</w:t>
      </w:r>
    </w:p>
    <w:p w:rsidR="00DF5ABC" w:rsidRPr="008C4FAF" w:rsidRDefault="00DF5ABC" w:rsidP="00061986">
      <w:pPr>
        <w:pStyle w:val="a6"/>
        <w:numPr>
          <w:ilvl w:val="0"/>
          <w:numId w:val="4"/>
        </w:numPr>
        <w:autoSpaceDE w:val="0"/>
        <w:autoSpaceDN w:val="0"/>
        <w:adjustRightInd w:val="0"/>
        <w:spacing w:before="100" w:beforeAutospacing="1" w:line="360" w:lineRule="auto"/>
        <w:ind w:firstLineChars="0"/>
        <w:rPr>
          <w:rFonts w:ascii="宋体" w:hAnsi="宋体" w:cs="宋体"/>
          <w:b/>
          <w:color w:val="000000"/>
          <w:szCs w:val="24"/>
        </w:rPr>
      </w:pPr>
      <w:r w:rsidRPr="008C4FAF">
        <w:rPr>
          <w:rFonts w:ascii="宋体" w:hAnsi="宋体" w:cs="宋体" w:hint="eastAsia"/>
          <w:b/>
          <w:color w:val="000000"/>
          <w:szCs w:val="24"/>
        </w:rPr>
        <w:t>响应人的商务文件</w:t>
      </w:r>
    </w:p>
    <w:p w:rsidR="00DF5ABC" w:rsidRPr="008C4FAF" w:rsidRDefault="00DF5ABC" w:rsidP="00061986">
      <w:pPr>
        <w:numPr>
          <w:ilvl w:val="0"/>
          <w:numId w:val="9"/>
        </w:numPr>
        <w:autoSpaceDE w:val="0"/>
        <w:autoSpaceDN w:val="0"/>
        <w:adjustRightInd w:val="0"/>
        <w:spacing w:line="360" w:lineRule="auto"/>
        <w:rPr>
          <w:rFonts w:ascii="宋体" w:hAnsi="宋体"/>
          <w:color w:val="000000"/>
          <w:sz w:val="24"/>
          <w:szCs w:val="24"/>
        </w:rPr>
      </w:pPr>
      <w:r w:rsidRPr="008C4FAF">
        <w:rPr>
          <w:rFonts w:ascii="宋体" w:hAnsi="宋体" w:hint="eastAsia"/>
          <w:color w:val="000000"/>
          <w:sz w:val="24"/>
          <w:szCs w:val="24"/>
        </w:rPr>
        <w:t>提交针对需求中商务要求的响应，参考格式如下：</w:t>
      </w:r>
    </w:p>
    <w:p w:rsidR="00DF5ABC" w:rsidRPr="008C4FAF" w:rsidRDefault="00DF5ABC" w:rsidP="00DF5ABC">
      <w:pPr>
        <w:pStyle w:val="a6"/>
        <w:spacing w:line="360" w:lineRule="atLeast"/>
        <w:ind w:firstLineChars="0" w:firstLine="0"/>
        <w:jc w:val="center"/>
        <w:rPr>
          <w:rFonts w:ascii="宋体" w:hAnsi="Courier New"/>
          <w:b/>
          <w:szCs w:val="24"/>
        </w:rPr>
      </w:pPr>
      <w:r w:rsidRPr="008C4FAF">
        <w:rPr>
          <w:rFonts w:ascii="宋体" w:hAnsi="Courier New" w:hint="eastAsia"/>
          <w:b/>
          <w:szCs w:val="24"/>
        </w:rPr>
        <w:t>商务条款响应表</w:t>
      </w:r>
    </w:p>
    <w:p w:rsidR="00DF5ABC" w:rsidRPr="008C4FAF" w:rsidRDefault="00DF5ABC" w:rsidP="00DF5ABC">
      <w:pPr>
        <w:spacing w:line="360" w:lineRule="atLeast"/>
        <w:ind w:left="840"/>
        <w:rPr>
          <w:rFonts w:ascii="宋体" w:hAnsi="宋体"/>
          <w:sz w:val="24"/>
          <w:szCs w:val="24"/>
        </w:rPr>
      </w:pPr>
      <w:r w:rsidRPr="008C4FAF">
        <w:rPr>
          <w:rFonts w:ascii="宋体" w:hAnsi="宋体" w:hint="eastAsia"/>
          <w:sz w:val="24"/>
          <w:szCs w:val="24"/>
        </w:rPr>
        <w:t>响应人名称：</w:t>
      </w:r>
    </w:p>
    <w:tbl>
      <w:tblPr>
        <w:tblW w:w="0" w:type="auto"/>
        <w:tblInd w:w="29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4A0" w:firstRow="1" w:lastRow="0" w:firstColumn="1" w:lastColumn="0" w:noHBand="0" w:noVBand="1"/>
      </w:tblPr>
      <w:tblGrid>
        <w:gridCol w:w="628"/>
        <w:gridCol w:w="2571"/>
        <w:gridCol w:w="2410"/>
        <w:gridCol w:w="1441"/>
        <w:gridCol w:w="1440"/>
      </w:tblGrid>
      <w:tr w:rsidR="00DF5ABC" w:rsidRPr="008C4FAF" w:rsidTr="006C11ED">
        <w:trPr>
          <w:trHeight w:val="418"/>
        </w:trPr>
        <w:tc>
          <w:tcPr>
            <w:tcW w:w="628" w:type="dxa"/>
            <w:tcBorders>
              <w:top w:val="single" w:sz="6" w:space="0" w:color="000000"/>
              <w:left w:val="single" w:sz="6" w:space="0" w:color="000000"/>
              <w:bottom w:val="single" w:sz="6" w:space="0" w:color="000000"/>
              <w:right w:val="single" w:sz="6" w:space="0" w:color="000000"/>
            </w:tcBorders>
            <w:vAlign w:val="center"/>
          </w:tcPr>
          <w:p w:rsidR="00DF5ABC" w:rsidRPr="008C4FAF" w:rsidRDefault="00DF5ABC" w:rsidP="006C11ED">
            <w:pPr>
              <w:jc w:val="center"/>
              <w:rPr>
                <w:rFonts w:ascii="宋体" w:hAnsi="宋体"/>
                <w:sz w:val="24"/>
                <w:szCs w:val="24"/>
              </w:rPr>
            </w:pPr>
            <w:r w:rsidRPr="008C4FAF">
              <w:rPr>
                <w:rFonts w:ascii="宋体" w:hAnsi="宋体" w:hint="eastAsia"/>
                <w:sz w:val="24"/>
                <w:szCs w:val="24"/>
              </w:rPr>
              <w:t>序号</w:t>
            </w:r>
          </w:p>
        </w:tc>
        <w:tc>
          <w:tcPr>
            <w:tcW w:w="2571" w:type="dxa"/>
            <w:tcBorders>
              <w:top w:val="single" w:sz="6" w:space="0" w:color="000000"/>
              <w:left w:val="single" w:sz="6" w:space="0" w:color="000000"/>
              <w:bottom w:val="single" w:sz="6" w:space="0" w:color="000000"/>
              <w:right w:val="single" w:sz="6" w:space="0" w:color="000000"/>
            </w:tcBorders>
            <w:vAlign w:val="center"/>
          </w:tcPr>
          <w:p w:rsidR="00DF5ABC" w:rsidRPr="008C4FAF" w:rsidRDefault="00DF5ABC" w:rsidP="006C11ED">
            <w:pPr>
              <w:jc w:val="center"/>
              <w:rPr>
                <w:rFonts w:ascii="宋体" w:hAnsi="宋体"/>
                <w:sz w:val="24"/>
                <w:szCs w:val="24"/>
              </w:rPr>
            </w:pPr>
            <w:r w:rsidRPr="008C4FAF">
              <w:rPr>
                <w:rFonts w:ascii="宋体" w:hAnsi="宋体" w:hint="eastAsia"/>
                <w:sz w:val="24"/>
                <w:szCs w:val="24"/>
              </w:rPr>
              <w:t>商务条款</w:t>
            </w:r>
          </w:p>
        </w:tc>
        <w:tc>
          <w:tcPr>
            <w:tcW w:w="2410" w:type="dxa"/>
            <w:tcBorders>
              <w:top w:val="single" w:sz="6" w:space="0" w:color="000000"/>
              <w:left w:val="single" w:sz="6" w:space="0" w:color="000000"/>
              <w:bottom w:val="single" w:sz="6" w:space="0" w:color="000000"/>
              <w:right w:val="single" w:sz="6" w:space="0" w:color="000000"/>
            </w:tcBorders>
            <w:vAlign w:val="center"/>
          </w:tcPr>
          <w:p w:rsidR="00DF5ABC" w:rsidRPr="008C4FAF" w:rsidRDefault="00DF5ABC" w:rsidP="006C11ED">
            <w:pPr>
              <w:jc w:val="center"/>
              <w:rPr>
                <w:rFonts w:ascii="宋体" w:hAnsi="宋体"/>
                <w:sz w:val="24"/>
                <w:szCs w:val="24"/>
              </w:rPr>
            </w:pPr>
            <w:r w:rsidRPr="008C4FAF">
              <w:rPr>
                <w:rFonts w:ascii="宋体" w:hAnsi="宋体" w:hint="eastAsia"/>
                <w:sz w:val="24"/>
                <w:szCs w:val="24"/>
              </w:rPr>
              <w:t>响应</w:t>
            </w:r>
          </w:p>
        </w:tc>
        <w:tc>
          <w:tcPr>
            <w:tcW w:w="1441" w:type="dxa"/>
            <w:tcBorders>
              <w:top w:val="single" w:sz="6" w:space="0" w:color="000000"/>
              <w:left w:val="single" w:sz="6" w:space="0" w:color="000000"/>
              <w:bottom w:val="single" w:sz="6" w:space="0" w:color="000000"/>
              <w:right w:val="single" w:sz="6" w:space="0" w:color="000000"/>
            </w:tcBorders>
            <w:vAlign w:val="center"/>
          </w:tcPr>
          <w:p w:rsidR="00DF5ABC" w:rsidRPr="008C4FAF" w:rsidRDefault="00DF5ABC" w:rsidP="006C11ED">
            <w:pPr>
              <w:jc w:val="center"/>
              <w:rPr>
                <w:rFonts w:ascii="宋体" w:hAnsi="宋体"/>
                <w:sz w:val="24"/>
                <w:szCs w:val="24"/>
              </w:rPr>
            </w:pPr>
            <w:r w:rsidRPr="008C4FAF">
              <w:rPr>
                <w:rFonts w:ascii="宋体" w:hAnsi="宋体" w:hint="eastAsia"/>
                <w:sz w:val="24"/>
                <w:szCs w:val="24"/>
              </w:rPr>
              <w:t>是否偏离</w:t>
            </w:r>
          </w:p>
        </w:tc>
        <w:tc>
          <w:tcPr>
            <w:tcW w:w="1440" w:type="dxa"/>
            <w:tcBorders>
              <w:top w:val="single" w:sz="6" w:space="0" w:color="000000"/>
              <w:left w:val="single" w:sz="6" w:space="0" w:color="000000"/>
              <w:bottom w:val="single" w:sz="6" w:space="0" w:color="000000"/>
              <w:right w:val="single" w:sz="6" w:space="0" w:color="000000"/>
            </w:tcBorders>
            <w:vAlign w:val="center"/>
          </w:tcPr>
          <w:p w:rsidR="00DF5ABC" w:rsidRPr="008C4FAF" w:rsidRDefault="00DF5ABC" w:rsidP="006C11ED">
            <w:pPr>
              <w:jc w:val="center"/>
              <w:rPr>
                <w:rFonts w:ascii="宋体" w:hAnsi="宋体"/>
                <w:sz w:val="24"/>
                <w:szCs w:val="24"/>
              </w:rPr>
            </w:pPr>
            <w:r w:rsidRPr="008C4FAF">
              <w:rPr>
                <w:rFonts w:ascii="宋体" w:hAnsi="宋体" w:hint="eastAsia"/>
                <w:sz w:val="24"/>
                <w:szCs w:val="24"/>
              </w:rPr>
              <w:t>说明</w:t>
            </w:r>
          </w:p>
        </w:tc>
      </w:tr>
      <w:tr w:rsidR="00DF5ABC" w:rsidRPr="008C4FAF" w:rsidTr="006C11ED">
        <w:trPr>
          <w:trHeight w:val="236"/>
        </w:trPr>
        <w:tc>
          <w:tcPr>
            <w:tcW w:w="628" w:type="dxa"/>
            <w:tcBorders>
              <w:top w:val="single" w:sz="6" w:space="0" w:color="000000"/>
              <w:left w:val="single" w:sz="6" w:space="0" w:color="000000"/>
              <w:bottom w:val="single" w:sz="6" w:space="0" w:color="000000"/>
              <w:right w:val="single" w:sz="6" w:space="0" w:color="000000"/>
            </w:tcBorders>
            <w:vAlign w:val="center"/>
          </w:tcPr>
          <w:p w:rsidR="00DF5ABC" w:rsidRPr="008C4FAF" w:rsidRDefault="00DF5ABC" w:rsidP="006C11ED">
            <w:pPr>
              <w:spacing w:line="360" w:lineRule="atLeast"/>
              <w:jc w:val="center"/>
              <w:rPr>
                <w:rFonts w:ascii="宋体" w:hAnsi="宋体"/>
                <w:sz w:val="24"/>
                <w:szCs w:val="24"/>
              </w:rPr>
            </w:pPr>
          </w:p>
        </w:tc>
        <w:tc>
          <w:tcPr>
            <w:tcW w:w="2571" w:type="dxa"/>
            <w:tcBorders>
              <w:top w:val="single" w:sz="6" w:space="0" w:color="000000"/>
              <w:left w:val="single" w:sz="6" w:space="0" w:color="000000"/>
              <w:bottom w:val="single" w:sz="6" w:space="0" w:color="000000"/>
              <w:right w:val="single" w:sz="6" w:space="0" w:color="000000"/>
            </w:tcBorders>
            <w:vAlign w:val="center"/>
          </w:tcPr>
          <w:p w:rsidR="00DF5ABC" w:rsidRPr="008C4FAF" w:rsidRDefault="00DF5ABC" w:rsidP="006C11ED">
            <w:pPr>
              <w:spacing w:line="360" w:lineRule="atLeast"/>
              <w:jc w:val="center"/>
              <w:rPr>
                <w:rFonts w:ascii="宋体" w:hAnsi="宋体"/>
                <w:sz w:val="24"/>
                <w:szCs w:val="24"/>
              </w:rPr>
            </w:pPr>
          </w:p>
        </w:tc>
        <w:tc>
          <w:tcPr>
            <w:tcW w:w="2410" w:type="dxa"/>
            <w:tcBorders>
              <w:top w:val="single" w:sz="6" w:space="0" w:color="000000"/>
              <w:left w:val="single" w:sz="6" w:space="0" w:color="000000"/>
              <w:bottom w:val="single" w:sz="6" w:space="0" w:color="000000"/>
              <w:right w:val="single" w:sz="6" w:space="0" w:color="000000"/>
            </w:tcBorders>
            <w:vAlign w:val="center"/>
          </w:tcPr>
          <w:p w:rsidR="00DF5ABC" w:rsidRPr="008C4FAF" w:rsidRDefault="00DF5ABC" w:rsidP="006C11ED">
            <w:pPr>
              <w:spacing w:line="360" w:lineRule="atLeast"/>
              <w:jc w:val="center"/>
              <w:rPr>
                <w:rFonts w:ascii="宋体" w:hAnsi="宋体"/>
                <w:sz w:val="24"/>
                <w:szCs w:val="24"/>
              </w:rPr>
            </w:pPr>
          </w:p>
        </w:tc>
        <w:tc>
          <w:tcPr>
            <w:tcW w:w="1441" w:type="dxa"/>
            <w:tcBorders>
              <w:top w:val="single" w:sz="6" w:space="0" w:color="000000"/>
              <w:left w:val="single" w:sz="6" w:space="0" w:color="000000"/>
              <w:bottom w:val="single" w:sz="6" w:space="0" w:color="000000"/>
              <w:right w:val="single" w:sz="6" w:space="0" w:color="000000"/>
            </w:tcBorders>
            <w:vAlign w:val="center"/>
          </w:tcPr>
          <w:p w:rsidR="00DF5ABC" w:rsidRPr="008C4FAF" w:rsidRDefault="00DF5ABC" w:rsidP="006C11ED">
            <w:pPr>
              <w:spacing w:line="360" w:lineRule="atLeast"/>
              <w:jc w:val="center"/>
              <w:rPr>
                <w:rFonts w:ascii="宋体" w:hAnsi="宋体"/>
                <w:sz w:val="24"/>
                <w:szCs w:val="24"/>
              </w:rPr>
            </w:pPr>
          </w:p>
        </w:tc>
        <w:tc>
          <w:tcPr>
            <w:tcW w:w="1440" w:type="dxa"/>
            <w:tcBorders>
              <w:top w:val="single" w:sz="6" w:space="0" w:color="000000"/>
              <w:left w:val="single" w:sz="6" w:space="0" w:color="000000"/>
              <w:bottom w:val="single" w:sz="6" w:space="0" w:color="000000"/>
              <w:right w:val="single" w:sz="6" w:space="0" w:color="000000"/>
            </w:tcBorders>
            <w:vAlign w:val="center"/>
          </w:tcPr>
          <w:p w:rsidR="00DF5ABC" w:rsidRPr="008C4FAF" w:rsidRDefault="00DF5ABC" w:rsidP="006C11ED">
            <w:pPr>
              <w:spacing w:line="360" w:lineRule="atLeast"/>
              <w:jc w:val="center"/>
              <w:rPr>
                <w:rFonts w:ascii="宋体" w:hAnsi="宋体"/>
                <w:sz w:val="24"/>
                <w:szCs w:val="24"/>
              </w:rPr>
            </w:pPr>
          </w:p>
        </w:tc>
      </w:tr>
      <w:tr w:rsidR="00DF5ABC" w:rsidRPr="008C4FAF" w:rsidTr="006C11ED">
        <w:trPr>
          <w:trHeight w:val="156"/>
        </w:trPr>
        <w:tc>
          <w:tcPr>
            <w:tcW w:w="628" w:type="dxa"/>
            <w:tcBorders>
              <w:top w:val="single" w:sz="6" w:space="0" w:color="000000"/>
              <w:left w:val="single" w:sz="6" w:space="0" w:color="000000"/>
              <w:bottom w:val="single" w:sz="6" w:space="0" w:color="000000"/>
              <w:right w:val="single" w:sz="6" w:space="0" w:color="000000"/>
            </w:tcBorders>
            <w:vAlign w:val="center"/>
          </w:tcPr>
          <w:p w:rsidR="00DF5ABC" w:rsidRPr="008C4FAF" w:rsidRDefault="00DF5ABC" w:rsidP="006C11ED">
            <w:pPr>
              <w:spacing w:line="360" w:lineRule="atLeast"/>
              <w:jc w:val="center"/>
              <w:rPr>
                <w:rFonts w:ascii="宋体" w:hAnsi="宋体"/>
                <w:sz w:val="24"/>
                <w:szCs w:val="24"/>
              </w:rPr>
            </w:pPr>
          </w:p>
        </w:tc>
        <w:tc>
          <w:tcPr>
            <w:tcW w:w="2571" w:type="dxa"/>
            <w:tcBorders>
              <w:top w:val="single" w:sz="6" w:space="0" w:color="000000"/>
              <w:left w:val="single" w:sz="6" w:space="0" w:color="000000"/>
              <w:bottom w:val="single" w:sz="6" w:space="0" w:color="000000"/>
              <w:right w:val="single" w:sz="6" w:space="0" w:color="000000"/>
            </w:tcBorders>
            <w:vAlign w:val="center"/>
          </w:tcPr>
          <w:p w:rsidR="00DF5ABC" w:rsidRPr="008C4FAF" w:rsidRDefault="00DF5ABC" w:rsidP="006C11ED">
            <w:pPr>
              <w:spacing w:line="360" w:lineRule="atLeast"/>
              <w:jc w:val="center"/>
              <w:rPr>
                <w:rFonts w:ascii="宋体" w:hAnsi="宋体"/>
                <w:sz w:val="24"/>
                <w:szCs w:val="24"/>
              </w:rPr>
            </w:pPr>
          </w:p>
        </w:tc>
        <w:tc>
          <w:tcPr>
            <w:tcW w:w="2410" w:type="dxa"/>
            <w:tcBorders>
              <w:top w:val="single" w:sz="6" w:space="0" w:color="000000"/>
              <w:left w:val="single" w:sz="6" w:space="0" w:color="000000"/>
              <w:bottom w:val="single" w:sz="6" w:space="0" w:color="000000"/>
              <w:right w:val="single" w:sz="6" w:space="0" w:color="000000"/>
            </w:tcBorders>
            <w:vAlign w:val="center"/>
          </w:tcPr>
          <w:p w:rsidR="00DF5ABC" w:rsidRPr="008C4FAF" w:rsidRDefault="00DF5ABC" w:rsidP="006C11ED">
            <w:pPr>
              <w:spacing w:line="360" w:lineRule="atLeast"/>
              <w:jc w:val="center"/>
              <w:rPr>
                <w:rFonts w:ascii="宋体" w:hAnsi="宋体"/>
                <w:sz w:val="24"/>
                <w:szCs w:val="24"/>
              </w:rPr>
            </w:pPr>
          </w:p>
        </w:tc>
        <w:tc>
          <w:tcPr>
            <w:tcW w:w="1441" w:type="dxa"/>
            <w:tcBorders>
              <w:top w:val="single" w:sz="6" w:space="0" w:color="000000"/>
              <w:left w:val="single" w:sz="6" w:space="0" w:color="000000"/>
              <w:bottom w:val="single" w:sz="6" w:space="0" w:color="000000"/>
              <w:right w:val="single" w:sz="6" w:space="0" w:color="000000"/>
            </w:tcBorders>
            <w:vAlign w:val="center"/>
          </w:tcPr>
          <w:p w:rsidR="00DF5ABC" w:rsidRPr="008C4FAF" w:rsidRDefault="00DF5ABC" w:rsidP="006C11ED">
            <w:pPr>
              <w:spacing w:line="360" w:lineRule="atLeast"/>
              <w:jc w:val="center"/>
              <w:rPr>
                <w:rFonts w:ascii="宋体" w:hAnsi="宋体"/>
                <w:sz w:val="24"/>
                <w:szCs w:val="24"/>
              </w:rPr>
            </w:pPr>
          </w:p>
        </w:tc>
        <w:tc>
          <w:tcPr>
            <w:tcW w:w="1440" w:type="dxa"/>
            <w:tcBorders>
              <w:top w:val="single" w:sz="6" w:space="0" w:color="000000"/>
              <w:left w:val="single" w:sz="6" w:space="0" w:color="000000"/>
              <w:bottom w:val="single" w:sz="6" w:space="0" w:color="000000"/>
              <w:right w:val="single" w:sz="6" w:space="0" w:color="000000"/>
            </w:tcBorders>
            <w:vAlign w:val="center"/>
          </w:tcPr>
          <w:p w:rsidR="00DF5ABC" w:rsidRPr="008C4FAF" w:rsidRDefault="00DF5ABC" w:rsidP="006C11ED">
            <w:pPr>
              <w:spacing w:line="360" w:lineRule="atLeast"/>
              <w:jc w:val="center"/>
              <w:rPr>
                <w:rFonts w:ascii="宋体" w:hAnsi="宋体"/>
                <w:sz w:val="24"/>
                <w:szCs w:val="24"/>
              </w:rPr>
            </w:pPr>
          </w:p>
        </w:tc>
      </w:tr>
      <w:tr w:rsidR="00DF5ABC" w:rsidRPr="008C4FAF" w:rsidTr="006C11ED">
        <w:trPr>
          <w:trHeight w:val="205"/>
        </w:trPr>
        <w:tc>
          <w:tcPr>
            <w:tcW w:w="628" w:type="dxa"/>
            <w:tcBorders>
              <w:top w:val="single" w:sz="6" w:space="0" w:color="000000"/>
              <w:left w:val="single" w:sz="6" w:space="0" w:color="000000"/>
              <w:bottom w:val="single" w:sz="6" w:space="0" w:color="000000"/>
              <w:right w:val="single" w:sz="6" w:space="0" w:color="000000"/>
            </w:tcBorders>
            <w:vAlign w:val="center"/>
          </w:tcPr>
          <w:p w:rsidR="00DF5ABC" w:rsidRPr="008C4FAF" w:rsidRDefault="00DF5ABC" w:rsidP="006C11ED">
            <w:pPr>
              <w:spacing w:line="360" w:lineRule="atLeast"/>
              <w:jc w:val="center"/>
              <w:rPr>
                <w:rFonts w:ascii="宋体" w:hAnsi="宋体"/>
                <w:sz w:val="24"/>
                <w:szCs w:val="24"/>
              </w:rPr>
            </w:pPr>
          </w:p>
        </w:tc>
        <w:tc>
          <w:tcPr>
            <w:tcW w:w="2571" w:type="dxa"/>
            <w:tcBorders>
              <w:top w:val="single" w:sz="6" w:space="0" w:color="000000"/>
              <w:left w:val="single" w:sz="6" w:space="0" w:color="000000"/>
              <w:bottom w:val="single" w:sz="6" w:space="0" w:color="000000"/>
              <w:right w:val="single" w:sz="6" w:space="0" w:color="000000"/>
            </w:tcBorders>
            <w:vAlign w:val="center"/>
          </w:tcPr>
          <w:p w:rsidR="00DF5ABC" w:rsidRPr="008C4FAF" w:rsidRDefault="00DF5ABC" w:rsidP="006C11ED">
            <w:pPr>
              <w:spacing w:line="360" w:lineRule="atLeast"/>
              <w:jc w:val="center"/>
              <w:rPr>
                <w:rFonts w:ascii="宋体" w:hAnsi="宋体"/>
                <w:sz w:val="24"/>
                <w:szCs w:val="24"/>
              </w:rPr>
            </w:pPr>
          </w:p>
        </w:tc>
        <w:tc>
          <w:tcPr>
            <w:tcW w:w="2410" w:type="dxa"/>
            <w:tcBorders>
              <w:top w:val="single" w:sz="6" w:space="0" w:color="000000"/>
              <w:left w:val="single" w:sz="6" w:space="0" w:color="000000"/>
              <w:bottom w:val="single" w:sz="6" w:space="0" w:color="000000"/>
              <w:right w:val="single" w:sz="6" w:space="0" w:color="000000"/>
            </w:tcBorders>
            <w:vAlign w:val="center"/>
          </w:tcPr>
          <w:p w:rsidR="00DF5ABC" w:rsidRPr="008C4FAF" w:rsidRDefault="00DF5ABC" w:rsidP="006C11ED">
            <w:pPr>
              <w:spacing w:line="360" w:lineRule="atLeast"/>
              <w:jc w:val="center"/>
              <w:rPr>
                <w:rFonts w:ascii="宋体" w:hAnsi="宋体"/>
                <w:sz w:val="24"/>
                <w:szCs w:val="24"/>
              </w:rPr>
            </w:pPr>
          </w:p>
        </w:tc>
        <w:tc>
          <w:tcPr>
            <w:tcW w:w="1441" w:type="dxa"/>
            <w:tcBorders>
              <w:top w:val="single" w:sz="6" w:space="0" w:color="000000"/>
              <w:left w:val="single" w:sz="6" w:space="0" w:color="000000"/>
              <w:bottom w:val="single" w:sz="6" w:space="0" w:color="000000"/>
              <w:right w:val="single" w:sz="6" w:space="0" w:color="000000"/>
            </w:tcBorders>
            <w:vAlign w:val="center"/>
          </w:tcPr>
          <w:p w:rsidR="00DF5ABC" w:rsidRPr="008C4FAF" w:rsidRDefault="00DF5ABC" w:rsidP="006C11ED">
            <w:pPr>
              <w:spacing w:line="360" w:lineRule="atLeast"/>
              <w:jc w:val="center"/>
              <w:rPr>
                <w:rFonts w:ascii="宋体" w:hAnsi="宋体"/>
                <w:sz w:val="24"/>
                <w:szCs w:val="24"/>
              </w:rPr>
            </w:pPr>
          </w:p>
        </w:tc>
        <w:tc>
          <w:tcPr>
            <w:tcW w:w="1440" w:type="dxa"/>
            <w:tcBorders>
              <w:top w:val="single" w:sz="6" w:space="0" w:color="000000"/>
              <w:left w:val="single" w:sz="6" w:space="0" w:color="000000"/>
              <w:bottom w:val="single" w:sz="6" w:space="0" w:color="000000"/>
              <w:right w:val="single" w:sz="6" w:space="0" w:color="000000"/>
            </w:tcBorders>
            <w:vAlign w:val="center"/>
          </w:tcPr>
          <w:p w:rsidR="00DF5ABC" w:rsidRPr="008C4FAF" w:rsidRDefault="00DF5ABC" w:rsidP="006C11ED">
            <w:pPr>
              <w:spacing w:line="360" w:lineRule="atLeast"/>
              <w:jc w:val="center"/>
              <w:rPr>
                <w:rFonts w:ascii="宋体" w:hAnsi="宋体"/>
                <w:sz w:val="24"/>
                <w:szCs w:val="24"/>
              </w:rPr>
            </w:pPr>
          </w:p>
        </w:tc>
      </w:tr>
    </w:tbl>
    <w:p w:rsidR="00DF5ABC" w:rsidRPr="008C4FAF" w:rsidRDefault="00DF5ABC" w:rsidP="00DF5ABC">
      <w:pPr>
        <w:pStyle w:val="a6"/>
        <w:autoSpaceDE w:val="0"/>
        <w:autoSpaceDN w:val="0"/>
        <w:adjustRightInd w:val="0"/>
        <w:spacing w:line="360" w:lineRule="auto"/>
        <w:ind w:left="840" w:firstLineChars="0" w:firstLine="0"/>
        <w:rPr>
          <w:rFonts w:ascii="宋体" w:hAnsi="宋体"/>
          <w:szCs w:val="24"/>
        </w:rPr>
      </w:pPr>
      <w:r w:rsidRPr="008C4FAF">
        <w:rPr>
          <w:rFonts w:ascii="宋体" w:hAnsi="宋体" w:hint="eastAsia"/>
          <w:szCs w:val="24"/>
        </w:rPr>
        <w:t>响应人代表签字：____________________（盖章）</w:t>
      </w:r>
    </w:p>
    <w:p w:rsidR="00C4032B" w:rsidRPr="008C4FAF" w:rsidRDefault="00DF5ABC" w:rsidP="00DF5ABC">
      <w:pPr>
        <w:autoSpaceDE w:val="0"/>
        <w:autoSpaceDN w:val="0"/>
        <w:adjustRightInd w:val="0"/>
        <w:spacing w:line="360" w:lineRule="auto"/>
        <w:ind w:firstLineChars="200" w:firstLine="420"/>
        <w:rPr>
          <w:rFonts w:ascii="宋体" w:hAnsi="宋体"/>
          <w:szCs w:val="24"/>
        </w:rPr>
      </w:pPr>
      <w:r w:rsidRPr="008C4FAF">
        <w:rPr>
          <w:rFonts w:ascii="宋体" w:hAnsi="宋体" w:hint="eastAsia"/>
          <w:szCs w:val="24"/>
        </w:rPr>
        <w:t>注：</w:t>
      </w:r>
    </w:p>
    <w:p w:rsidR="00DF5ABC" w:rsidRPr="008C4FAF" w:rsidRDefault="00DF5ABC" w:rsidP="009660A5">
      <w:pPr>
        <w:pStyle w:val="a6"/>
        <w:numPr>
          <w:ilvl w:val="1"/>
          <w:numId w:val="3"/>
        </w:numPr>
        <w:autoSpaceDE w:val="0"/>
        <w:autoSpaceDN w:val="0"/>
        <w:adjustRightInd w:val="0"/>
        <w:spacing w:line="360" w:lineRule="auto"/>
        <w:ind w:firstLineChars="0"/>
        <w:rPr>
          <w:rFonts w:ascii="宋体" w:hAnsi="宋体"/>
          <w:color w:val="000000"/>
          <w:szCs w:val="24"/>
        </w:rPr>
      </w:pPr>
      <w:r w:rsidRPr="008C4FAF">
        <w:rPr>
          <w:rFonts w:ascii="宋体" w:hAnsi="宋体" w:hint="eastAsia"/>
          <w:color w:val="000000"/>
          <w:szCs w:val="24"/>
        </w:rPr>
        <w:t>如满足所有商务条款，可在此表首行填写“满足所有商务条款要求”。</w:t>
      </w:r>
    </w:p>
    <w:p w:rsidR="00C4032B" w:rsidRPr="008C4FAF" w:rsidRDefault="00FF10FF" w:rsidP="009660A5">
      <w:pPr>
        <w:pStyle w:val="a6"/>
        <w:numPr>
          <w:ilvl w:val="1"/>
          <w:numId w:val="3"/>
        </w:numPr>
        <w:autoSpaceDE w:val="0"/>
        <w:autoSpaceDN w:val="0"/>
        <w:adjustRightInd w:val="0"/>
        <w:spacing w:line="360" w:lineRule="auto"/>
        <w:ind w:firstLineChars="0"/>
        <w:rPr>
          <w:rFonts w:ascii="宋体" w:hAnsi="宋体"/>
          <w:color w:val="000000"/>
          <w:szCs w:val="24"/>
        </w:rPr>
      </w:pPr>
      <w:r w:rsidRPr="008C4FAF">
        <w:rPr>
          <w:rFonts w:ascii="宋体" w:hAnsi="宋体" w:hint="eastAsia"/>
          <w:color w:val="000000"/>
          <w:szCs w:val="24"/>
        </w:rPr>
        <w:t>若</w:t>
      </w:r>
      <w:r w:rsidR="00C4032B" w:rsidRPr="008C4FAF">
        <w:rPr>
          <w:rFonts w:ascii="宋体" w:hAnsi="宋体" w:hint="eastAsia"/>
          <w:color w:val="000000"/>
          <w:szCs w:val="24"/>
        </w:rPr>
        <w:t>商务要求</w:t>
      </w:r>
      <w:r w:rsidRPr="008C4FAF">
        <w:rPr>
          <w:rFonts w:ascii="宋体" w:hAnsi="宋体" w:hint="eastAsia"/>
          <w:color w:val="000000"/>
          <w:szCs w:val="24"/>
        </w:rPr>
        <w:t>某一指标项明确要求</w:t>
      </w:r>
      <w:r w:rsidR="00E563CB" w:rsidRPr="008C4FAF">
        <w:rPr>
          <w:rFonts w:ascii="宋体" w:hAnsi="宋体" w:hint="eastAsia"/>
          <w:color w:val="000000"/>
          <w:szCs w:val="24"/>
        </w:rPr>
        <w:t>相关</w:t>
      </w:r>
      <w:r w:rsidRPr="008C4FAF">
        <w:rPr>
          <w:rFonts w:ascii="宋体" w:hAnsi="宋体" w:hint="eastAsia"/>
          <w:color w:val="000000"/>
          <w:szCs w:val="24"/>
        </w:rPr>
        <w:t>证明材料的，响应人应按要求提供</w:t>
      </w:r>
      <w:r w:rsidR="00C4032B" w:rsidRPr="008C4FAF">
        <w:rPr>
          <w:rFonts w:ascii="宋体" w:hAnsi="宋体" w:hint="eastAsia"/>
          <w:color w:val="000000"/>
          <w:szCs w:val="24"/>
        </w:rPr>
        <w:t>，</w:t>
      </w:r>
      <w:r w:rsidRPr="008C4FAF">
        <w:rPr>
          <w:rFonts w:ascii="宋体" w:hAnsi="宋体" w:hint="eastAsia"/>
          <w:color w:val="000000"/>
          <w:szCs w:val="24"/>
        </w:rPr>
        <w:t>未提供相应材料或</w:t>
      </w:r>
      <w:r w:rsidRPr="008C4FAF">
        <w:rPr>
          <w:rFonts w:ascii="宋体" w:hAnsi="宋体"/>
          <w:color w:val="000000"/>
          <w:szCs w:val="24"/>
        </w:rPr>
        <w:t>材料无效者</w:t>
      </w:r>
      <w:r w:rsidRPr="008C4FAF">
        <w:rPr>
          <w:rFonts w:ascii="宋体" w:hAnsi="宋体" w:hint="eastAsia"/>
          <w:color w:val="000000"/>
          <w:szCs w:val="24"/>
        </w:rPr>
        <w:t>以</w:t>
      </w:r>
      <w:r w:rsidRPr="008C4FAF">
        <w:rPr>
          <w:rFonts w:ascii="宋体" w:hAnsi="宋体"/>
          <w:color w:val="000000"/>
          <w:szCs w:val="24"/>
        </w:rPr>
        <w:t>废标计</w:t>
      </w:r>
      <w:r w:rsidR="00342719" w:rsidRPr="008C4FAF">
        <w:rPr>
          <w:rFonts w:ascii="宋体" w:hAnsi="宋体" w:hint="eastAsia"/>
          <w:color w:val="000000"/>
          <w:szCs w:val="24"/>
        </w:rPr>
        <w:t>。</w:t>
      </w:r>
    </w:p>
    <w:p w:rsidR="002C0188" w:rsidRPr="008C4FAF" w:rsidRDefault="002C0188" w:rsidP="00061986">
      <w:pPr>
        <w:numPr>
          <w:ilvl w:val="0"/>
          <w:numId w:val="9"/>
        </w:numPr>
        <w:autoSpaceDE w:val="0"/>
        <w:autoSpaceDN w:val="0"/>
        <w:adjustRightInd w:val="0"/>
        <w:spacing w:line="360" w:lineRule="auto"/>
        <w:rPr>
          <w:rFonts w:ascii="宋体" w:hAnsi="宋体"/>
          <w:sz w:val="24"/>
          <w:szCs w:val="24"/>
        </w:rPr>
      </w:pPr>
      <w:r w:rsidRPr="008C4FAF">
        <w:rPr>
          <w:rFonts w:ascii="宋体" w:hAnsi="宋体" w:hint="eastAsia"/>
          <w:sz w:val="24"/>
          <w:szCs w:val="24"/>
        </w:rPr>
        <w:t>其他响应人认为有必要提供的资料。</w:t>
      </w:r>
    </w:p>
    <w:p w:rsidR="002C0188" w:rsidRPr="008C4FAF" w:rsidRDefault="002C0188" w:rsidP="002C0188">
      <w:pPr>
        <w:pStyle w:val="a6"/>
        <w:autoSpaceDE w:val="0"/>
        <w:autoSpaceDN w:val="0"/>
        <w:adjustRightInd w:val="0"/>
        <w:spacing w:line="360" w:lineRule="auto"/>
        <w:ind w:left="927" w:firstLineChars="0" w:firstLine="0"/>
        <w:rPr>
          <w:rFonts w:ascii="宋体" w:hAnsi="宋体"/>
          <w:color w:val="000000"/>
          <w:szCs w:val="24"/>
        </w:rPr>
      </w:pPr>
    </w:p>
    <w:p w:rsidR="00DF5ABC" w:rsidRPr="008C4FAF" w:rsidRDefault="00DF5ABC" w:rsidP="00061986">
      <w:pPr>
        <w:pStyle w:val="a6"/>
        <w:numPr>
          <w:ilvl w:val="0"/>
          <w:numId w:val="4"/>
        </w:numPr>
        <w:autoSpaceDE w:val="0"/>
        <w:autoSpaceDN w:val="0"/>
        <w:adjustRightInd w:val="0"/>
        <w:spacing w:before="100" w:beforeAutospacing="1" w:line="360" w:lineRule="auto"/>
        <w:ind w:firstLineChars="0"/>
        <w:rPr>
          <w:rFonts w:ascii="宋体" w:hAnsi="宋体" w:cs="宋体"/>
          <w:b/>
          <w:color w:val="000000"/>
          <w:szCs w:val="24"/>
        </w:rPr>
      </w:pPr>
      <w:r w:rsidRPr="008C4FAF">
        <w:rPr>
          <w:rFonts w:ascii="宋体" w:hAnsi="宋体" w:cs="宋体" w:hint="eastAsia"/>
          <w:b/>
          <w:color w:val="000000"/>
          <w:szCs w:val="24"/>
        </w:rPr>
        <w:t>响应人的技术文件</w:t>
      </w:r>
    </w:p>
    <w:p w:rsidR="00DF5ABC" w:rsidRPr="008C4FAF" w:rsidRDefault="00DF5ABC" w:rsidP="00061986">
      <w:pPr>
        <w:pStyle w:val="a6"/>
        <w:numPr>
          <w:ilvl w:val="0"/>
          <w:numId w:val="10"/>
        </w:numPr>
        <w:autoSpaceDE w:val="0"/>
        <w:autoSpaceDN w:val="0"/>
        <w:adjustRightInd w:val="0"/>
        <w:spacing w:line="360" w:lineRule="auto"/>
        <w:ind w:firstLineChars="0"/>
        <w:rPr>
          <w:rFonts w:ascii="宋体" w:hAnsi="宋体"/>
          <w:color w:val="000000"/>
          <w:szCs w:val="24"/>
        </w:rPr>
      </w:pPr>
      <w:r w:rsidRPr="008C4FAF">
        <w:rPr>
          <w:rFonts w:ascii="宋体" w:hAnsi="宋体" w:hint="eastAsia"/>
          <w:color w:val="000000"/>
          <w:szCs w:val="24"/>
        </w:rPr>
        <w:t>提交针对需求中技术要求的响应，参考格式如下：</w:t>
      </w:r>
    </w:p>
    <w:p w:rsidR="00DF5ABC" w:rsidRPr="008C4FAF" w:rsidRDefault="00DF5ABC" w:rsidP="00DF5ABC">
      <w:pPr>
        <w:spacing w:before="100" w:beforeAutospacing="1" w:after="100" w:afterAutospacing="1" w:line="360" w:lineRule="atLeast"/>
        <w:jc w:val="center"/>
        <w:rPr>
          <w:rFonts w:ascii="宋体" w:hAnsi="Courier New"/>
          <w:b/>
          <w:color w:val="000000"/>
          <w:sz w:val="24"/>
          <w:szCs w:val="24"/>
        </w:rPr>
      </w:pPr>
      <w:r w:rsidRPr="008C4FAF">
        <w:rPr>
          <w:rFonts w:ascii="宋体" w:hAnsi="Courier New"/>
          <w:b/>
          <w:color w:val="000000"/>
          <w:sz w:val="24"/>
          <w:szCs w:val="24"/>
        </w:rPr>
        <w:lastRenderedPageBreak/>
        <w:t>技术</w:t>
      </w:r>
      <w:r w:rsidRPr="008C4FAF">
        <w:rPr>
          <w:rFonts w:ascii="宋体" w:hAnsi="Courier New" w:hint="eastAsia"/>
          <w:b/>
          <w:color w:val="000000"/>
          <w:sz w:val="24"/>
          <w:szCs w:val="24"/>
        </w:rPr>
        <w:t>条款</w:t>
      </w:r>
      <w:r w:rsidRPr="008C4FAF">
        <w:rPr>
          <w:rFonts w:ascii="宋体" w:hAnsi="Courier New"/>
          <w:b/>
          <w:color w:val="000000"/>
          <w:sz w:val="24"/>
          <w:szCs w:val="24"/>
        </w:rPr>
        <w:t>响应表</w:t>
      </w:r>
    </w:p>
    <w:p w:rsidR="00DF5ABC" w:rsidRPr="008C4FAF" w:rsidRDefault="00DF5ABC" w:rsidP="00DF5ABC">
      <w:pPr>
        <w:spacing w:line="360" w:lineRule="atLeast"/>
        <w:ind w:firstLineChars="250" w:firstLine="600"/>
        <w:rPr>
          <w:rFonts w:ascii="宋体" w:hAnsi="Courier New"/>
          <w:color w:val="000000"/>
          <w:sz w:val="24"/>
          <w:szCs w:val="24"/>
        </w:rPr>
      </w:pPr>
      <w:r w:rsidRPr="008C4FAF">
        <w:rPr>
          <w:rFonts w:ascii="宋体" w:hAnsi="Courier New" w:hint="eastAsia"/>
          <w:color w:val="000000"/>
          <w:sz w:val="24"/>
          <w:szCs w:val="24"/>
        </w:rPr>
        <w:t>响应</w:t>
      </w:r>
      <w:r w:rsidRPr="008C4FAF">
        <w:rPr>
          <w:rFonts w:ascii="宋体" w:hAnsi="Courier New"/>
          <w:color w:val="000000"/>
          <w:sz w:val="24"/>
          <w:szCs w:val="24"/>
        </w:rPr>
        <w:t>人名称：</w:t>
      </w:r>
    </w:p>
    <w:tbl>
      <w:tblPr>
        <w:tblW w:w="0" w:type="auto"/>
        <w:tblInd w:w="3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4A0" w:firstRow="1" w:lastRow="0" w:firstColumn="1" w:lastColumn="0" w:noHBand="0" w:noVBand="1"/>
      </w:tblPr>
      <w:tblGrid>
        <w:gridCol w:w="628"/>
        <w:gridCol w:w="2377"/>
        <w:gridCol w:w="2268"/>
        <w:gridCol w:w="1701"/>
        <w:gridCol w:w="1418"/>
      </w:tblGrid>
      <w:tr w:rsidR="00DF5ABC" w:rsidRPr="008C4FAF" w:rsidTr="006C11ED">
        <w:trPr>
          <w:trHeight w:val="309"/>
        </w:trPr>
        <w:tc>
          <w:tcPr>
            <w:tcW w:w="628" w:type="dxa"/>
          </w:tcPr>
          <w:p w:rsidR="00DF5ABC" w:rsidRPr="008C4FAF" w:rsidRDefault="00DF5ABC" w:rsidP="006C11ED">
            <w:pPr>
              <w:spacing w:line="360" w:lineRule="atLeast"/>
              <w:jc w:val="center"/>
              <w:rPr>
                <w:rFonts w:ascii="宋体" w:hAnsi="Courier New"/>
                <w:color w:val="000000"/>
                <w:sz w:val="24"/>
                <w:szCs w:val="24"/>
              </w:rPr>
            </w:pPr>
            <w:r w:rsidRPr="008C4FAF">
              <w:rPr>
                <w:rFonts w:ascii="宋体" w:hAnsi="Courier New"/>
                <w:color w:val="000000"/>
                <w:sz w:val="24"/>
                <w:szCs w:val="24"/>
              </w:rPr>
              <w:t>序号</w:t>
            </w:r>
          </w:p>
        </w:tc>
        <w:tc>
          <w:tcPr>
            <w:tcW w:w="2377" w:type="dxa"/>
          </w:tcPr>
          <w:p w:rsidR="00DF5ABC" w:rsidRPr="008C4FAF" w:rsidRDefault="00DF5ABC" w:rsidP="006C11ED">
            <w:pPr>
              <w:spacing w:line="360" w:lineRule="atLeast"/>
              <w:jc w:val="center"/>
              <w:rPr>
                <w:rFonts w:ascii="宋体" w:hAnsi="Courier New"/>
                <w:color w:val="000000"/>
                <w:sz w:val="24"/>
                <w:szCs w:val="24"/>
              </w:rPr>
            </w:pPr>
            <w:r w:rsidRPr="008C4FAF">
              <w:rPr>
                <w:rFonts w:ascii="宋体" w:hAnsi="Courier New"/>
                <w:color w:val="000000"/>
                <w:sz w:val="24"/>
                <w:szCs w:val="24"/>
              </w:rPr>
              <w:t>招标</w:t>
            </w:r>
            <w:r w:rsidRPr="008C4FAF">
              <w:rPr>
                <w:rFonts w:ascii="宋体" w:hAnsi="Courier New" w:hint="eastAsia"/>
                <w:color w:val="000000"/>
                <w:sz w:val="24"/>
                <w:szCs w:val="24"/>
              </w:rPr>
              <w:t>要求</w:t>
            </w:r>
          </w:p>
        </w:tc>
        <w:tc>
          <w:tcPr>
            <w:tcW w:w="2268" w:type="dxa"/>
          </w:tcPr>
          <w:p w:rsidR="00DF5ABC" w:rsidRPr="008C4FAF" w:rsidRDefault="00DF5ABC" w:rsidP="006C11ED">
            <w:pPr>
              <w:spacing w:line="360" w:lineRule="atLeast"/>
              <w:jc w:val="center"/>
              <w:rPr>
                <w:rFonts w:ascii="宋体" w:hAnsi="Courier New"/>
                <w:color w:val="000000"/>
                <w:sz w:val="24"/>
                <w:szCs w:val="24"/>
              </w:rPr>
            </w:pPr>
            <w:r w:rsidRPr="008C4FAF">
              <w:rPr>
                <w:rFonts w:ascii="宋体" w:hAnsi="Courier New"/>
                <w:color w:val="000000"/>
                <w:sz w:val="24"/>
                <w:szCs w:val="24"/>
              </w:rPr>
              <w:t>投标规格</w:t>
            </w:r>
          </w:p>
        </w:tc>
        <w:tc>
          <w:tcPr>
            <w:tcW w:w="1701" w:type="dxa"/>
          </w:tcPr>
          <w:p w:rsidR="00DF5ABC" w:rsidRPr="008C4FAF" w:rsidRDefault="00DF5ABC" w:rsidP="006C11ED">
            <w:pPr>
              <w:spacing w:line="360" w:lineRule="atLeast"/>
              <w:jc w:val="center"/>
              <w:rPr>
                <w:rFonts w:ascii="宋体" w:hAnsi="Courier New"/>
                <w:color w:val="000000"/>
                <w:sz w:val="24"/>
                <w:szCs w:val="24"/>
              </w:rPr>
            </w:pPr>
            <w:r w:rsidRPr="008C4FAF">
              <w:rPr>
                <w:rFonts w:ascii="宋体" w:hAnsi="Courier New"/>
                <w:color w:val="000000"/>
                <w:sz w:val="24"/>
                <w:szCs w:val="24"/>
              </w:rPr>
              <w:t>响应/偏离</w:t>
            </w:r>
          </w:p>
        </w:tc>
        <w:tc>
          <w:tcPr>
            <w:tcW w:w="1418" w:type="dxa"/>
          </w:tcPr>
          <w:p w:rsidR="00DF5ABC" w:rsidRPr="008C4FAF" w:rsidRDefault="00DF5ABC" w:rsidP="006C11ED">
            <w:pPr>
              <w:spacing w:line="360" w:lineRule="atLeast"/>
              <w:jc w:val="center"/>
              <w:rPr>
                <w:rFonts w:ascii="宋体" w:hAnsi="Courier New"/>
                <w:color w:val="000000"/>
                <w:sz w:val="24"/>
                <w:szCs w:val="24"/>
              </w:rPr>
            </w:pPr>
            <w:r w:rsidRPr="008C4FAF">
              <w:rPr>
                <w:rFonts w:ascii="宋体" w:hAnsi="Courier New" w:hint="eastAsia"/>
                <w:color w:val="000000"/>
                <w:sz w:val="24"/>
                <w:szCs w:val="24"/>
              </w:rPr>
              <w:t>备注</w:t>
            </w:r>
          </w:p>
        </w:tc>
      </w:tr>
      <w:tr w:rsidR="00DF5ABC" w:rsidRPr="008C4FAF" w:rsidTr="006C11ED">
        <w:trPr>
          <w:trHeight w:val="396"/>
        </w:trPr>
        <w:tc>
          <w:tcPr>
            <w:tcW w:w="628" w:type="dxa"/>
          </w:tcPr>
          <w:p w:rsidR="00DF5ABC" w:rsidRPr="008C4FAF" w:rsidRDefault="00DF5ABC" w:rsidP="006C11ED">
            <w:pPr>
              <w:spacing w:line="360" w:lineRule="atLeast"/>
              <w:rPr>
                <w:rFonts w:ascii="宋体" w:hAnsi="Courier New"/>
                <w:color w:val="000000"/>
                <w:sz w:val="24"/>
                <w:szCs w:val="24"/>
              </w:rPr>
            </w:pPr>
          </w:p>
        </w:tc>
        <w:tc>
          <w:tcPr>
            <w:tcW w:w="2377" w:type="dxa"/>
          </w:tcPr>
          <w:p w:rsidR="00DF5ABC" w:rsidRPr="008C4FAF" w:rsidRDefault="00DF5ABC" w:rsidP="006C11ED">
            <w:pPr>
              <w:spacing w:line="360" w:lineRule="atLeast"/>
              <w:rPr>
                <w:rFonts w:ascii="宋体" w:hAnsi="Courier New"/>
                <w:color w:val="000000"/>
                <w:sz w:val="24"/>
                <w:szCs w:val="24"/>
              </w:rPr>
            </w:pPr>
          </w:p>
        </w:tc>
        <w:tc>
          <w:tcPr>
            <w:tcW w:w="2268" w:type="dxa"/>
          </w:tcPr>
          <w:p w:rsidR="00DF5ABC" w:rsidRPr="008C4FAF" w:rsidRDefault="00DF5ABC" w:rsidP="006C11ED">
            <w:pPr>
              <w:spacing w:line="360" w:lineRule="atLeast"/>
              <w:rPr>
                <w:rFonts w:ascii="宋体" w:hAnsi="Courier New"/>
                <w:color w:val="000000"/>
                <w:sz w:val="24"/>
                <w:szCs w:val="24"/>
              </w:rPr>
            </w:pPr>
          </w:p>
        </w:tc>
        <w:tc>
          <w:tcPr>
            <w:tcW w:w="1701" w:type="dxa"/>
          </w:tcPr>
          <w:p w:rsidR="00DF5ABC" w:rsidRPr="008C4FAF" w:rsidRDefault="00DF5ABC" w:rsidP="006C11ED">
            <w:pPr>
              <w:spacing w:line="360" w:lineRule="atLeast"/>
              <w:rPr>
                <w:rFonts w:ascii="宋体" w:hAnsi="Courier New"/>
                <w:color w:val="000000"/>
                <w:sz w:val="24"/>
                <w:szCs w:val="24"/>
              </w:rPr>
            </w:pPr>
          </w:p>
        </w:tc>
        <w:tc>
          <w:tcPr>
            <w:tcW w:w="1418" w:type="dxa"/>
          </w:tcPr>
          <w:p w:rsidR="00DF5ABC" w:rsidRPr="008C4FAF" w:rsidRDefault="00DF5ABC" w:rsidP="006C11ED">
            <w:pPr>
              <w:spacing w:line="360" w:lineRule="atLeast"/>
              <w:rPr>
                <w:rFonts w:ascii="宋体" w:hAnsi="Courier New"/>
                <w:color w:val="000000"/>
                <w:sz w:val="24"/>
                <w:szCs w:val="24"/>
              </w:rPr>
            </w:pPr>
          </w:p>
        </w:tc>
      </w:tr>
      <w:tr w:rsidR="00DF5ABC" w:rsidRPr="008C4FAF" w:rsidTr="006C11ED">
        <w:trPr>
          <w:trHeight w:val="280"/>
        </w:trPr>
        <w:tc>
          <w:tcPr>
            <w:tcW w:w="628" w:type="dxa"/>
          </w:tcPr>
          <w:p w:rsidR="00DF5ABC" w:rsidRPr="008C4FAF" w:rsidRDefault="00DF5ABC" w:rsidP="006C11ED">
            <w:pPr>
              <w:spacing w:line="360" w:lineRule="atLeast"/>
              <w:rPr>
                <w:rFonts w:ascii="宋体" w:hAnsi="Courier New"/>
                <w:color w:val="000000"/>
                <w:sz w:val="24"/>
                <w:szCs w:val="24"/>
              </w:rPr>
            </w:pPr>
          </w:p>
        </w:tc>
        <w:tc>
          <w:tcPr>
            <w:tcW w:w="2377" w:type="dxa"/>
          </w:tcPr>
          <w:p w:rsidR="00DF5ABC" w:rsidRPr="008C4FAF" w:rsidRDefault="00DF5ABC" w:rsidP="006C11ED">
            <w:pPr>
              <w:spacing w:line="360" w:lineRule="atLeast"/>
              <w:rPr>
                <w:rFonts w:ascii="宋体" w:hAnsi="Courier New"/>
                <w:color w:val="000000"/>
                <w:sz w:val="24"/>
                <w:szCs w:val="24"/>
              </w:rPr>
            </w:pPr>
          </w:p>
        </w:tc>
        <w:tc>
          <w:tcPr>
            <w:tcW w:w="2268" w:type="dxa"/>
          </w:tcPr>
          <w:p w:rsidR="00DF5ABC" w:rsidRPr="008C4FAF" w:rsidRDefault="00DF5ABC" w:rsidP="006C11ED">
            <w:pPr>
              <w:spacing w:line="360" w:lineRule="atLeast"/>
              <w:rPr>
                <w:rFonts w:ascii="宋体" w:hAnsi="Courier New"/>
                <w:color w:val="000000"/>
                <w:sz w:val="24"/>
                <w:szCs w:val="24"/>
              </w:rPr>
            </w:pPr>
          </w:p>
        </w:tc>
        <w:tc>
          <w:tcPr>
            <w:tcW w:w="1701" w:type="dxa"/>
          </w:tcPr>
          <w:p w:rsidR="00DF5ABC" w:rsidRPr="008C4FAF" w:rsidRDefault="00DF5ABC" w:rsidP="006C11ED">
            <w:pPr>
              <w:spacing w:line="360" w:lineRule="atLeast"/>
              <w:rPr>
                <w:rFonts w:ascii="宋体" w:hAnsi="Courier New"/>
                <w:color w:val="000000"/>
                <w:sz w:val="24"/>
                <w:szCs w:val="24"/>
              </w:rPr>
            </w:pPr>
          </w:p>
        </w:tc>
        <w:tc>
          <w:tcPr>
            <w:tcW w:w="1418" w:type="dxa"/>
          </w:tcPr>
          <w:p w:rsidR="00DF5ABC" w:rsidRPr="008C4FAF" w:rsidRDefault="00DF5ABC" w:rsidP="006C11ED">
            <w:pPr>
              <w:spacing w:line="360" w:lineRule="atLeast"/>
              <w:rPr>
                <w:rFonts w:ascii="宋体" w:hAnsi="Courier New"/>
                <w:color w:val="000000"/>
                <w:sz w:val="24"/>
                <w:szCs w:val="24"/>
              </w:rPr>
            </w:pPr>
          </w:p>
        </w:tc>
      </w:tr>
      <w:tr w:rsidR="00DF5ABC" w:rsidRPr="008C4FAF" w:rsidTr="006C11ED">
        <w:trPr>
          <w:trHeight w:val="320"/>
        </w:trPr>
        <w:tc>
          <w:tcPr>
            <w:tcW w:w="628" w:type="dxa"/>
          </w:tcPr>
          <w:p w:rsidR="00DF5ABC" w:rsidRPr="008C4FAF" w:rsidRDefault="00DF5ABC" w:rsidP="006C11ED">
            <w:pPr>
              <w:spacing w:line="360" w:lineRule="atLeast"/>
              <w:rPr>
                <w:rFonts w:ascii="宋体" w:hAnsi="Courier New"/>
                <w:color w:val="000000"/>
                <w:sz w:val="24"/>
                <w:szCs w:val="24"/>
              </w:rPr>
            </w:pPr>
          </w:p>
        </w:tc>
        <w:tc>
          <w:tcPr>
            <w:tcW w:w="2377" w:type="dxa"/>
          </w:tcPr>
          <w:p w:rsidR="00DF5ABC" w:rsidRPr="008C4FAF" w:rsidRDefault="00DF5ABC" w:rsidP="006C11ED">
            <w:pPr>
              <w:spacing w:line="360" w:lineRule="atLeast"/>
              <w:rPr>
                <w:rFonts w:ascii="宋体" w:hAnsi="Courier New"/>
                <w:color w:val="000000"/>
                <w:sz w:val="24"/>
                <w:szCs w:val="24"/>
              </w:rPr>
            </w:pPr>
          </w:p>
        </w:tc>
        <w:tc>
          <w:tcPr>
            <w:tcW w:w="2268" w:type="dxa"/>
          </w:tcPr>
          <w:p w:rsidR="00DF5ABC" w:rsidRPr="008C4FAF" w:rsidRDefault="00DF5ABC" w:rsidP="006C11ED">
            <w:pPr>
              <w:spacing w:line="360" w:lineRule="atLeast"/>
              <w:rPr>
                <w:rFonts w:ascii="宋体" w:hAnsi="Courier New"/>
                <w:color w:val="000000"/>
                <w:sz w:val="24"/>
                <w:szCs w:val="24"/>
              </w:rPr>
            </w:pPr>
          </w:p>
        </w:tc>
        <w:tc>
          <w:tcPr>
            <w:tcW w:w="1701" w:type="dxa"/>
          </w:tcPr>
          <w:p w:rsidR="00DF5ABC" w:rsidRPr="008C4FAF" w:rsidRDefault="00DF5ABC" w:rsidP="006C11ED">
            <w:pPr>
              <w:spacing w:line="360" w:lineRule="atLeast"/>
              <w:rPr>
                <w:rFonts w:ascii="宋体" w:hAnsi="Courier New"/>
                <w:color w:val="000000"/>
                <w:sz w:val="24"/>
                <w:szCs w:val="24"/>
              </w:rPr>
            </w:pPr>
          </w:p>
        </w:tc>
        <w:tc>
          <w:tcPr>
            <w:tcW w:w="1418" w:type="dxa"/>
          </w:tcPr>
          <w:p w:rsidR="00DF5ABC" w:rsidRPr="008C4FAF" w:rsidRDefault="00DF5ABC" w:rsidP="006C11ED">
            <w:pPr>
              <w:spacing w:line="360" w:lineRule="atLeast"/>
              <w:rPr>
                <w:rFonts w:ascii="宋体" w:hAnsi="Courier New"/>
                <w:color w:val="000000"/>
                <w:sz w:val="24"/>
                <w:szCs w:val="24"/>
              </w:rPr>
            </w:pPr>
          </w:p>
        </w:tc>
      </w:tr>
    </w:tbl>
    <w:p w:rsidR="00DF5ABC" w:rsidRPr="008C4FAF" w:rsidRDefault="00DF5ABC" w:rsidP="00DF5ABC">
      <w:pPr>
        <w:spacing w:before="100" w:beforeAutospacing="1" w:after="100" w:afterAutospacing="1" w:line="360" w:lineRule="auto"/>
        <w:ind w:firstLineChars="350" w:firstLine="840"/>
        <w:rPr>
          <w:rFonts w:ascii="宋体" w:hAnsi="Courier New"/>
          <w:color w:val="000000"/>
          <w:sz w:val="24"/>
          <w:szCs w:val="24"/>
        </w:rPr>
      </w:pPr>
      <w:r w:rsidRPr="008C4FAF">
        <w:rPr>
          <w:rFonts w:ascii="宋体" w:hAnsi="Courier New" w:hint="eastAsia"/>
          <w:color w:val="000000"/>
          <w:sz w:val="24"/>
          <w:szCs w:val="24"/>
        </w:rPr>
        <w:t>响应</w:t>
      </w:r>
      <w:r w:rsidRPr="008C4FAF">
        <w:rPr>
          <w:rFonts w:ascii="宋体" w:hAnsi="Courier New"/>
          <w:color w:val="000000"/>
          <w:sz w:val="24"/>
          <w:szCs w:val="24"/>
        </w:rPr>
        <w:t>人代表签字：____________________</w:t>
      </w:r>
      <w:r w:rsidRPr="008C4FAF">
        <w:rPr>
          <w:rFonts w:ascii="宋体" w:hAnsi="Courier New" w:hint="eastAsia"/>
          <w:color w:val="000000"/>
          <w:sz w:val="24"/>
          <w:szCs w:val="24"/>
        </w:rPr>
        <w:t>（盖章）</w:t>
      </w:r>
    </w:p>
    <w:p w:rsidR="00FF10FF" w:rsidRPr="008C4FAF" w:rsidRDefault="00DF5ABC" w:rsidP="00DF5ABC">
      <w:pPr>
        <w:autoSpaceDE w:val="0"/>
        <w:autoSpaceDN w:val="0"/>
        <w:adjustRightInd w:val="0"/>
        <w:spacing w:line="360" w:lineRule="auto"/>
        <w:ind w:firstLineChars="200" w:firstLine="420"/>
        <w:rPr>
          <w:rFonts w:ascii="宋体" w:hAnsi="宋体"/>
          <w:szCs w:val="24"/>
        </w:rPr>
      </w:pPr>
      <w:r w:rsidRPr="008C4FAF">
        <w:rPr>
          <w:rFonts w:ascii="宋体" w:hAnsi="宋体" w:hint="eastAsia"/>
          <w:szCs w:val="24"/>
        </w:rPr>
        <w:t>注：</w:t>
      </w:r>
    </w:p>
    <w:p w:rsidR="00DF5ABC" w:rsidRPr="008C4FAF" w:rsidRDefault="00DF5ABC" w:rsidP="00061986">
      <w:pPr>
        <w:pStyle w:val="a6"/>
        <w:numPr>
          <w:ilvl w:val="0"/>
          <w:numId w:val="8"/>
        </w:numPr>
        <w:autoSpaceDE w:val="0"/>
        <w:autoSpaceDN w:val="0"/>
        <w:adjustRightInd w:val="0"/>
        <w:spacing w:line="360" w:lineRule="auto"/>
        <w:ind w:firstLineChars="0"/>
        <w:rPr>
          <w:rFonts w:ascii="宋体" w:hAnsi="宋体"/>
          <w:color w:val="000000"/>
          <w:szCs w:val="24"/>
        </w:rPr>
      </w:pPr>
      <w:r w:rsidRPr="008C4FAF">
        <w:rPr>
          <w:rFonts w:ascii="宋体" w:hAnsi="宋体" w:hint="eastAsia"/>
          <w:color w:val="000000"/>
          <w:szCs w:val="24"/>
        </w:rPr>
        <w:t>如满足所有技术条款，可在此表首行填写“满足所有技术条款要求”。</w:t>
      </w:r>
    </w:p>
    <w:p w:rsidR="00FF10FF" w:rsidRPr="008C4FAF" w:rsidRDefault="00FF10FF" w:rsidP="00061986">
      <w:pPr>
        <w:pStyle w:val="a6"/>
        <w:numPr>
          <w:ilvl w:val="0"/>
          <w:numId w:val="8"/>
        </w:numPr>
        <w:autoSpaceDE w:val="0"/>
        <w:autoSpaceDN w:val="0"/>
        <w:adjustRightInd w:val="0"/>
        <w:spacing w:line="360" w:lineRule="auto"/>
        <w:ind w:firstLineChars="0"/>
        <w:rPr>
          <w:rFonts w:ascii="宋体" w:hAnsi="宋体"/>
          <w:color w:val="000000"/>
          <w:szCs w:val="24"/>
        </w:rPr>
      </w:pPr>
      <w:r w:rsidRPr="008C4FAF">
        <w:rPr>
          <w:rFonts w:ascii="宋体" w:hAnsi="宋体" w:hint="eastAsia"/>
          <w:color w:val="000000"/>
          <w:szCs w:val="24"/>
        </w:rPr>
        <w:t>若技术要求某一指标项明确要求相关证明材料的，响应人应按要求提供，未提供相应材料或</w:t>
      </w:r>
      <w:r w:rsidRPr="008C4FAF">
        <w:rPr>
          <w:rFonts w:ascii="宋体" w:hAnsi="宋体"/>
          <w:color w:val="000000"/>
          <w:szCs w:val="24"/>
        </w:rPr>
        <w:t>材料无效者</w:t>
      </w:r>
      <w:r w:rsidRPr="008C4FAF">
        <w:rPr>
          <w:rFonts w:ascii="宋体" w:hAnsi="宋体" w:hint="eastAsia"/>
          <w:color w:val="000000"/>
          <w:szCs w:val="24"/>
        </w:rPr>
        <w:t>以</w:t>
      </w:r>
      <w:r w:rsidRPr="008C4FAF">
        <w:rPr>
          <w:rFonts w:ascii="宋体" w:hAnsi="宋体"/>
          <w:color w:val="000000"/>
          <w:szCs w:val="24"/>
        </w:rPr>
        <w:t>废标计</w:t>
      </w:r>
      <w:r w:rsidRPr="008C4FAF">
        <w:rPr>
          <w:rFonts w:ascii="宋体" w:hAnsi="宋体" w:hint="eastAsia"/>
          <w:color w:val="000000"/>
          <w:szCs w:val="24"/>
        </w:rPr>
        <w:t>。</w:t>
      </w:r>
    </w:p>
    <w:p w:rsidR="00DF5ABC" w:rsidRPr="008C4FAF" w:rsidRDefault="00F42D8D" w:rsidP="00061986">
      <w:pPr>
        <w:pStyle w:val="a6"/>
        <w:numPr>
          <w:ilvl w:val="0"/>
          <w:numId w:val="10"/>
        </w:numPr>
        <w:autoSpaceDE w:val="0"/>
        <w:autoSpaceDN w:val="0"/>
        <w:adjustRightInd w:val="0"/>
        <w:spacing w:line="360" w:lineRule="auto"/>
        <w:ind w:firstLineChars="0"/>
        <w:rPr>
          <w:rFonts w:ascii="宋体" w:hAnsi="宋体"/>
          <w:color w:val="000000"/>
          <w:szCs w:val="24"/>
        </w:rPr>
      </w:pPr>
      <w:r w:rsidRPr="008C4FAF">
        <w:rPr>
          <w:rFonts w:ascii="宋体" w:hAnsi="宋体" w:hint="eastAsia"/>
          <w:color w:val="000000"/>
          <w:szCs w:val="24"/>
        </w:rPr>
        <w:t>其他响应人认为有必要提供的资料。</w:t>
      </w:r>
    </w:p>
    <w:p w:rsidR="00DF5ABC" w:rsidRPr="008C4FAF" w:rsidRDefault="00DF5ABC" w:rsidP="00061986">
      <w:pPr>
        <w:pStyle w:val="a6"/>
        <w:numPr>
          <w:ilvl w:val="0"/>
          <w:numId w:val="4"/>
        </w:numPr>
        <w:autoSpaceDE w:val="0"/>
        <w:autoSpaceDN w:val="0"/>
        <w:adjustRightInd w:val="0"/>
        <w:spacing w:line="360" w:lineRule="auto"/>
        <w:ind w:firstLineChars="0"/>
        <w:rPr>
          <w:rFonts w:ascii="宋体" w:hAnsi="宋体" w:cs="宋体"/>
          <w:b/>
          <w:color w:val="000000"/>
          <w:szCs w:val="24"/>
        </w:rPr>
      </w:pPr>
      <w:r w:rsidRPr="008C4FAF">
        <w:rPr>
          <w:rFonts w:ascii="宋体" w:hAnsi="宋体" w:cs="宋体" w:hint="eastAsia"/>
          <w:b/>
          <w:color w:val="000000"/>
          <w:szCs w:val="24"/>
        </w:rPr>
        <w:t>响应文件要求</w:t>
      </w:r>
    </w:p>
    <w:p w:rsidR="00DF5ABC" w:rsidRPr="008C4FAF" w:rsidRDefault="00DF5ABC" w:rsidP="00DF5ABC">
      <w:pPr>
        <w:autoSpaceDE w:val="0"/>
        <w:autoSpaceDN w:val="0"/>
        <w:adjustRightInd w:val="0"/>
        <w:spacing w:line="360" w:lineRule="auto"/>
        <w:ind w:firstLineChars="200" w:firstLine="480"/>
        <w:rPr>
          <w:rFonts w:ascii="宋体" w:hAnsi="宋体" w:cs="宋体"/>
          <w:color w:val="000000"/>
          <w:kern w:val="0"/>
          <w:sz w:val="24"/>
          <w:szCs w:val="24"/>
        </w:rPr>
      </w:pPr>
      <w:r w:rsidRPr="008C4FAF">
        <w:rPr>
          <w:rFonts w:ascii="宋体" w:hAnsi="宋体" w:cs="宋体" w:hint="eastAsia"/>
          <w:color w:val="000000"/>
          <w:kern w:val="0"/>
          <w:sz w:val="24"/>
          <w:szCs w:val="24"/>
        </w:rPr>
        <w:t>响应人的响应文件必须按照采购</w:t>
      </w:r>
      <w:r w:rsidR="00C4032B" w:rsidRPr="008C4FAF">
        <w:rPr>
          <w:rFonts w:ascii="宋体" w:hAnsi="宋体" w:cs="宋体" w:hint="eastAsia"/>
          <w:color w:val="000000"/>
          <w:kern w:val="0"/>
          <w:sz w:val="24"/>
          <w:szCs w:val="24"/>
        </w:rPr>
        <w:t>文件</w:t>
      </w:r>
      <w:r w:rsidRPr="008C4FAF">
        <w:rPr>
          <w:rFonts w:ascii="宋体" w:hAnsi="宋体" w:cs="宋体" w:hint="eastAsia"/>
          <w:color w:val="000000"/>
          <w:kern w:val="0"/>
          <w:sz w:val="24"/>
          <w:szCs w:val="24"/>
        </w:rPr>
        <w:t>要求制作。</w:t>
      </w:r>
    </w:p>
    <w:p w:rsidR="00DF5ABC" w:rsidRPr="008C4FAF" w:rsidRDefault="00DF5ABC" w:rsidP="00DF5ABC">
      <w:pPr>
        <w:autoSpaceDE w:val="0"/>
        <w:autoSpaceDN w:val="0"/>
        <w:adjustRightInd w:val="0"/>
        <w:spacing w:before="100" w:beforeAutospacing="1"/>
        <w:outlineLvl w:val="0"/>
        <w:rPr>
          <w:rFonts w:ascii="黑体" w:eastAsia="黑体" w:cs="黑体"/>
          <w:color w:val="000000"/>
          <w:kern w:val="0"/>
          <w:sz w:val="28"/>
          <w:szCs w:val="28"/>
        </w:rPr>
      </w:pPr>
      <w:r w:rsidRPr="008C4FAF">
        <w:rPr>
          <w:rFonts w:ascii="黑体" w:eastAsia="黑体" w:cs="黑体" w:hint="eastAsia"/>
          <w:color w:val="000000"/>
          <w:kern w:val="0"/>
          <w:sz w:val="28"/>
          <w:szCs w:val="28"/>
        </w:rPr>
        <w:t>四、评分标准</w:t>
      </w:r>
    </w:p>
    <w:p w:rsidR="00DF5ABC" w:rsidRPr="008C4FAF" w:rsidRDefault="00DF5ABC" w:rsidP="00DF5ABC">
      <w:pPr>
        <w:autoSpaceDE w:val="0"/>
        <w:autoSpaceDN w:val="0"/>
        <w:adjustRightInd w:val="0"/>
        <w:spacing w:line="360" w:lineRule="auto"/>
        <w:ind w:firstLineChars="200" w:firstLine="480"/>
        <w:rPr>
          <w:rFonts w:ascii="宋体" w:hAnsi="宋体" w:cs="宋体"/>
          <w:color w:val="000000"/>
          <w:kern w:val="0"/>
          <w:sz w:val="24"/>
          <w:szCs w:val="24"/>
        </w:rPr>
      </w:pPr>
      <w:r w:rsidRPr="008C4FAF">
        <w:rPr>
          <w:rFonts w:ascii="宋体" w:hAnsi="宋体" w:cs="宋体" w:hint="eastAsia"/>
          <w:color w:val="000000"/>
          <w:kern w:val="0"/>
          <w:sz w:val="24"/>
          <w:szCs w:val="24"/>
        </w:rPr>
        <w:t>评分标准详见附件三</w:t>
      </w:r>
    </w:p>
    <w:p w:rsidR="00450C19" w:rsidRPr="008C4FAF" w:rsidRDefault="00450C19" w:rsidP="007722FB">
      <w:pPr>
        <w:autoSpaceDE w:val="0"/>
        <w:autoSpaceDN w:val="0"/>
        <w:adjustRightInd w:val="0"/>
        <w:spacing w:before="100" w:beforeAutospacing="1"/>
        <w:outlineLvl w:val="0"/>
        <w:rPr>
          <w:rFonts w:ascii="黑体" w:eastAsia="黑体" w:cs="黑体"/>
          <w:color w:val="000000"/>
          <w:kern w:val="0"/>
          <w:sz w:val="28"/>
          <w:szCs w:val="28"/>
        </w:rPr>
      </w:pPr>
      <w:bookmarkStart w:id="1" w:name="_Hlk196838675"/>
      <w:r w:rsidRPr="008C4FAF">
        <w:rPr>
          <w:rFonts w:ascii="黑体" w:eastAsia="黑体" w:cs="黑体" w:hint="eastAsia"/>
          <w:color w:val="000000"/>
          <w:kern w:val="0"/>
          <w:sz w:val="28"/>
          <w:szCs w:val="28"/>
        </w:rPr>
        <w:t>五、</w:t>
      </w:r>
      <w:r w:rsidR="007722FB" w:rsidRPr="008C4FAF">
        <w:rPr>
          <w:rFonts w:ascii="黑体" w:eastAsia="黑体" w:cs="黑体" w:hint="eastAsia"/>
          <w:color w:val="000000"/>
          <w:kern w:val="0"/>
          <w:sz w:val="28"/>
          <w:szCs w:val="28"/>
        </w:rPr>
        <w:t>澄清与异议</w:t>
      </w:r>
    </w:p>
    <w:p w:rsidR="007722FB" w:rsidRPr="008C4FAF" w:rsidRDefault="007722FB" w:rsidP="00AC7535">
      <w:pPr>
        <w:spacing w:line="560" w:lineRule="exact"/>
        <w:ind w:rightChars="150" w:right="315" w:firstLineChars="100" w:firstLine="240"/>
        <w:rPr>
          <w:rFonts w:ascii="宋体" w:hAnsi="宋体"/>
          <w:color w:val="0070C0"/>
          <w:sz w:val="24"/>
          <w:szCs w:val="24"/>
        </w:rPr>
      </w:pPr>
      <w:r w:rsidRPr="008C4FAF">
        <w:rPr>
          <w:rFonts w:ascii="宋体" w:hAnsi="宋体" w:hint="eastAsia"/>
          <w:color w:val="000000"/>
          <w:sz w:val="24"/>
          <w:szCs w:val="24"/>
        </w:rPr>
        <w:t>（一）任何要求对采购文件进行澄清的潜在投标人或者其他利害关系人，须在投标截止</w:t>
      </w:r>
      <w:r w:rsidR="00B9745E" w:rsidRPr="008C4FAF">
        <w:rPr>
          <w:rFonts w:ascii="宋体" w:hAnsi="宋体" w:hint="eastAsia"/>
          <w:color w:val="000000"/>
          <w:sz w:val="24"/>
          <w:szCs w:val="24"/>
        </w:rPr>
        <w:t>时间2个工作日</w:t>
      </w:r>
      <w:r w:rsidRPr="008C4FAF">
        <w:rPr>
          <w:rFonts w:ascii="宋体" w:hAnsi="宋体" w:hint="eastAsia"/>
          <w:color w:val="000000"/>
          <w:sz w:val="24"/>
          <w:szCs w:val="24"/>
        </w:rPr>
        <w:t>前书面通知上海黄金交易所。</w:t>
      </w:r>
    </w:p>
    <w:p w:rsidR="007722FB" w:rsidRPr="008C4FAF" w:rsidRDefault="007722FB" w:rsidP="00AC7535">
      <w:pPr>
        <w:spacing w:line="560" w:lineRule="exact"/>
        <w:ind w:rightChars="150" w:right="315" w:firstLineChars="100" w:firstLine="240"/>
        <w:rPr>
          <w:rFonts w:ascii="宋体" w:hAnsi="宋体"/>
          <w:color w:val="0070C0"/>
          <w:sz w:val="24"/>
          <w:szCs w:val="24"/>
        </w:rPr>
      </w:pPr>
      <w:r w:rsidRPr="008C4FAF">
        <w:rPr>
          <w:rFonts w:ascii="宋体" w:hAnsi="宋体" w:hint="eastAsia"/>
          <w:color w:val="000000"/>
          <w:sz w:val="24"/>
          <w:szCs w:val="24"/>
        </w:rPr>
        <w:t>（二）潜在投标人或者其他利害关系人对采购文件有异议的，应当在投标截止</w:t>
      </w:r>
      <w:r w:rsidR="00B9745E" w:rsidRPr="008C4FAF">
        <w:rPr>
          <w:rFonts w:ascii="宋体" w:hAnsi="宋体" w:hint="eastAsia"/>
          <w:color w:val="000000"/>
          <w:sz w:val="24"/>
          <w:szCs w:val="24"/>
        </w:rPr>
        <w:t>时间2个工作日</w:t>
      </w:r>
      <w:r w:rsidRPr="008C4FAF">
        <w:rPr>
          <w:rFonts w:ascii="宋体" w:hAnsi="宋体" w:hint="eastAsia"/>
          <w:color w:val="000000"/>
          <w:sz w:val="24"/>
          <w:szCs w:val="24"/>
        </w:rPr>
        <w:t>前提出。</w:t>
      </w:r>
    </w:p>
    <w:p w:rsidR="007722FB" w:rsidRPr="008C4FAF" w:rsidRDefault="007722FB" w:rsidP="007722FB">
      <w:pPr>
        <w:spacing w:line="560" w:lineRule="exact"/>
        <w:ind w:rightChars="150" w:right="315" w:firstLineChars="100" w:firstLine="240"/>
        <w:rPr>
          <w:rFonts w:ascii="宋体" w:hAnsi="宋体"/>
          <w:color w:val="000000"/>
          <w:sz w:val="24"/>
          <w:szCs w:val="24"/>
        </w:rPr>
      </w:pPr>
      <w:r w:rsidRPr="008C4FAF">
        <w:rPr>
          <w:rFonts w:ascii="宋体" w:hAnsi="宋体" w:hint="eastAsia"/>
          <w:color w:val="000000"/>
          <w:sz w:val="24"/>
          <w:szCs w:val="24"/>
        </w:rPr>
        <w:t>（三）潜在投标人或者其他利害关系人应当在法定异议期内一次性提出针对同一采购程序环节的异议，超过次数的异议将不予受理。以联合体形式参加采购活动的，</w:t>
      </w:r>
      <w:r w:rsidRPr="008C4FAF">
        <w:rPr>
          <w:rFonts w:ascii="宋体" w:hAnsi="宋体" w:hint="eastAsia"/>
          <w:color w:val="000000"/>
          <w:sz w:val="24"/>
          <w:szCs w:val="24"/>
        </w:rPr>
        <w:lastRenderedPageBreak/>
        <w:t>其异议应当由组成联合体的所有供应商共同提出。</w:t>
      </w:r>
    </w:p>
    <w:p w:rsidR="007722FB" w:rsidRPr="008C4FAF" w:rsidRDefault="007722FB" w:rsidP="007722FB">
      <w:pPr>
        <w:spacing w:line="560" w:lineRule="exact"/>
        <w:ind w:rightChars="150" w:right="315" w:firstLineChars="100" w:firstLine="240"/>
        <w:rPr>
          <w:rFonts w:ascii="宋体" w:hAnsi="宋体"/>
          <w:color w:val="000000"/>
          <w:sz w:val="24"/>
          <w:szCs w:val="24"/>
        </w:rPr>
      </w:pPr>
      <w:r w:rsidRPr="008C4FAF">
        <w:rPr>
          <w:rFonts w:ascii="宋体" w:hAnsi="宋体" w:hint="eastAsia"/>
          <w:color w:val="000000"/>
          <w:sz w:val="24"/>
          <w:szCs w:val="24"/>
        </w:rPr>
        <w:t>（四）潜在投标人或者其他利害关系人提出异议应当提交异议函和必要的证明材料。异议函应当包括下列内容：</w:t>
      </w:r>
    </w:p>
    <w:p w:rsidR="007722FB" w:rsidRPr="008C4FAF" w:rsidRDefault="007722FB" w:rsidP="007722FB">
      <w:pPr>
        <w:pStyle w:val="a9"/>
        <w:spacing w:line="560" w:lineRule="exact"/>
        <w:ind w:rightChars="200" w:right="420" w:firstLineChars="175"/>
        <w:rPr>
          <w:rFonts w:ascii="宋体" w:hAnsi="宋体"/>
          <w:sz w:val="24"/>
          <w:szCs w:val="24"/>
        </w:rPr>
      </w:pPr>
      <w:r w:rsidRPr="008C4FAF">
        <w:rPr>
          <w:rFonts w:ascii="宋体" w:hAnsi="宋体" w:hint="eastAsia"/>
          <w:sz w:val="24"/>
          <w:szCs w:val="24"/>
        </w:rPr>
        <w:t>1</w:t>
      </w:r>
      <w:r w:rsidRPr="008C4FAF">
        <w:rPr>
          <w:rFonts w:ascii="宋体" w:hAnsi="宋体"/>
          <w:sz w:val="24"/>
          <w:szCs w:val="24"/>
        </w:rPr>
        <w:t xml:space="preserve">. </w:t>
      </w:r>
      <w:r w:rsidRPr="008C4FAF">
        <w:rPr>
          <w:rFonts w:ascii="宋体" w:hAnsi="宋体" w:hint="eastAsia"/>
          <w:sz w:val="24"/>
          <w:szCs w:val="24"/>
        </w:rPr>
        <w:t>供应商名称、地址、联系人及联系电话；</w:t>
      </w:r>
    </w:p>
    <w:p w:rsidR="007722FB" w:rsidRPr="008C4FAF" w:rsidRDefault="007722FB" w:rsidP="007722FB">
      <w:pPr>
        <w:pStyle w:val="a9"/>
        <w:spacing w:line="560" w:lineRule="exact"/>
        <w:ind w:rightChars="200" w:right="420" w:firstLineChars="175"/>
        <w:rPr>
          <w:rFonts w:ascii="宋体" w:hAnsi="宋体"/>
          <w:sz w:val="24"/>
          <w:szCs w:val="24"/>
        </w:rPr>
      </w:pPr>
      <w:r w:rsidRPr="008C4FAF">
        <w:rPr>
          <w:rFonts w:ascii="宋体" w:hAnsi="宋体" w:hint="eastAsia"/>
          <w:sz w:val="24"/>
          <w:szCs w:val="24"/>
        </w:rPr>
        <w:t>2</w:t>
      </w:r>
      <w:r w:rsidRPr="008C4FAF">
        <w:rPr>
          <w:rFonts w:ascii="宋体" w:hAnsi="宋体"/>
          <w:sz w:val="24"/>
          <w:szCs w:val="24"/>
        </w:rPr>
        <w:t xml:space="preserve">. </w:t>
      </w:r>
      <w:r w:rsidRPr="008C4FAF">
        <w:rPr>
          <w:rFonts w:ascii="宋体" w:hAnsi="宋体" w:hint="eastAsia"/>
          <w:sz w:val="24"/>
          <w:szCs w:val="24"/>
        </w:rPr>
        <w:t>质疑项目的名称、编号（如有）；</w:t>
      </w:r>
    </w:p>
    <w:p w:rsidR="007722FB" w:rsidRPr="008C4FAF" w:rsidRDefault="007722FB" w:rsidP="007722FB">
      <w:pPr>
        <w:pStyle w:val="a9"/>
        <w:spacing w:line="560" w:lineRule="exact"/>
        <w:ind w:rightChars="200" w:right="420" w:firstLineChars="175"/>
        <w:rPr>
          <w:rFonts w:ascii="宋体" w:hAnsi="宋体"/>
          <w:sz w:val="24"/>
          <w:szCs w:val="24"/>
        </w:rPr>
      </w:pPr>
      <w:r w:rsidRPr="008C4FAF">
        <w:rPr>
          <w:rFonts w:ascii="宋体" w:hAnsi="宋体" w:hint="eastAsia"/>
          <w:sz w:val="24"/>
          <w:szCs w:val="24"/>
        </w:rPr>
        <w:t>3</w:t>
      </w:r>
      <w:r w:rsidRPr="008C4FAF">
        <w:rPr>
          <w:rFonts w:ascii="宋体" w:hAnsi="宋体"/>
          <w:sz w:val="24"/>
          <w:szCs w:val="24"/>
        </w:rPr>
        <w:t xml:space="preserve">. </w:t>
      </w:r>
      <w:r w:rsidRPr="008C4FAF">
        <w:rPr>
          <w:rFonts w:ascii="宋体" w:hAnsi="宋体" w:hint="eastAsia"/>
          <w:sz w:val="24"/>
          <w:szCs w:val="24"/>
        </w:rPr>
        <w:t>具体、明确的质疑事项和质疑事项相关请求；</w:t>
      </w:r>
    </w:p>
    <w:p w:rsidR="007722FB" w:rsidRPr="008C4FAF" w:rsidRDefault="007722FB" w:rsidP="007722FB">
      <w:pPr>
        <w:pStyle w:val="a9"/>
        <w:spacing w:line="560" w:lineRule="exact"/>
        <w:ind w:rightChars="200" w:right="420" w:firstLineChars="175"/>
        <w:rPr>
          <w:rFonts w:ascii="宋体" w:hAnsi="宋体"/>
          <w:sz w:val="24"/>
          <w:szCs w:val="24"/>
        </w:rPr>
      </w:pPr>
      <w:r w:rsidRPr="008C4FAF">
        <w:rPr>
          <w:rFonts w:ascii="宋体" w:hAnsi="宋体" w:hint="eastAsia"/>
          <w:sz w:val="24"/>
          <w:szCs w:val="24"/>
        </w:rPr>
        <w:t>4</w:t>
      </w:r>
      <w:r w:rsidRPr="008C4FAF">
        <w:rPr>
          <w:rFonts w:ascii="宋体" w:hAnsi="宋体"/>
          <w:sz w:val="24"/>
          <w:szCs w:val="24"/>
        </w:rPr>
        <w:t xml:space="preserve">. </w:t>
      </w:r>
      <w:r w:rsidRPr="008C4FAF">
        <w:rPr>
          <w:rFonts w:ascii="宋体" w:hAnsi="宋体" w:hint="eastAsia"/>
          <w:sz w:val="24"/>
          <w:szCs w:val="24"/>
        </w:rPr>
        <w:t>事实依据；</w:t>
      </w:r>
    </w:p>
    <w:p w:rsidR="007722FB" w:rsidRPr="008C4FAF" w:rsidRDefault="007722FB" w:rsidP="007722FB">
      <w:pPr>
        <w:pStyle w:val="a9"/>
        <w:spacing w:line="560" w:lineRule="exact"/>
        <w:ind w:rightChars="200" w:right="420" w:firstLineChars="175"/>
        <w:rPr>
          <w:rFonts w:ascii="宋体" w:hAnsi="宋体"/>
          <w:sz w:val="24"/>
          <w:szCs w:val="24"/>
        </w:rPr>
      </w:pPr>
      <w:r w:rsidRPr="008C4FAF">
        <w:rPr>
          <w:rFonts w:ascii="宋体" w:hAnsi="宋体" w:hint="eastAsia"/>
          <w:sz w:val="24"/>
          <w:szCs w:val="24"/>
        </w:rPr>
        <w:t>5</w:t>
      </w:r>
      <w:r w:rsidRPr="008C4FAF">
        <w:rPr>
          <w:rFonts w:ascii="宋体" w:hAnsi="宋体"/>
          <w:sz w:val="24"/>
          <w:szCs w:val="24"/>
        </w:rPr>
        <w:t xml:space="preserve">. </w:t>
      </w:r>
      <w:r w:rsidRPr="008C4FAF">
        <w:rPr>
          <w:rFonts w:ascii="宋体" w:hAnsi="宋体" w:hint="eastAsia"/>
          <w:sz w:val="24"/>
          <w:szCs w:val="24"/>
        </w:rPr>
        <w:t>必要的法律依据；</w:t>
      </w:r>
    </w:p>
    <w:p w:rsidR="007722FB" w:rsidRPr="008C4FAF" w:rsidRDefault="007722FB" w:rsidP="007722FB">
      <w:pPr>
        <w:pStyle w:val="a9"/>
        <w:spacing w:line="560" w:lineRule="exact"/>
        <w:ind w:rightChars="200" w:right="420" w:firstLineChars="175"/>
        <w:rPr>
          <w:rFonts w:ascii="宋体" w:hAnsi="宋体"/>
          <w:sz w:val="24"/>
          <w:szCs w:val="24"/>
        </w:rPr>
      </w:pPr>
      <w:r w:rsidRPr="008C4FAF">
        <w:rPr>
          <w:rFonts w:ascii="宋体" w:hAnsi="宋体" w:hint="eastAsia"/>
          <w:sz w:val="24"/>
          <w:szCs w:val="24"/>
        </w:rPr>
        <w:t>6</w:t>
      </w:r>
      <w:r w:rsidRPr="008C4FAF">
        <w:rPr>
          <w:rFonts w:ascii="宋体" w:hAnsi="宋体"/>
          <w:sz w:val="24"/>
          <w:szCs w:val="24"/>
        </w:rPr>
        <w:t xml:space="preserve">. </w:t>
      </w:r>
      <w:r w:rsidRPr="008C4FAF">
        <w:rPr>
          <w:rFonts w:ascii="宋体" w:hAnsi="宋体" w:hint="eastAsia"/>
          <w:sz w:val="24"/>
          <w:szCs w:val="24"/>
        </w:rPr>
        <w:t>提出质疑的日期。</w:t>
      </w:r>
    </w:p>
    <w:p w:rsidR="007722FB" w:rsidRPr="008C4FAF" w:rsidRDefault="007722FB" w:rsidP="007722FB">
      <w:pPr>
        <w:spacing w:line="560" w:lineRule="exact"/>
        <w:ind w:rightChars="150" w:right="315" w:firstLineChars="100" w:firstLine="240"/>
        <w:rPr>
          <w:rFonts w:ascii="宋体" w:hAnsi="宋体"/>
          <w:color w:val="000000"/>
          <w:sz w:val="24"/>
          <w:szCs w:val="24"/>
        </w:rPr>
      </w:pPr>
      <w:r w:rsidRPr="008C4FAF">
        <w:rPr>
          <w:rFonts w:ascii="宋体" w:hAnsi="宋体" w:hint="eastAsia"/>
          <w:color w:val="000000"/>
          <w:sz w:val="24"/>
          <w:szCs w:val="24"/>
        </w:rPr>
        <w:t>供应商为法人或者其他组织的，应当由法定代表人、主要负责人或其授权代表签字或者盖章，并加盖公章。</w:t>
      </w:r>
    </w:p>
    <w:p w:rsidR="0007183C" w:rsidRPr="008C4FAF" w:rsidRDefault="0007183C" w:rsidP="0007183C">
      <w:pPr>
        <w:spacing w:line="560" w:lineRule="exact"/>
        <w:ind w:rightChars="150" w:right="315" w:firstLineChars="100" w:firstLine="240"/>
        <w:rPr>
          <w:rFonts w:ascii="宋体" w:hAnsi="宋体"/>
          <w:color w:val="000000"/>
          <w:sz w:val="24"/>
          <w:szCs w:val="24"/>
        </w:rPr>
      </w:pPr>
      <w:r w:rsidRPr="008C4FAF">
        <w:rPr>
          <w:rFonts w:ascii="宋体" w:hAnsi="宋体" w:hint="eastAsia"/>
          <w:color w:val="000000"/>
          <w:sz w:val="24"/>
          <w:szCs w:val="24"/>
        </w:rPr>
        <w:t>（五）异议函的递交应当采取当面递交等书面形式递交，质疑联系部门：上海黄金交易所采购办，联系人：</w:t>
      </w:r>
      <w:r>
        <w:rPr>
          <w:rFonts w:ascii="宋体" w:hAnsi="宋体" w:hint="eastAsia"/>
          <w:color w:val="000000"/>
          <w:sz w:val="24"/>
          <w:szCs w:val="24"/>
        </w:rPr>
        <w:t>吕女士</w:t>
      </w:r>
      <w:r w:rsidRPr="008C4FAF">
        <w:rPr>
          <w:rFonts w:ascii="宋体" w:hAnsi="宋体" w:hint="eastAsia"/>
          <w:color w:val="000000"/>
          <w:sz w:val="24"/>
          <w:szCs w:val="24"/>
        </w:rPr>
        <w:t>，联系电话：</w:t>
      </w:r>
      <w:r>
        <w:rPr>
          <w:rFonts w:ascii="宋体" w:hAnsi="宋体" w:hint="eastAsia"/>
          <w:color w:val="000000"/>
          <w:sz w:val="24"/>
          <w:szCs w:val="24"/>
        </w:rPr>
        <w:t>021-33128766</w:t>
      </w:r>
      <w:r w:rsidRPr="008C4FAF">
        <w:rPr>
          <w:rFonts w:ascii="宋体" w:hAnsi="宋体" w:hint="eastAsia"/>
          <w:color w:val="000000"/>
          <w:sz w:val="24"/>
          <w:szCs w:val="24"/>
        </w:rPr>
        <w:t>，地址：上海市中山南路6</w:t>
      </w:r>
      <w:r w:rsidRPr="008C4FAF">
        <w:rPr>
          <w:rFonts w:ascii="宋体" w:hAnsi="宋体"/>
          <w:color w:val="000000"/>
          <w:sz w:val="24"/>
          <w:szCs w:val="24"/>
        </w:rPr>
        <w:t>99</w:t>
      </w:r>
      <w:r w:rsidRPr="008C4FAF">
        <w:rPr>
          <w:rFonts w:ascii="宋体" w:hAnsi="宋体" w:hint="eastAsia"/>
          <w:color w:val="000000"/>
          <w:sz w:val="24"/>
          <w:szCs w:val="24"/>
        </w:rPr>
        <w:t>号。</w:t>
      </w:r>
    </w:p>
    <w:p w:rsidR="007722FB" w:rsidRPr="008C4FAF" w:rsidRDefault="007722FB" w:rsidP="007722FB">
      <w:pPr>
        <w:spacing w:line="560" w:lineRule="exact"/>
        <w:ind w:rightChars="150" w:right="315" w:firstLineChars="100" w:firstLine="240"/>
        <w:rPr>
          <w:rFonts w:ascii="宋体" w:hAnsi="宋体"/>
          <w:color w:val="000000"/>
          <w:sz w:val="24"/>
          <w:szCs w:val="24"/>
        </w:rPr>
      </w:pPr>
      <w:r w:rsidRPr="008C4FAF">
        <w:rPr>
          <w:rFonts w:ascii="宋体" w:hAnsi="宋体" w:hint="eastAsia"/>
          <w:color w:val="000000"/>
          <w:sz w:val="24"/>
          <w:szCs w:val="24"/>
        </w:rPr>
        <w:t>（六）</w:t>
      </w:r>
      <w:r w:rsidR="00DD6D0B" w:rsidRPr="008C4FAF">
        <w:rPr>
          <w:rFonts w:ascii="宋体" w:hAnsi="宋体" w:hint="eastAsia"/>
          <w:color w:val="000000"/>
          <w:sz w:val="24"/>
          <w:szCs w:val="24"/>
        </w:rPr>
        <w:t>上海黄金交易所</w:t>
      </w:r>
      <w:r w:rsidRPr="008C4FAF">
        <w:rPr>
          <w:rFonts w:ascii="宋体" w:hAnsi="宋体" w:hint="eastAsia"/>
          <w:color w:val="000000"/>
          <w:sz w:val="24"/>
          <w:szCs w:val="24"/>
        </w:rPr>
        <w:t>将自收到异议之日起</w:t>
      </w:r>
      <w:r w:rsidRPr="008C4FAF">
        <w:rPr>
          <w:rFonts w:ascii="宋体" w:hAnsi="宋体"/>
          <w:color w:val="000000"/>
          <w:sz w:val="24"/>
          <w:szCs w:val="24"/>
        </w:rPr>
        <w:t>7</w:t>
      </w:r>
      <w:r w:rsidR="00B9745E" w:rsidRPr="008C4FAF">
        <w:rPr>
          <w:rFonts w:ascii="宋体" w:hAnsi="宋体" w:hint="eastAsia"/>
          <w:color w:val="000000"/>
          <w:sz w:val="24"/>
          <w:szCs w:val="24"/>
        </w:rPr>
        <w:t>个工作日</w:t>
      </w:r>
      <w:r w:rsidRPr="008C4FAF">
        <w:rPr>
          <w:rFonts w:ascii="宋体" w:hAnsi="宋体" w:hint="eastAsia"/>
          <w:color w:val="000000"/>
          <w:sz w:val="24"/>
          <w:szCs w:val="24"/>
        </w:rPr>
        <w:t>内作出答复，并以书面形式通知提出异议的潜在投标人或者其他利害关系人及其他有关投标人，但答复的内容不涉及商业秘密或者依法应当保密的内容。</w:t>
      </w:r>
    </w:p>
    <w:p w:rsidR="007722FB" w:rsidRPr="008C4FAF" w:rsidRDefault="007722FB" w:rsidP="007722FB">
      <w:pPr>
        <w:spacing w:line="560" w:lineRule="exact"/>
        <w:ind w:rightChars="150" w:right="315" w:firstLineChars="100" w:firstLine="240"/>
        <w:rPr>
          <w:rFonts w:ascii="宋体" w:hAnsi="宋体"/>
          <w:color w:val="0070C0"/>
          <w:sz w:val="24"/>
          <w:szCs w:val="24"/>
        </w:rPr>
      </w:pPr>
      <w:r w:rsidRPr="008C4FAF">
        <w:rPr>
          <w:rFonts w:ascii="宋体" w:hAnsi="宋体" w:hint="eastAsia"/>
          <w:color w:val="000000"/>
          <w:sz w:val="24"/>
          <w:szCs w:val="24"/>
        </w:rPr>
        <w:t>（七）对潜在投标人或者其他利害关系人澄清或质疑的答复将导致采购文件变更或者影响采购活动继续进行的，</w:t>
      </w:r>
      <w:r w:rsidR="00DD6D0B" w:rsidRPr="008C4FAF">
        <w:rPr>
          <w:rFonts w:ascii="宋体" w:hAnsi="宋体" w:hint="eastAsia"/>
          <w:color w:val="000000"/>
          <w:sz w:val="24"/>
          <w:szCs w:val="24"/>
        </w:rPr>
        <w:t>上海黄金交易所</w:t>
      </w:r>
      <w:r w:rsidRPr="008C4FAF">
        <w:rPr>
          <w:rFonts w:ascii="宋体" w:hAnsi="宋体" w:hint="eastAsia"/>
          <w:color w:val="000000"/>
          <w:sz w:val="24"/>
          <w:szCs w:val="24"/>
        </w:rPr>
        <w:t>将通知提出澄清或质疑的潜在投标人或者其他利害关系人，并在原招标公告发布媒体上发布变更公告，并顺延潜在投标人提交投标文件的截止时间。</w:t>
      </w:r>
    </w:p>
    <w:bookmarkEnd w:id="1"/>
    <w:p w:rsidR="007722FB" w:rsidRPr="008C4FAF" w:rsidRDefault="007722FB" w:rsidP="00450C19">
      <w:pPr>
        <w:autoSpaceDE w:val="0"/>
        <w:autoSpaceDN w:val="0"/>
        <w:adjustRightInd w:val="0"/>
        <w:spacing w:line="360" w:lineRule="auto"/>
        <w:rPr>
          <w:rFonts w:ascii="宋体" w:hAnsi="宋体" w:cs="宋体"/>
          <w:color w:val="000000"/>
          <w:kern w:val="0"/>
          <w:sz w:val="24"/>
          <w:szCs w:val="24"/>
        </w:rPr>
      </w:pPr>
    </w:p>
    <w:p w:rsidR="00DF5ABC" w:rsidRPr="008C4FAF" w:rsidRDefault="00AC7535" w:rsidP="00DF5ABC">
      <w:pPr>
        <w:autoSpaceDE w:val="0"/>
        <w:autoSpaceDN w:val="0"/>
        <w:adjustRightInd w:val="0"/>
        <w:spacing w:before="100" w:beforeAutospacing="1"/>
        <w:outlineLvl w:val="0"/>
        <w:rPr>
          <w:rFonts w:ascii="黑体" w:eastAsia="黑体" w:cs="黑体"/>
          <w:color w:val="000000"/>
          <w:kern w:val="0"/>
          <w:sz w:val="28"/>
          <w:szCs w:val="28"/>
        </w:rPr>
      </w:pPr>
      <w:r w:rsidRPr="008C4FAF">
        <w:rPr>
          <w:rFonts w:ascii="黑体" w:eastAsia="黑体" w:cs="黑体" w:hint="eastAsia"/>
          <w:color w:val="000000"/>
          <w:kern w:val="0"/>
          <w:sz w:val="28"/>
          <w:szCs w:val="28"/>
        </w:rPr>
        <w:lastRenderedPageBreak/>
        <w:t>六</w:t>
      </w:r>
      <w:r w:rsidR="00DF5ABC" w:rsidRPr="008C4FAF">
        <w:rPr>
          <w:rFonts w:ascii="黑体" w:eastAsia="黑体" w:cs="黑体" w:hint="eastAsia"/>
          <w:color w:val="000000"/>
          <w:kern w:val="0"/>
          <w:sz w:val="28"/>
          <w:szCs w:val="28"/>
        </w:rPr>
        <w:t>、采购程序安排</w:t>
      </w:r>
    </w:p>
    <w:p w:rsidR="00DF5ABC" w:rsidRPr="008C4FAF" w:rsidRDefault="00DF5ABC" w:rsidP="00061986">
      <w:pPr>
        <w:pStyle w:val="a6"/>
        <w:numPr>
          <w:ilvl w:val="0"/>
          <w:numId w:val="6"/>
        </w:numPr>
        <w:autoSpaceDE w:val="0"/>
        <w:autoSpaceDN w:val="0"/>
        <w:adjustRightInd w:val="0"/>
        <w:spacing w:line="360" w:lineRule="auto"/>
        <w:ind w:firstLineChars="0"/>
        <w:rPr>
          <w:rFonts w:ascii="宋体" w:hAnsi="宋体" w:cs="宋体"/>
          <w:color w:val="000000"/>
          <w:szCs w:val="24"/>
        </w:rPr>
      </w:pPr>
      <w:r w:rsidRPr="008C4FAF">
        <w:rPr>
          <w:rFonts w:ascii="宋体" w:hAnsi="宋体" w:cs="宋体" w:hint="eastAsia"/>
          <w:color w:val="000000"/>
          <w:szCs w:val="24"/>
        </w:rPr>
        <w:t>递交投标文件截止时间</w:t>
      </w:r>
    </w:p>
    <w:p w:rsidR="00DF5ABC" w:rsidRPr="008C4FAF" w:rsidRDefault="00DF5ABC" w:rsidP="00DF5ABC">
      <w:pPr>
        <w:autoSpaceDE w:val="0"/>
        <w:autoSpaceDN w:val="0"/>
        <w:adjustRightInd w:val="0"/>
        <w:spacing w:line="360" w:lineRule="auto"/>
        <w:ind w:firstLineChars="200" w:firstLine="480"/>
        <w:rPr>
          <w:rFonts w:ascii="宋体" w:hAnsi="宋体" w:cs="宋体"/>
          <w:color w:val="000000"/>
          <w:kern w:val="0"/>
          <w:sz w:val="24"/>
          <w:szCs w:val="24"/>
        </w:rPr>
      </w:pPr>
      <w:r w:rsidRPr="008C4FAF">
        <w:rPr>
          <w:rFonts w:ascii="宋体" w:hAnsi="宋体" w:cs="宋体"/>
          <w:color w:val="000000"/>
          <w:kern w:val="0"/>
          <w:sz w:val="24"/>
          <w:szCs w:val="24"/>
        </w:rPr>
        <w:t>202</w:t>
      </w:r>
      <w:r w:rsidR="00E8342B">
        <w:rPr>
          <w:rFonts w:ascii="宋体" w:hAnsi="宋体" w:cs="宋体" w:hint="eastAsia"/>
          <w:color w:val="000000"/>
          <w:kern w:val="0"/>
          <w:sz w:val="24"/>
          <w:szCs w:val="24"/>
        </w:rPr>
        <w:t>6</w:t>
      </w:r>
      <w:r w:rsidRPr="008C4FAF">
        <w:rPr>
          <w:rFonts w:ascii="宋体" w:hAnsi="宋体" w:cs="宋体" w:hint="eastAsia"/>
          <w:color w:val="000000"/>
          <w:kern w:val="0"/>
          <w:sz w:val="24"/>
          <w:szCs w:val="24"/>
        </w:rPr>
        <w:t>年</w:t>
      </w:r>
      <w:r w:rsidR="005A7D2C">
        <w:rPr>
          <w:rFonts w:ascii="宋体" w:hAnsi="宋体" w:cs="宋体"/>
          <w:color w:val="000000"/>
          <w:kern w:val="0"/>
          <w:sz w:val="24"/>
          <w:szCs w:val="24"/>
        </w:rPr>
        <w:t>9</w:t>
      </w:r>
      <w:r w:rsidRPr="008C4FAF">
        <w:rPr>
          <w:rFonts w:ascii="宋体" w:hAnsi="宋体" w:cs="宋体" w:hint="eastAsia"/>
          <w:color w:val="000000"/>
          <w:kern w:val="0"/>
          <w:sz w:val="24"/>
          <w:szCs w:val="24"/>
        </w:rPr>
        <w:t>月</w:t>
      </w:r>
      <w:r w:rsidR="005A7D2C">
        <w:rPr>
          <w:rFonts w:ascii="宋体" w:hAnsi="宋体" w:cs="宋体"/>
          <w:color w:val="000000"/>
          <w:kern w:val="0"/>
          <w:sz w:val="24"/>
          <w:szCs w:val="24"/>
        </w:rPr>
        <w:t>7</w:t>
      </w:r>
      <w:r w:rsidRPr="008C4FAF">
        <w:rPr>
          <w:rFonts w:ascii="宋体" w:hAnsi="宋体" w:cs="宋体" w:hint="eastAsia"/>
          <w:color w:val="000000"/>
          <w:kern w:val="0"/>
          <w:sz w:val="24"/>
          <w:szCs w:val="24"/>
        </w:rPr>
        <w:t>日16：00前</w:t>
      </w:r>
      <w:r w:rsidR="0007183C" w:rsidRPr="008C4FAF">
        <w:rPr>
          <w:rFonts w:ascii="宋体" w:hAnsi="宋体" w:cs="宋体" w:hint="eastAsia"/>
          <w:color w:val="000000"/>
          <w:kern w:val="0"/>
          <w:sz w:val="24"/>
          <w:szCs w:val="24"/>
        </w:rPr>
        <w:t>，响应单位将响应文件加盖公章并密封后(一式</w:t>
      </w:r>
      <w:r w:rsidR="0007183C" w:rsidRPr="008C4FAF">
        <w:rPr>
          <w:rFonts w:ascii="宋体" w:hAnsi="宋体" w:cs="宋体"/>
          <w:color w:val="000000"/>
          <w:kern w:val="0"/>
          <w:sz w:val="24"/>
          <w:szCs w:val="24"/>
        </w:rPr>
        <w:t>3</w:t>
      </w:r>
      <w:r w:rsidR="0007183C" w:rsidRPr="008C4FAF">
        <w:rPr>
          <w:rFonts w:ascii="宋体" w:hAnsi="宋体" w:cs="宋体" w:hint="eastAsia"/>
          <w:color w:val="000000"/>
          <w:kern w:val="0"/>
          <w:sz w:val="24"/>
          <w:szCs w:val="24"/>
        </w:rPr>
        <w:t>份，</w:t>
      </w:r>
      <w:r w:rsidR="0007183C" w:rsidRPr="008C4FAF">
        <w:rPr>
          <w:rFonts w:ascii="宋体" w:hAnsi="宋体" w:cs="宋体"/>
          <w:color w:val="000000"/>
          <w:kern w:val="0"/>
          <w:sz w:val="24"/>
          <w:szCs w:val="24"/>
        </w:rPr>
        <w:t>正</w:t>
      </w:r>
      <w:r w:rsidR="0007183C" w:rsidRPr="008C4FAF">
        <w:rPr>
          <w:rFonts w:ascii="宋体" w:hAnsi="宋体" w:cs="宋体" w:hint="eastAsia"/>
          <w:color w:val="000000"/>
          <w:kern w:val="0"/>
          <w:sz w:val="24"/>
          <w:szCs w:val="24"/>
        </w:rPr>
        <w:t>本1份，</w:t>
      </w:r>
      <w:r w:rsidR="0007183C" w:rsidRPr="008C4FAF">
        <w:rPr>
          <w:rFonts w:ascii="宋体" w:hAnsi="宋体" w:cs="宋体"/>
          <w:color w:val="000000"/>
          <w:kern w:val="0"/>
          <w:sz w:val="24"/>
          <w:szCs w:val="24"/>
        </w:rPr>
        <w:t>副本2份</w:t>
      </w:r>
      <w:r w:rsidR="0007183C" w:rsidRPr="008C4FAF">
        <w:rPr>
          <w:rFonts w:ascii="宋体" w:hAnsi="宋体" w:cs="宋体" w:hint="eastAsia"/>
          <w:color w:val="000000"/>
          <w:kern w:val="0"/>
          <w:sz w:val="24"/>
          <w:szCs w:val="24"/>
        </w:rPr>
        <w:t>,电子版1份)并附联系人名片，</w:t>
      </w:r>
      <w:r w:rsidR="0007183C" w:rsidRPr="008C4FAF">
        <w:rPr>
          <w:rFonts w:ascii="宋体" w:hAnsi="宋体" w:cs="宋体" w:hint="eastAsia"/>
          <w:b/>
          <w:color w:val="000000"/>
          <w:kern w:val="0"/>
          <w:sz w:val="24"/>
          <w:szCs w:val="24"/>
        </w:rPr>
        <w:t>送</w:t>
      </w:r>
      <w:r w:rsidR="0007183C" w:rsidRPr="008C4FAF">
        <w:rPr>
          <w:rFonts w:ascii="宋体" w:hAnsi="宋体" w:cs="宋体"/>
          <w:b/>
          <w:color w:val="000000"/>
          <w:kern w:val="0"/>
          <w:sz w:val="24"/>
          <w:szCs w:val="24"/>
        </w:rPr>
        <w:t>至</w:t>
      </w:r>
      <w:r w:rsidR="0007183C" w:rsidRPr="008C4FAF">
        <w:rPr>
          <w:rFonts w:ascii="宋体" w:hAnsi="宋体" w:cs="宋体" w:hint="eastAsia"/>
          <w:b/>
          <w:color w:val="000000"/>
          <w:kern w:val="0"/>
          <w:sz w:val="24"/>
          <w:szCs w:val="24"/>
        </w:rPr>
        <w:t>上海黄金交易所采购办</w:t>
      </w:r>
      <w:r w:rsidR="0007183C" w:rsidRPr="008C4FAF">
        <w:rPr>
          <w:rFonts w:ascii="宋体" w:hAnsi="宋体" w:cs="宋体" w:hint="eastAsia"/>
          <w:color w:val="000000"/>
          <w:kern w:val="0"/>
          <w:sz w:val="24"/>
          <w:szCs w:val="24"/>
        </w:rPr>
        <w:t>（上海市黄浦区</w:t>
      </w:r>
      <w:r w:rsidR="0007183C" w:rsidRPr="008C4FAF">
        <w:rPr>
          <w:rFonts w:ascii="宋体"/>
          <w:sz w:val="24"/>
        </w:rPr>
        <w:t>中山南路</w:t>
      </w:r>
      <w:r w:rsidR="0007183C" w:rsidRPr="008C4FAF">
        <w:rPr>
          <w:rFonts w:ascii="宋体" w:hint="eastAsia"/>
          <w:sz w:val="24"/>
        </w:rPr>
        <w:t>6</w:t>
      </w:r>
      <w:r w:rsidR="0007183C" w:rsidRPr="008C4FAF">
        <w:rPr>
          <w:rFonts w:ascii="宋体"/>
          <w:sz w:val="24"/>
        </w:rPr>
        <w:t>9</w:t>
      </w:r>
      <w:r w:rsidR="0007183C" w:rsidRPr="008C4FAF">
        <w:rPr>
          <w:rFonts w:ascii="宋体" w:hint="eastAsia"/>
          <w:sz w:val="24"/>
        </w:rPr>
        <w:t>9号</w:t>
      </w:r>
      <w:r w:rsidR="0007183C" w:rsidRPr="008C4FAF">
        <w:rPr>
          <w:rFonts w:ascii="宋体" w:hAnsi="宋体" w:cs="宋体"/>
          <w:color w:val="000000"/>
          <w:kern w:val="0"/>
          <w:sz w:val="24"/>
          <w:szCs w:val="24"/>
        </w:rPr>
        <w:t>9楼</w:t>
      </w:r>
      <w:r w:rsidR="0007183C" w:rsidRPr="008C4FAF">
        <w:rPr>
          <w:rFonts w:ascii="宋体" w:hAnsi="宋体" w:cs="宋体" w:hint="eastAsia"/>
          <w:color w:val="000000"/>
          <w:kern w:val="0"/>
          <w:sz w:val="24"/>
          <w:szCs w:val="24"/>
        </w:rPr>
        <w:t>），接收人：</w:t>
      </w:r>
      <w:r w:rsidR="0007183C">
        <w:rPr>
          <w:rFonts w:ascii="宋体" w:hAnsi="宋体" w:cs="宋体" w:hint="eastAsia"/>
          <w:color w:val="000000"/>
          <w:kern w:val="0"/>
          <w:sz w:val="24"/>
          <w:szCs w:val="24"/>
        </w:rPr>
        <w:t>陈佳士</w:t>
      </w:r>
      <w:r w:rsidR="0007183C" w:rsidRPr="008C4FAF">
        <w:rPr>
          <w:rFonts w:ascii="宋体" w:hAnsi="宋体" w:cs="宋体" w:hint="eastAsia"/>
          <w:color w:val="000000"/>
          <w:kern w:val="0"/>
          <w:sz w:val="24"/>
          <w:szCs w:val="24"/>
        </w:rPr>
        <w:t>，0</w:t>
      </w:r>
      <w:r w:rsidR="0007183C" w:rsidRPr="008C4FAF">
        <w:rPr>
          <w:rFonts w:ascii="宋体" w:hAnsi="宋体" w:cs="宋体"/>
          <w:color w:val="000000"/>
          <w:kern w:val="0"/>
          <w:sz w:val="24"/>
          <w:szCs w:val="24"/>
        </w:rPr>
        <w:t>21-3312</w:t>
      </w:r>
      <w:r w:rsidR="0007183C">
        <w:rPr>
          <w:rFonts w:ascii="宋体" w:hAnsi="宋体" w:cs="宋体" w:hint="eastAsia"/>
          <w:color w:val="000000"/>
          <w:kern w:val="0"/>
          <w:sz w:val="24"/>
          <w:szCs w:val="24"/>
        </w:rPr>
        <w:t>8863</w:t>
      </w:r>
      <w:r w:rsidR="0007183C" w:rsidRPr="008C4FAF">
        <w:rPr>
          <w:rFonts w:ascii="宋体" w:hAnsi="宋体" w:cs="宋体" w:hint="eastAsia"/>
          <w:color w:val="000000"/>
          <w:kern w:val="0"/>
          <w:sz w:val="24"/>
          <w:szCs w:val="24"/>
        </w:rPr>
        <w:t>。请附上联系人名片。</w:t>
      </w:r>
    </w:p>
    <w:p w:rsidR="00DF5ABC" w:rsidRPr="008C4FAF" w:rsidRDefault="00DF5ABC" w:rsidP="00DF5ABC">
      <w:pPr>
        <w:autoSpaceDE w:val="0"/>
        <w:autoSpaceDN w:val="0"/>
        <w:adjustRightInd w:val="0"/>
        <w:spacing w:line="360" w:lineRule="auto"/>
        <w:ind w:right="480" w:firstLineChars="200" w:firstLine="480"/>
        <w:rPr>
          <w:rFonts w:ascii="宋体" w:hAnsi="宋体" w:cs="宋体"/>
          <w:color w:val="000000"/>
          <w:kern w:val="0"/>
          <w:sz w:val="24"/>
          <w:szCs w:val="24"/>
        </w:rPr>
      </w:pPr>
    </w:p>
    <w:p w:rsidR="00DF5ABC" w:rsidRPr="008C4FAF" w:rsidRDefault="00DF5ABC" w:rsidP="00DF5ABC">
      <w:pPr>
        <w:autoSpaceDE w:val="0"/>
        <w:autoSpaceDN w:val="0"/>
        <w:adjustRightInd w:val="0"/>
        <w:spacing w:line="360" w:lineRule="auto"/>
        <w:ind w:right="480" w:firstLineChars="200" w:firstLine="480"/>
        <w:rPr>
          <w:rFonts w:ascii="宋体" w:hAnsi="宋体" w:cs="宋体"/>
          <w:color w:val="000000"/>
          <w:kern w:val="0"/>
          <w:sz w:val="24"/>
          <w:szCs w:val="24"/>
        </w:rPr>
      </w:pPr>
    </w:p>
    <w:p w:rsidR="00DF5ABC" w:rsidRPr="008C4FAF" w:rsidRDefault="00DF5ABC" w:rsidP="006832DF">
      <w:pPr>
        <w:autoSpaceDE w:val="0"/>
        <w:autoSpaceDN w:val="0"/>
        <w:adjustRightInd w:val="0"/>
        <w:spacing w:line="360" w:lineRule="auto"/>
        <w:ind w:right="480" w:firstLineChars="2750" w:firstLine="6600"/>
        <w:rPr>
          <w:rFonts w:ascii="宋体" w:hAnsi="宋体" w:cs="宋体"/>
          <w:color w:val="000000"/>
          <w:kern w:val="0"/>
          <w:sz w:val="24"/>
          <w:szCs w:val="24"/>
        </w:rPr>
      </w:pPr>
      <w:r w:rsidRPr="008C4FAF">
        <w:rPr>
          <w:rFonts w:ascii="宋体" w:hAnsi="宋体" w:cs="宋体" w:hint="eastAsia"/>
          <w:color w:val="000000"/>
          <w:kern w:val="0"/>
          <w:sz w:val="24"/>
          <w:szCs w:val="24"/>
        </w:rPr>
        <w:t>上海黄金交易所</w:t>
      </w:r>
    </w:p>
    <w:p w:rsidR="00DF5ABC" w:rsidRPr="008C4FAF" w:rsidRDefault="00DF5ABC" w:rsidP="006832DF">
      <w:pPr>
        <w:ind w:firstLineChars="2750" w:firstLine="6600"/>
        <w:rPr>
          <w:rFonts w:ascii="宋体" w:hAnsi="宋体" w:cs="宋体"/>
          <w:color w:val="000000"/>
          <w:kern w:val="0"/>
          <w:sz w:val="24"/>
          <w:szCs w:val="24"/>
        </w:rPr>
      </w:pPr>
      <w:r w:rsidRPr="008C4FAF">
        <w:rPr>
          <w:rFonts w:ascii="宋体" w:hAnsi="宋体" w:cs="宋体"/>
          <w:color w:val="000000"/>
          <w:kern w:val="0"/>
          <w:sz w:val="24"/>
          <w:szCs w:val="24"/>
        </w:rPr>
        <w:t>202</w:t>
      </w:r>
      <w:r w:rsidR="00E8342B">
        <w:rPr>
          <w:rFonts w:ascii="宋体" w:hAnsi="宋体" w:cs="宋体" w:hint="eastAsia"/>
          <w:color w:val="000000"/>
          <w:kern w:val="0"/>
          <w:sz w:val="24"/>
          <w:szCs w:val="24"/>
        </w:rPr>
        <w:t>6</w:t>
      </w:r>
      <w:r w:rsidRPr="008C4FAF">
        <w:rPr>
          <w:rFonts w:ascii="宋体" w:hAnsi="宋体" w:cs="宋体" w:hint="eastAsia"/>
          <w:color w:val="000000"/>
          <w:kern w:val="0"/>
          <w:sz w:val="24"/>
          <w:szCs w:val="24"/>
        </w:rPr>
        <w:t>年</w:t>
      </w:r>
      <w:r w:rsidR="00574BE2">
        <w:rPr>
          <w:rFonts w:ascii="宋体" w:hAnsi="宋体" w:cs="宋体" w:hint="eastAsia"/>
          <w:color w:val="000000"/>
          <w:kern w:val="0"/>
          <w:sz w:val="24"/>
          <w:szCs w:val="24"/>
        </w:rPr>
        <w:t>8</w:t>
      </w:r>
      <w:r w:rsidRPr="008C4FAF">
        <w:rPr>
          <w:rFonts w:ascii="宋体" w:hAnsi="宋体" w:cs="宋体" w:hint="eastAsia"/>
          <w:color w:val="000000"/>
          <w:kern w:val="0"/>
          <w:sz w:val="24"/>
          <w:szCs w:val="24"/>
        </w:rPr>
        <w:t>月</w:t>
      </w:r>
      <w:r w:rsidR="005A7D2C">
        <w:rPr>
          <w:rFonts w:ascii="宋体" w:hAnsi="宋体" w:cs="宋体"/>
          <w:color w:val="000000"/>
          <w:kern w:val="0"/>
          <w:sz w:val="24"/>
          <w:szCs w:val="24"/>
        </w:rPr>
        <w:t>28</w:t>
      </w:r>
      <w:r w:rsidRPr="008C4FAF">
        <w:rPr>
          <w:rFonts w:ascii="宋体" w:hAnsi="宋体" w:cs="宋体" w:hint="eastAsia"/>
          <w:color w:val="000000"/>
          <w:kern w:val="0"/>
          <w:sz w:val="24"/>
          <w:szCs w:val="24"/>
        </w:rPr>
        <w:t>日</w:t>
      </w:r>
    </w:p>
    <w:p w:rsidR="00DF5ABC" w:rsidRPr="008C4FAF" w:rsidRDefault="00DF5ABC" w:rsidP="00DF5ABC">
      <w:pPr>
        <w:rPr>
          <w:rFonts w:hAnsi="宋体"/>
          <w:color w:val="000000"/>
          <w:szCs w:val="24"/>
        </w:rPr>
      </w:pPr>
      <w:r w:rsidRPr="008C4FAF">
        <w:rPr>
          <w:rFonts w:ascii="宋体" w:hAnsi="宋体" w:cs="宋体"/>
          <w:color w:val="000000"/>
          <w:kern w:val="0"/>
          <w:sz w:val="24"/>
          <w:szCs w:val="24"/>
        </w:rPr>
        <w:br w:type="page"/>
      </w:r>
      <w:r w:rsidRPr="008C4FAF">
        <w:rPr>
          <w:rFonts w:ascii="宋体" w:hAnsi="宋体" w:hint="eastAsia"/>
          <w:color w:val="000000"/>
          <w:sz w:val="24"/>
          <w:szCs w:val="24"/>
        </w:rPr>
        <w:lastRenderedPageBreak/>
        <w:t>附件一：</w:t>
      </w:r>
      <w:r w:rsidR="00922777" w:rsidRPr="008C4FAF">
        <w:rPr>
          <w:rFonts w:ascii="宋体" w:hAnsi="宋体" w:hint="eastAsia"/>
          <w:color w:val="000000"/>
          <w:sz w:val="24"/>
          <w:szCs w:val="24"/>
        </w:rPr>
        <w:t>（参考格式）</w:t>
      </w:r>
    </w:p>
    <w:p w:rsidR="00DF5ABC" w:rsidRPr="008C4FAF" w:rsidRDefault="00DF5ABC" w:rsidP="00DF5ABC">
      <w:pPr>
        <w:pStyle w:val="flNote"/>
        <w:spacing w:before="120"/>
        <w:rPr>
          <w:rFonts w:ascii="宋体" w:eastAsia="宋体" w:hAnsi="宋体"/>
          <w:b/>
          <w:bCs/>
          <w:color w:val="000000"/>
          <w:kern w:val="2"/>
          <w:sz w:val="36"/>
          <w:szCs w:val="36"/>
        </w:rPr>
      </w:pPr>
    </w:p>
    <w:p w:rsidR="00DF5ABC" w:rsidRPr="008C4FAF" w:rsidRDefault="00DF5ABC" w:rsidP="00DF5ABC">
      <w:pPr>
        <w:pStyle w:val="flNote"/>
        <w:spacing w:before="120"/>
        <w:rPr>
          <w:rFonts w:ascii="宋体" w:eastAsia="宋体" w:hAnsi="宋体"/>
          <w:b/>
          <w:bCs/>
          <w:color w:val="000000"/>
          <w:kern w:val="2"/>
          <w:sz w:val="36"/>
          <w:szCs w:val="36"/>
        </w:rPr>
      </w:pPr>
      <w:r w:rsidRPr="008C4FAF">
        <w:rPr>
          <w:rFonts w:ascii="宋体" w:eastAsia="宋体" w:hAnsi="宋体" w:hint="eastAsia"/>
          <w:b/>
          <w:bCs/>
          <w:color w:val="000000"/>
          <w:kern w:val="2"/>
          <w:sz w:val="36"/>
          <w:szCs w:val="36"/>
        </w:rPr>
        <w:t>法定代表人（投资人/负责人）授权书</w:t>
      </w:r>
    </w:p>
    <w:p w:rsidR="00DF5ABC" w:rsidRPr="008C4FAF" w:rsidRDefault="00DF5ABC" w:rsidP="00DF5ABC">
      <w:pPr>
        <w:spacing w:line="360" w:lineRule="auto"/>
        <w:ind w:firstLineChars="200" w:firstLine="480"/>
        <w:rPr>
          <w:rFonts w:ascii="宋体" w:hAnsi="宋体"/>
          <w:color w:val="000000"/>
          <w:sz w:val="24"/>
        </w:rPr>
      </w:pPr>
    </w:p>
    <w:p w:rsidR="00DF5ABC" w:rsidRPr="008C4FAF" w:rsidRDefault="00DF5ABC" w:rsidP="00DF5ABC">
      <w:pPr>
        <w:spacing w:line="360" w:lineRule="auto"/>
        <w:ind w:firstLineChars="200" w:firstLine="480"/>
        <w:rPr>
          <w:rFonts w:ascii="宋体" w:hAnsi="宋体"/>
          <w:color w:val="000000"/>
          <w:sz w:val="24"/>
        </w:rPr>
      </w:pPr>
      <w:r w:rsidRPr="008C4FAF">
        <w:rPr>
          <w:rFonts w:ascii="宋体" w:hAnsi="宋体" w:hint="eastAsia"/>
          <w:color w:val="000000"/>
          <w:sz w:val="24"/>
        </w:rPr>
        <w:t>本授权书声明：注册于</w:t>
      </w:r>
      <w:r w:rsidRPr="008C4FAF">
        <w:rPr>
          <w:rFonts w:ascii="宋体" w:hAnsi="宋体" w:hint="eastAsia"/>
          <w:i/>
          <w:color w:val="000000"/>
          <w:sz w:val="24"/>
          <w:u w:val="single"/>
        </w:rPr>
        <w:t>国家或地区的名称</w:t>
      </w:r>
      <w:r w:rsidRPr="008C4FAF">
        <w:rPr>
          <w:rFonts w:ascii="宋体" w:hAnsi="宋体" w:hint="eastAsia"/>
          <w:color w:val="000000"/>
          <w:sz w:val="24"/>
        </w:rPr>
        <w:t>的</w:t>
      </w:r>
      <w:r w:rsidRPr="008C4FAF">
        <w:rPr>
          <w:rFonts w:ascii="宋体" w:hAnsi="宋体" w:hint="eastAsia"/>
          <w:i/>
          <w:color w:val="000000"/>
          <w:sz w:val="24"/>
          <w:u w:val="single"/>
        </w:rPr>
        <w:t>公司名称</w:t>
      </w:r>
      <w:r w:rsidRPr="008C4FAF">
        <w:rPr>
          <w:rFonts w:ascii="宋体" w:hAnsi="宋体" w:hint="eastAsia"/>
          <w:color w:val="000000"/>
          <w:sz w:val="24"/>
        </w:rPr>
        <w:t>的</w:t>
      </w:r>
      <w:r w:rsidRPr="008C4FAF">
        <w:rPr>
          <w:rFonts w:ascii="宋体" w:hAnsi="宋体" w:hint="eastAsia"/>
          <w:i/>
          <w:color w:val="000000"/>
          <w:sz w:val="24"/>
          <w:u w:val="single"/>
        </w:rPr>
        <w:t xml:space="preserve">法定代表人姓名（投资人/负责人） </w:t>
      </w:r>
      <w:r w:rsidRPr="008C4FAF">
        <w:rPr>
          <w:rFonts w:ascii="宋体" w:hAnsi="宋体" w:hint="eastAsia"/>
          <w:color w:val="000000"/>
          <w:sz w:val="24"/>
        </w:rPr>
        <w:t>代表本公司授权</w:t>
      </w:r>
      <w:r w:rsidRPr="008C4FAF">
        <w:rPr>
          <w:rFonts w:ascii="宋体" w:hAnsi="宋体" w:hint="eastAsia"/>
          <w:i/>
          <w:color w:val="000000"/>
          <w:sz w:val="24"/>
          <w:u w:val="single"/>
        </w:rPr>
        <w:t xml:space="preserve"> 单位名称</w:t>
      </w:r>
      <w:r w:rsidRPr="008C4FAF">
        <w:rPr>
          <w:rFonts w:ascii="宋体" w:hAnsi="宋体" w:hint="eastAsia"/>
          <w:color w:val="000000"/>
          <w:sz w:val="24"/>
        </w:rPr>
        <w:t>的</w:t>
      </w:r>
      <w:r w:rsidRPr="008C4FAF">
        <w:rPr>
          <w:rFonts w:ascii="宋体" w:hAnsi="宋体" w:hint="eastAsia"/>
          <w:i/>
          <w:color w:val="000000"/>
          <w:sz w:val="24"/>
          <w:u w:val="single"/>
        </w:rPr>
        <w:t xml:space="preserve">被授权人的姓名 </w:t>
      </w:r>
      <w:r w:rsidRPr="008C4FAF">
        <w:rPr>
          <w:rFonts w:ascii="宋体" w:hAnsi="宋体" w:hint="eastAsia"/>
          <w:color w:val="000000"/>
          <w:sz w:val="24"/>
        </w:rPr>
        <w:t>为本公司的合法代理人，参加“</w:t>
      </w:r>
      <w:r w:rsidR="00E8342B" w:rsidRPr="00E8342B">
        <w:rPr>
          <w:rFonts w:ascii="宋体" w:hAnsi="宋体" w:hint="eastAsia"/>
          <w:i/>
          <w:color w:val="000000"/>
          <w:sz w:val="24"/>
          <w:u w:val="single"/>
        </w:rPr>
        <w:t>2026年度深圳运营中心消防气体灭火系统钢瓶检测及充装服务</w:t>
      </w:r>
      <w:r w:rsidRPr="008C4FAF">
        <w:rPr>
          <w:rFonts w:ascii="宋体" w:hAnsi="宋体" w:hint="eastAsia"/>
          <w:color w:val="000000"/>
          <w:sz w:val="24"/>
        </w:rPr>
        <w:t>”项目的投标及合同签订执行，以本公司名义处理一切与之有关的事务。</w:t>
      </w:r>
    </w:p>
    <w:p w:rsidR="00DF5ABC" w:rsidRPr="008C4FAF" w:rsidRDefault="00DF5ABC" w:rsidP="00DF5ABC">
      <w:pPr>
        <w:spacing w:line="360" w:lineRule="auto"/>
        <w:ind w:firstLineChars="200" w:firstLine="480"/>
        <w:rPr>
          <w:rFonts w:ascii="宋体" w:hAnsi="宋体"/>
          <w:color w:val="000000"/>
          <w:sz w:val="24"/>
        </w:rPr>
      </w:pPr>
    </w:p>
    <w:p w:rsidR="00DF5ABC" w:rsidRPr="008C4FAF" w:rsidRDefault="00DF5ABC" w:rsidP="00DF5ABC">
      <w:pPr>
        <w:spacing w:line="360" w:lineRule="auto"/>
        <w:ind w:firstLineChars="200" w:firstLine="480"/>
        <w:rPr>
          <w:rFonts w:ascii="宋体" w:hAnsi="宋体"/>
          <w:color w:val="000000"/>
          <w:sz w:val="24"/>
        </w:rPr>
      </w:pPr>
      <w:r w:rsidRPr="008C4FAF">
        <w:rPr>
          <w:rFonts w:ascii="宋体" w:hAnsi="宋体" w:hint="eastAsia"/>
          <w:color w:val="000000"/>
          <w:sz w:val="24"/>
        </w:rPr>
        <w:t>本授权书经法定代表人（投资人/负责人）及代理人签字并加盖单位公章后生效。</w:t>
      </w:r>
    </w:p>
    <w:p w:rsidR="00DF5ABC" w:rsidRPr="008C4FAF" w:rsidRDefault="00DF5ABC" w:rsidP="00DF5ABC">
      <w:pPr>
        <w:spacing w:line="360" w:lineRule="auto"/>
        <w:rPr>
          <w:rFonts w:ascii="宋体" w:hAnsi="宋体"/>
          <w:color w:val="000000"/>
          <w:sz w:val="24"/>
        </w:rPr>
      </w:pPr>
    </w:p>
    <w:p w:rsidR="00DF5ABC" w:rsidRPr="008C4FAF" w:rsidRDefault="00DF5ABC" w:rsidP="00DF5ABC">
      <w:pPr>
        <w:spacing w:line="360" w:lineRule="auto"/>
        <w:rPr>
          <w:rFonts w:ascii="宋体" w:hAnsi="宋体"/>
          <w:color w:val="000000"/>
          <w:sz w:val="24"/>
        </w:rPr>
      </w:pPr>
    </w:p>
    <w:p w:rsidR="00DF5ABC" w:rsidRPr="008C4FAF" w:rsidRDefault="00DF5ABC" w:rsidP="00DF5ABC">
      <w:pPr>
        <w:spacing w:line="360" w:lineRule="auto"/>
        <w:jc w:val="right"/>
        <w:rPr>
          <w:rFonts w:ascii="宋体" w:hAnsi="宋体"/>
          <w:color w:val="000000"/>
          <w:sz w:val="24"/>
        </w:rPr>
      </w:pPr>
      <w:r w:rsidRPr="008C4FAF">
        <w:rPr>
          <w:rFonts w:ascii="宋体" w:hAnsi="宋体" w:hint="eastAsia"/>
          <w:color w:val="000000"/>
          <w:sz w:val="24"/>
        </w:rPr>
        <w:t>法定代表人（投资人/负责人）签字或盖章：________________</w:t>
      </w:r>
    </w:p>
    <w:p w:rsidR="00DF5ABC" w:rsidRPr="008C4FAF" w:rsidRDefault="00DF5ABC" w:rsidP="00DF5ABC">
      <w:pPr>
        <w:spacing w:line="360" w:lineRule="auto"/>
        <w:jc w:val="right"/>
        <w:rPr>
          <w:rFonts w:ascii="宋体" w:hAnsi="宋体"/>
          <w:color w:val="000000"/>
          <w:sz w:val="24"/>
        </w:rPr>
      </w:pPr>
      <w:r w:rsidRPr="008C4FAF">
        <w:rPr>
          <w:rFonts w:ascii="宋体" w:hAnsi="宋体" w:hint="eastAsia"/>
          <w:color w:val="000000"/>
          <w:sz w:val="24"/>
        </w:rPr>
        <w:t>代理人（被授权人）签字：________________</w:t>
      </w:r>
    </w:p>
    <w:p w:rsidR="00DF5ABC" w:rsidRPr="008C4FAF" w:rsidRDefault="00DF5ABC" w:rsidP="00DF5ABC">
      <w:pPr>
        <w:spacing w:line="360" w:lineRule="auto"/>
        <w:jc w:val="right"/>
        <w:rPr>
          <w:rFonts w:ascii="宋体" w:hAnsi="宋体"/>
          <w:color w:val="000000"/>
          <w:sz w:val="24"/>
        </w:rPr>
      </w:pPr>
      <w:r w:rsidRPr="008C4FAF">
        <w:rPr>
          <w:rFonts w:ascii="宋体" w:hAnsi="宋体" w:hint="eastAsia"/>
          <w:color w:val="000000"/>
          <w:sz w:val="24"/>
        </w:rPr>
        <w:t>单位名称（盖章）：________________</w:t>
      </w:r>
    </w:p>
    <w:p w:rsidR="00DF5ABC" w:rsidRPr="008C4FAF" w:rsidRDefault="00DF5ABC" w:rsidP="00DF5ABC">
      <w:pPr>
        <w:spacing w:line="360" w:lineRule="auto"/>
        <w:rPr>
          <w:rFonts w:ascii="宋体" w:hAnsi="宋体"/>
          <w:color w:val="000000"/>
          <w:sz w:val="24"/>
        </w:rPr>
      </w:pPr>
    </w:p>
    <w:p w:rsidR="00DF5ABC" w:rsidRPr="008C4FAF" w:rsidRDefault="00DF5ABC" w:rsidP="00DF5ABC">
      <w:pPr>
        <w:widowControl/>
        <w:jc w:val="left"/>
        <w:rPr>
          <w:rFonts w:ascii="宋体" w:hAnsi="宋体"/>
          <w:b/>
          <w:color w:val="000000"/>
          <w:sz w:val="24"/>
          <w:u w:val="single"/>
        </w:rPr>
      </w:pPr>
    </w:p>
    <w:p w:rsidR="00DF5ABC" w:rsidRPr="008C4FAF" w:rsidRDefault="00DF5ABC" w:rsidP="00DF5ABC">
      <w:pPr>
        <w:rPr>
          <w:rFonts w:ascii="宋体" w:hAnsi="宋体"/>
          <w:color w:val="000000"/>
          <w:szCs w:val="21"/>
        </w:rPr>
      </w:pPr>
      <w:r w:rsidRPr="008C4FAF">
        <w:rPr>
          <w:rFonts w:ascii="宋体" w:hAnsi="宋体" w:hint="eastAsia"/>
          <w:szCs w:val="24"/>
        </w:rPr>
        <w:t>注：授权书空格项均为必填项，未满足上述要求的授权书视为无效授权，所投标书以废标计；</w:t>
      </w:r>
      <w:r w:rsidRPr="008C4FAF">
        <w:rPr>
          <w:rFonts w:ascii="宋体" w:hAnsi="宋体" w:hint="eastAsia"/>
          <w:b/>
          <w:szCs w:val="24"/>
        </w:rPr>
        <w:t>另附上提供法定代表人（投资人/负责人）和被授权人身份证正反面的复印件。</w:t>
      </w:r>
    </w:p>
    <w:p w:rsidR="00DF5ABC" w:rsidRPr="008C4FAF" w:rsidRDefault="00DF5ABC" w:rsidP="00DF5ABC">
      <w:pPr>
        <w:rPr>
          <w:rFonts w:ascii="宋体" w:hAnsi="宋体"/>
          <w:color w:val="000000"/>
          <w:szCs w:val="21"/>
        </w:rPr>
      </w:pPr>
    </w:p>
    <w:p w:rsidR="00DF5ABC" w:rsidRPr="008C4FAF" w:rsidRDefault="00DF5ABC" w:rsidP="00DF5ABC">
      <w:pPr>
        <w:rPr>
          <w:rFonts w:ascii="宋体" w:hAnsi="宋体"/>
          <w:color w:val="000000"/>
          <w:szCs w:val="21"/>
        </w:rPr>
      </w:pPr>
    </w:p>
    <w:p w:rsidR="00DF5ABC" w:rsidRPr="008C4FAF" w:rsidRDefault="00DF5ABC" w:rsidP="00DF5ABC">
      <w:pPr>
        <w:rPr>
          <w:rFonts w:ascii="宋体" w:hAnsi="宋体"/>
          <w:color w:val="000000"/>
          <w:szCs w:val="21"/>
        </w:rPr>
      </w:pPr>
    </w:p>
    <w:p w:rsidR="00DF5ABC" w:rsidRPr="008C4FAF" w:rsidRDefault="00DF5ABC" w:rsidP="00DF5ABC">
      <w:pPr>
        <w:rPr>
          <w:rFonts w:ascii="宋体" w:hAnsi="宋体"/>
          <w:color w:val="000000"/>
          <w:sz w:val="24"/>
          <w:szCs w:val="24"/>
        </w:rPr>
      </w:pPr>
      <w:r w:rsidRPr="008C4FAF">
        <w:rPr>
          <w:rFonts w:ascii="宋体" w:hAnsi="宋体"/>
          <w:color w:val="000000"/>
          <w:szCs w:val="21"/>
        </w:rPr>
        <w:br w:type="page"/>
      </w:r>
      <w:r w:rsidRPr="008C4FAF">
        <w:rPr>
          <w:rFonts w:ascii="宋体" w:hAnsi="宋体" w:hint="eastAsia"/>
          <w:color w:val="000000"/>
          <w:sz w:val="24"/>
          <w:szCs w:val="24"/>
        </w:rPr>
        <w:lastRenderedPageBreak/>
        <w:t>附件二：采购需求</w:t>
      </w:r>
    </w:p>
    <w:p w:rsidR="009B7D53" w:rsidRDefault="009B7D53" w:rsidP="008F4033">
      <w:pPr>
        <w:spacing w:line="360" w:lineRule="auto"/>
        <w:ind w:leftChars="304" w:left="638"/>
        <w:jc w:val="left"/>
        <w:outlineLvl w:val="0"/>
        <w:rPr>
          <w:rFonts w:ascii="仿宋" w:eastAsia="仿宋" w:hAnsi="仿宋"/>
          <w:iCs/>
          <w:sz w:val="36"/>
          <w:szCs w:val="36"/>
        </w:rPr>
      </w:pPr>
      <w:r>
        <w:rPr>
          <w:rFonts w:ascii="黑体" w:eastAsia="黑体" w:hAnsi="黑体" w:hint="eastAsia"/>
          <w:sz w:val="32"/>
          <w:szCs w:val="32"/>
        </w:rPr>
        <w:t>项目需求书</w:t>
      </w:r>
    </w:p>
    <w:p w:rsidR="008F4033" w:rsidRPr="003B0D4B" w:rsidRDefault="008F4033" w:rsidP="008F4033">
      <w:pPr>
        <w:spacing w:line="360" w:lineRule="auto"/>
        <w:ind w:firstLineChars="200" w:firstLine="480"/>
        <w:rPr>
          <w:rFonts w:ascii="楷体" w:eastAsia="楷体" w:hAnsi="楷体" w:cs="楷体"/>
          <w:i/>
          <w:iCs/>
          <w:sz w:val="24"/>
          <w:szCs w:val="24"/>
        </w:rPr>
      </w:pPr>
    </w:p>
    <w:p w:rsidR="008F4033" w:rsidRPr="003B0D4B" w:rsidRDefault="008F4033" w:rsidP="008F4033">
      <w:pPr>
        <w:spacing w:line="560" w:lineRule="exact"/>
        <w:ind w:firstLineChars="200" w:firstLine="640"/>
        <w:jc w:val="left"/>
        <w:outlineLvl w:val="1"/>
        <w:rPr>
          <w:rFonts w:ascii="楷体" w:eastAsia="楷体" w:hAnsi="楷体"/>
          <w:sz w:val="32"/>
          <w:szCs w:val="32"/>
        </w:rPr>
      </w:pPr>
      <w:r w:rsidRPr="003B0D4B">
        <w:rPr>
          <w:rFonts w:ascii="楷体" w:eastAsia="楷体" w:hAnsi="楷体" w:hint="eastAsia"/>
          <w:sz w:val="32"/>
          <w:szCs w:val="32"/>
        </w:rPr>
        <w:t>（一）项目概况</w:t>
      </w:r>
    </w:p>
    <w:tbl>
      <w:tblPr>
        <w:tblW w:w="52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2624"/>
        <w:gridCol w:w="5885"/>
      </w:tblGrid>
      <w:tr w:rsidR="008F4033" w:rsidRPr="003B0D4B" w:rsidTr="006C11ED">
        <w:trPr>
          <w:trHeight w:val="70"/>
        </w:trPr>
        <w:tc>
          <w:tcPr>
            <w:tcW w:w="451" w:type="pct"/>
            <w:shd w:val="clear" w:color="auto" w:fill="FFFFFF" w:themeFill="background1"/>
          </w:tcPr>
          <w:p w:rsidR="008F4033" w:rsidRPr="003B0D4B" w:rsidRDefault="008F4033" w:rsidP="006C11ED">
            <w:pPr>
              <w:jc w:val="center"/>
              <w:rPr>
                <w:rFonts w:ascii="仿宋" w:eastAsia="仿宋" w:hAnsi="仿宋"/>
                <w:b/>
                <w:sz w:val="28"/>
                <w:szCs w:val="28"/>
              </w:rPr>
            </w:pPr>
            <w:r w:rsidRPr="003B0D4B">
              <w:rPr>
                <w:rFonts w:ascii="仿宋" w:eastAsia="仿宋" w:hAnsi="仿宋" w:hint="eastAsia"/>
                <w:b/>
                <w:sz w:val="28"/>
                <w:szCs w:val="28"/>
              </w:rPr>
              <w:t>序号</w:t>
            </w:r>
          </w:p>
        </w:tc>
        <w:tc>
          <w:tcPr>
            <w:tcW w:w="1403" w:type="pct"/>
            <w:shd w:val="clear" w:color="auto" w:fill="FFFFFF" w:themeFill="background1"/>
          </w:tcPr>
          <w:p w:rsidR="008F4033" w:rsidRPr="003B0D4B" w:rsidRDefault="008F4033" w:rsidP="006C11ED">
            <w:pPr>
              <w:jc w:val="center"/>
              <w:rPr>
                <w:rFonts w:ascii="仿宋" w:eastAsia="仿宋" w:hAnsi="仿宋"/>
                <w:b/>
                <w:sz w:val="28"/>
                <w:szCs w:val="28"/>
              </w:rPr>
            </w:pPr>
            <w:r w:rsidRPr="003B0D4B">
              <w:rPr>
                <w:rFonts w:ascii="仿宋" w:eastAsia="仿宋" w:hAnsi="仿宋" w:hint="eastAsia"/>
                <w:b/>
                <w:sz w:val="28"/>
                <w:szCs w:val="28"/>
              </w:rPr>
              <w:t>内 容</w:t>
            </w:r>
          </w:p>
        </w:tc>
        <w:tc>
          <w:tcPr>
            <w:tcW w:w="3146" w:type="pct"/>
            <w:shd w:val="clear" w:color="auto" w:fill="FFFFFF" w:themeFill="background1"/>
          </w:tcPr>
          <w:p w:rsidR="008F4033" w:rsidRPr="003B0D4B" w:rsidRDefault="008F4033" w:rsidP="006C11ED">
            <w:pPr>
              <w:jc w:val="center"/>
              <w:rPr>
                <w:rFonts w:ascii="仿宋" w:eastAsia="仿宋" w:hAnsi="仿宋"/>
                <w:b/>
                <w:sz w:val="28"/>
                <w:szCs w:val="28"/>
              </w:rPr>
            </w:pPr>
            <w:r w:rsidRPr="003B0D4B">
              <w:rPr>
                <w:rFonts w:ascii="仿宋" w:eastAsia="仿宋" w:hAnsi="仿宋" w:hint="eastAsia"/>
                <w:b/>
                <w:sz w:val="28"/>
                <w:szCs w:val="28"/>
              </w:rPr>
              <w:t>说    明</w:t>
            </w:r>
          </w:p>
        </w:tc>
      </w:tr>
      <w:tr w:rsidR="008F4033" w:rsidRPr="003B0D4B" w:rsidTr="006C11ED">
        <w:trPr>
          <w:trHeight w:val="68"/>
        </w:trPr>
        <w:tc>
          <w:tcPr>
            <w:tcW w:w="451" w:type="pct"/>
            <w:vAlign w:val="center"/>
          </w:tcPr>
          <w:p w:rsidR="008F4033" w:rsidRPr="003B0D4B" w:rsidRDefault="008F4033" w:rsidP="006C11ED">
            <w:pPr>
              <w:jc w:val="center"/>
              <w:rPr>
                <w:rFonts w:ascii="仿宋" w:eastAsia="仿宋" w:hAnsi="仿宋"/>
                <w:sz w:val="28"/>
                <w:szCs w:val="28"/>
              </w:rPr>
            </w:pPr>
            <w:r w:rsidRPr="003B0D4B">
              <w:rPr>
                <w:rFonts w:ascii="仿宋" w:eastAsia="仿宋" w:hAnsi="仿宋" w:hint="eastAsia"/>
                <w:sz w:val="28"/>
                <w:szCs w:val="28"/>
              </w:rPr>
              <w:t>1</w:t>
            </w:r>
          </w:p>
        </w:tc>
        <w:tc>
          <w:tcPr>
            <w:tcW w:w="1403" w:type="pct"/>
            <w:vAlign w:val="center"/>
          </w:tcPr>
          <w:p w:rsidR="008F4033" w:rsidRPr="003B0D4B" w:rsidRDefault="008F4033" w:rsidP="006C11ED">
            <w:pPr>
              <w:jc w:val="center"/>
              <w:rPr>
                <w:rFonts w:ascii="仿宋" w:eastAsia="仿宋" w:hAnsi="仿宋"/>
                <w:sz w:val="28"/>
                <w:szCs w:val="28"/>
              </w:rPr>
            </w:pPr>
            <w:r w:rsidRPr="003B0D4B">
              <w:rPr>
                <w:rFonts w:ascii="仿宋" w:eastAsia="仿宋" w:hAnsi="仿宋" w:hint="eastAsia"/>
                <w:sz w:val="28"/>
                <w:szCs w:val="28"/>
              </w:rPr>
              <w:t>项目背景</w:t>
            </w:r>
          </w:p>
        </w:tc>
        <w:tc>
          <w:tcPr>
            <w:tcW w:w="3146" w:type="pct"/>
            <w:vAlign w:val="center"/>
          </w:tcPr>
          <w:p w:rsidR="008F4033" w:rsidRPr="003B0D4B" w:rsidRDefault="008F4033" w:rsidP="006C11ED">
            <w:pPr>
              <w:spacing w:line="360" w:lineRule="auto"/>
              <w:rPr>
                <w:rFonts w:ascii="仿宋" w:eastAsia="仿宋" w:hAnsi="仿宋"/>
                <w:sz w:val="28"/>
                <w:szCs w:val="28"/>
              </w:rPr>
            </w:pPr>
            <w:r w:rsidRPr="003B0D4B">
              <w:rPr>
                <w:rFonts w:ascii="仿宋" w:eastAsia="仿宋" w:hAnsi="仿宋" w:hint="eastAsia"/>
                <w:sz w:val="28"/>
                <w:szCs w:val="28"/>
              </w:rPr>
              <w:t>根据上海黄金交易所深圳运营中心</w:t>
            </w:r>
            <w:r>
              <w:rPr>
                <w:rFonts w:ascii="仿宋" w:eastAsia="仿宋" w:hAnsi="仿宋" w:hint="eastAsia"/>
                <w:sz w:val="28"/>
                <w:szCs w:val="28"/>
              </w:rPr>
              <w:t>大楼</w:t>
            </w:r>
            <w:r w:rsidRPr="003B0D4B">
              <w:rPr>
                <w:rFonts w:ascii="仿宋" w:eastAsia="仿宋" w:hAnsi="仿宋" w:hint="eastAsia"/>
                <w:sz w:val="28"/>
                <w:szCs w:val="28"/>
              </w:rPr>
              <w:t>的功能设计，在数据机房及高低压配电室均设有消防气体灭火</w:t>
            </w:r>
            <w:r>
              <w:rPr>
                <w:rFonts w:ascii="仿宋" w:eastAsia="仿宋" w:hAnsi="仿宋" w:hint="eastAsia"/>
                <w:sz w:val="28"/>
                <w:szCs w:val="28"/>
              </w:rPr>
              <w:t>系统</w:t>
            </w:r>
            <w:r w:rsidRPr="003B0D4B">
              <w:rPr>
                <w:rFonts w:ascii="仿宋" w:eastAsia="仿宋" w:hAnsi="仿宋" w:hint="eastAsia"/>
                <w:sz w:val="28"/>
                <w:szCs w:val="28"/>
              </w:rPr>
              <w:t>。</w:t>
            </w:r>
            <w:r>
              <w:rPr>
                <w:rFonts w:ascii="仿宋" w:eastAsia="仿宋" w:hAnsi="仿宋" w:hint="eastAsia"/>
                <w:sz w:val="28"/>
                <w:szCs w:val="28"/>
              </w:rPr>
              <w:t>气体灭火系统包括</w:t>
            </w:r>
            <w:r w:rsidRPr="0057087C">
              <w:rPr>
                <w:rFonts w:ascii="仿宋" w:eastAsia="仿宋" w:hAnsi="仿宋"/>
                <w:sz w:val="28"/>
                <w:szCs w:val="28"/>
              </w:rPr>
              <w:t>15个氮气驱动钢瓶、2</w:t>
            </w:r>
            <w:r>
              <w:rPr>
                <w:rFonts w:ascii="仿宋" w:eastAsia="仿宋" w:hAnsi="仿宋"/>
                <w:sz w:val="28"/>
                <w:szCs w:val="28"/>
              </w:rPr>
              <w:t>4</w:t>
            </w:r>
            <w:r w:rsidRPr="0057087C">
              <w:rPr>
                <w:rFonts w:ascii="仿宋" w:eastAsia="仿宋" w:hAnsi="仿宋"/>
                <w:sz w:val="28"/>
                <w:szCs w:val="28"/>
              </w:rPr>
              <w:t>个七氟丙烷气体灭火钢瓶及28个配套的氮气动力气体钢瓶</w:t>
            </w:r>
            <w:r>
              <w:rPr>
                <w:rFonts w:ascii="仿宋" w:eastAsia="仿宋" w:hAnsi="仿宋" w:hint="eastAsia"/>
                <w:sz w:val="28"/>
                <w:szCs w:val="28"/>
              </w:rPr>
              <w:t>，</w:t>
            </w:r>
            <w:r w:rsidRPr="003B0D4B">
              <w:rPr>
                <w:rFonts w:ascii="仿宋" w:eastAsia="仿宋" w:hAnsi="仿宋" w:hint="eastAsia"/>
                <w:sz w:val="28"/>
                <w:szCs w:val="28"/>
              </w:rPr>
              <w:t>需要</w:t>
            </w:r>
            <w:r>
              <w:rPr>
                <w:rFonts w:ascii="仿宋" w:eastAsia="仿宋" w:hAnsi="仿宋" w:hint="eastAsia"/>
                <w:sz w:val="28"/>
                <w:szCs w:val="28"/>
              </w:rPr>
              <w:t>对上述气瓶</w:t>
            </w:r>
            <w:r w:rsidRPr="003B0D4B">
              <w:rPr>
                <w:rFonts w:ascii="仿宋" w:eastAsia="仿宋" w:hAnsi="仿宋" w:hint="eastAsia"/>
                <w:sz w:val="28"/>
                <w:szCs w:val="28"/>
              </w:rPr>
              <w:t>进行重新检测和充装。</w:t>
            </w:r>
          </w:p>
        </w:tc>
      </w:tr>
      <w:tr w:rsidR="008F4033" w:rsidRPr="003B0D4B" w:rsidTr="006C11ED">
        <w:trPr>
          <w:trHeight w:val="68"/>
        </w:trPr>
        <w:tc>
          <w:tcPr>
            <w:tcW w:w="451" w:type="pct"/>
            <w:vAlign w:val="center"/>
          </w:tcPr>
          <w:p w:rsidR="008F4033" w:rsidRPr="003B0D4B" w:rsidRDefault="008F4033" w:rsidP="006C11ED">
            <w:pPr>
              <w:jc w:val="center"/>
              <w:rPr>
                <w:rFonts w:ascii="仿宋" w:eastAsia="仿宋" w:hAnsi="仿宋"/>
                <w:sz w:val="28"/>
                <w:szCs w:val="28"/>
              </w:rPr>
            </w:pPr>
            <w:r w:rsidRPr="003B0D4B">
              <w:rPr>
                <w:rFonts w:ascii="仿宋" w:eastAsia="仿宋" w:hAnsi="仿宋" w:hint="eastAsia"/>
                <w:sz w:val="28"/>
                <w:szCs w:val="28"/>
              </w:rPr>
              <w:t>2</w:t>
            </w:r>
          </w:p>
        </w:tc>
        <w:tc>
          <w:tcPr>
            <w:tcW w:w="1403" w:type="pct"/>
            <w:vAlign w:val="center"/>
          </w:tcPr>
          <w:p w:rsidR="008F4033" w:rsidRPr="003B0D4B" w:rsidRDefault="008F4033" w:rsidP="006C11ED">
            <w:pPr>
              <w:jc w:val="center"/>
              <w:rPr>
                <w:rFonts w:ascii="仿宋" w:eastAsia="仿宋" w:hAnsi="仿宋"/>
                <w:sz w:val="28"/>
                <w:szCs w:val="28"/>
              </w:rPr>
            </w:pPr>
            <w:r w:rsidRPr="003B0D4B">
              <w:rPr>
                <w:rFonts w:ascii="仿宋" w:eastAsia="仿宋" w:hAnsi="仿宋" w:hint="eastAsia"/>
                <w:sz w:val="28"/>
                <w:szCs w:val="28"/>
              </w:rPr>
              <w:t>项目目标</w:t>
            </w:r>
          </w:p>
        </w:tc>
        <w:tc>
          <w:tcPr>
            <w:tcW w:w="3146" w:type="pct"/>
            <w:vAlign w:val="center"/>
          </w:tcPr>
          <w:p w:rsidR="008F4033" w:rsidRPr="003B0D4B" w:rsidRDefault="008F4033" w:rsidP="006C11ED">
            <w:pPr>
              <w:spacing w:line="360" w:lineRule="auto"/>
              <w:jc w:val="left"/>
              <w:rPr>
                <w:rFonts w:ascii="仿宋" w:eastAsia="仿宋" w:hAnsi="仿宋"/>
                <w:sz w:val="28"/>
                <w:szCs w:val="28"/>
              </w:rPr>
            </w:pPr>
            <w:r w:rsidRPr="003B0D4B">
              <w:rPr>
                <w:rFonts w:ascii="仿宋" w:eastAsia="仿宋" w:hAnsi="仿宋" w:hint="eastAsia"/>
                <w:sz w:val="28"/>
                <w:szCs w:val="28"/>
              </w:rPr>
              <w:t>1）</w:t>
            </w:r>
            <w:bookmarkStart w:id="2" w:name="_Hlk234432133"/>
            <w:r w:rsidRPr="003B0D4B">
              <w:rPr>
                <w:rFonts w:ascii="Times New Roman" w:eastAsia="仿宋" w:hAnsi="Times New Roman" w:hint="eastAsia"/>
                <w:sz w:val="28"/>
                <w:szCs w:val="28"/>
              </w:rPr>
              <w:t>对</w:t>
            </w:r>
            <w:r w:rsidRPr="003B0D4B">
              <w:rPr>
                <w:rFonts w:ascii="仿宋" w:eastAsia="仿宋" w:hAnsi="仿宋" w:hint="eastAsia"/>
                <w:sz w:val="28"/>
                <w:szCs w:val="28"/>
              </w:rPr>
              <w:t>上海黄金交易所深圳运营中心</w:t>
            </w:r>
            <w:r>
              <w:rPr>
                <w:rFonts w:ascii="仿宋" w:eastAsia="仿宋" w:hAnsi="仿宋" w:hint="eastAsia"/>
                <w:sz w:val="28"/>
                <w:szCs w:val="28"/>
              </w:rPr>
              <w:t>大楼及备份机房</w:t>
            </w:r>
            <w:r w:rsidRPr="003B0D4B">
              <w:rPr>
                <w:rFonts w:ascii="Times New Roman" w:eastAsia="仿宋" w:hAnsi="Times New Roman" w:hint="eastAsia"/>
                <w:sz w:val="28"/>
                <w:szCs w:val="28"/>
              </w:rPr>
              <w:t>的气体灭火钢瓶瓶组</w:t>
            </w:r>
            <w:r w:rsidRPr="003B0D4B">
              <w:rPr>
                <w:rFonts w:ascii="仿宋" w:eastAsia="仿宋" w:hAnsi="仿宋" w:hint="eastAsia"/>
                <w:sz w:val="28"/>
                <w:szCs w:val="28"/>
              </w:rPr>
              <w:t>（包含氮气驱动瓶）及气体灭火药剂进行送检及</w:t>
            </w:r>
            <w:r>
              <w:rPr>
                <w:rFonts w:ascii="仿宋" w:eastAsia="仿宋" w:hAnsi="仿宋" w:hint="eastAsia"/>
                <w:sz w:val="28"/>
                <w:szCs w:val="28"/>
              </w:rPr>
              <w:t>充装</w:t>
            </w:r>
            <w:r w:rsidRPr="003B0D4B">
              <w:rPr>
                <w:rFonts w:ascii="仿宋" w:eastAsia="仿宋" w:hAnsi="仿宋" w:hint="eastAsia"/>
                <w:sz w:val="28"/>
                <w:szCs w:val="28"/>
              </w:rPr>
              <w:t>服务。</w:t>
            </w:r>
            <w:r>
              <w:rPr>
                <w:rFonts w:ascii="仿宋" w:eastAsia="仿宋" w:hAnsi="仿宋" w:hint="eastAsia"/>
                <w:sz w:val="28"/>
                <w:szCs w:val="28"/>
              </w:rPr>
              <w:t>包括</w:t>
            </w:r>
            <w:r w:rsidRPr="003B0D4B">
              <w:rPr>
                <w:rFonts w:ascii="仿宋" w:eastAsia="仿宋" w:hAnsi="仿宋" w:hint="eastAsia"/>
                <w:sz w:val="28"/>
                <w:szCs w:val="28"/>
              </w:rPr>
              <w:t>氮气驱动瓶、七氟丙烷气瓶（HFC-227ea）、七氟丙烷动力瓶的充装及拆装检测。</w:t>
            </w:r>
            <w:bookmarkEnd w:id="2"/>
            <w:r w:rsidRPr="003B0D4B">
              <w:rPr>
                <w:rFonts w:ascii="仿宋" w:eastAsia="仿宋" w:hAnsi="仿宋" w:hint="eastAsia"/>
                <w:sz w:val="28"/>
                <w:szCs w:val="28"/>
              </w:rPr>
              <w:t>包括但不限于钢瓶</w:t>
            </w:r>
            <w:r>
              <w:rPr>
                <w:rFonts w:ascii="仿宋" w:eastAsia="仿宋" w:hAnsi="仿宋" w:hint="eastAsia"/>
                <w:sz w:val="28"/>
                <w:szCs w:val="28"/>
              </w:rPr>
              <w:t>充装、</w:t>
            </w:r>
            <w:r w:rsidRPr="003B0D4B">
              <w:rPr>
                <w:rFonts w:ascii="仿宋" w:eastAsia="仿宋" w:hAnsi="仿宋" w:hint="eastAsia"/>
                <w:sz w:val="28"/>
                <w:szCs w:val="28"/>
              </w:rPr>
              <w:t>清洗、检测、试压及老化零配件拆装更换。</w:t>
            </w:r>
          </w:p>
          <w:p w:rsidR="008F4033" w:rsidRPr="003B0D4B" w:rsidRDefault="008F4033" w:rsidP="006C11ED">
            <w:pPr>
              <w:spacing w:line="360" w:lineRule="auto"/>
              <w:jc w:val="left"/>
              <w:rPr>
                <w:rFonts w:ascii="仿宋" w:eastAsia="仿宋" w:hAnsi="仿宋"/>
                <w:sz w:val="28"/>
                <w:szCs w:val="28"/>
              </w:rPr>
            </w:pPr>
            <w:r w:rsidRPr="003B0D4B">
              <w:rPr>
                <w:rFonts w:ascii="仿宋" w:eastAsia="仿宋" w:hAnsi="仿宋" w:hint="eastAsia"/>
                <w:sz w:val="28"/>
                <w:szCs w:val="28"/>
              </w:rPr>
              <w:t>2）对机房两套空气采样主机对过滤器进行换装。</w:t>
            </w:r>
          </w:p>
        </w:tc>
      </w:tr>
      <w:tr w:rsidR="008F4033" w:rsidRPr="003B0D4B" w:rsidTr="006C11ED">
        <w:trPr>
          <w:trHeight w:val="68"/>
        </w:trPr>
        <w:tc>
          <w:tcPr>
            <w:tcW w:w="451" w:type="pct"/>
            <w:vAlign w:val="center"/>
          </w:tcPr>
          <w:p w:rsidR="008F4033" w:rsidRPr="003B0D4B" w:rsidRDefault="008F4033" w:rsidP="006C11ED">
            <w:pPr>
              <w:jc w:val="center"/>
              <w:rPr>
                <w:rFonts w:ascii="仿宋" w:eastAsia="仿宋" w:hAnsi="仿宋"/>
                <w:sz w:val="28"/>
                <w:szCs w:val="28"/>
              </w:rPr>
            </w:pPr>
            <w:r w:rsidRPr="003B0D4B">
              <w:rPr>
                <w:rFonts w:ascii="仿宋" w:eastAsia="仿宋" w:hAnsi="仿宋" w:hint="eastAsia"/>
                <w:sz w:val="28"/>
                <w:szCs w:val="28"/>
              </w:rPr>
              <w:t>3</w:t>
            </w:r>
          </w:p>
        </w:tc>
        <w:tc>
          <w:tcPr>
            <w:tcW w:w="1403" w:type="pct"/>
            <w:vAlign w:val="center"/>
          </w:tcPr>
          <w:p w:rsidR="008F4033" w:rsidRPr="003B0D4B" w:rsidRDefault="008F4033" w:rsidP="006C11ED">
            <w:pPr>
              <w:jc w:val="center"/>
              <w:rPr>
                <w:rFonts w:ascii="仿宋" w:eastAsia="仿宋" w:hAnsi="仿宋"/>
                <w:sz w:val="28"/>
                <w:szCs w:val="28"/>
              </w:rPr>
            </w:pPr>
            <w:r w:rsidRPr="003B0D4B">
              <w:rPr>
                <w:rFonts w:ascii="仿宋" w:eastAsia="仿宋" w:hAnsi="仿宋" w:hint="eastAsia"/>
                <w:sz w:val="28"/>
                <w:szCs w:val="28"/>
              </w:rPr>
              <w:t>项目范围</w:t>
            </w:r>
          </w:p>
        </w:tc>
        <w:tc>
          <w:tcPr>
            <w:tcW w:w="3146" w:type="pct"/>
            <w:vAlign w:val="center"/>
          </w:tcPr>
          <w:p w:rsidR="008F4033" w:rsidRPr="003B0D4B" w:rsidRDefault="008F4033" w:rsidP="006C11ED">
            <w:pPr>
              <w:jc w:val="left"/>
              <w:rPr>
                <w:rFonts w:ascii="楷体" w:eastAsia="楷体" w:hAnsi="楷体" w:cs="楷体"/>
                <w:i/>
                <w:iCs/>
                <w:sz w:val="24"/>
                <w:szCs w:val="24"/>
              </w:rPr>
            </w:pPr>
            <w:r w:rsidRPr="003B0D4B">
              <w:rPr>
                <w:rFonts w:ascii="仿宋" w:eastAsia="仿宋" w:hAnsi="仿宋" w:hint="eastAsia"/>
                <w:sz w:val="28"/>
                <w:szCs w:val="28"/>
              </w:rPr>
              <w:t>深圳运营中心数据机房及地下高低压配电室气</w:t>
            </w:r>
            <w:r w:rsidRPr="003B0D4B">
              <w:rPr>
                <w:rFonts w:ascii="仿宋" w:eastAsia="仿宋" w:hAnsi="仿宋" w:hint="eastAsia"/>
                <w:sz w:val="28"/>
                <w:szCs w:val="28"/>
              </w:rPr>
              <w:lastRenderedPageBreak/>
              <w:t>体消防灭火气瓶以及空气采样主机。</w:t>
            </w:r>
          </w:p>
        </w:tc>
      </w:tr>
    </w:tbl>
    <w:p w:rsidR="008F4033" w:rsidRPr="003B0D4B" w:rsidRDefault="008F4033" w:rsidP="008F4033">
      <w:pPr>
        <w:jc w:val="left"/>
      </w:pPr>
    </w:p>
    <w:p w:rsidR="008F4033" w:rsidRPr="003B0D4B" w:rsidRDefault="008F4033" w:rsidP="008F4033">
      <w:pPr>
        <w:spacing w:line="560" w:lineRule="exact"/>
        <w:ind w:firstLineChars="200" w:firstLine="640"/>
        <w:jc w:val="left"/>
        <w:outlineLvl w:val="1"/>
        <w:rPr>
          <w:rFonts w:ascii="楷体" w:eastAsia="楷体" w:hAnsi="楷体"/>
          <w:sz w:val="32"/>
          <w:szCs w:val="32"/>
        </w:rPr>
      </w:pPr>
      <w:r w:rsidRPr="003B0D4B">
        <w:rPr>
          <w:rFonts w:ascii="楷体" w:eastAsia="楷体" w:hAnsi="楷体" w:hint="eastAsia"/>
          <w:sz w:val="32"/>
          <w:szCs w:val="32"/>
        </w:rPr>
        <w:t>（二）采购项目预（概）算</w:t>
      </w:r>
    </w:p>
    <w:p w:rsidR="008F4033" w:rsidRPr="003B0D4B" w:rsidRDefault="008F4033" w:rsidP="008F4033">
      <w:pPr>
        <w:spacing w:line="560" w:lineRule="exact"/>
        <w:ind w:firstLineChars="200" w:firstLine="640"/>
        <w:jc w:val="left"/>
        <w:rPr>
          <w:rFonts w:ascii="楷体" w:eastAsia="楷体" w:hAnsi="楷体"/>
          <w:sz w:val="32"/>
          <w:szCs w:val="32"/>
          <w:u w:val="single"/>
        </w:rPr>
      </w:pPr>
      <w:r w:rsidRPr="003B0D4B">
        <w:rPr>
          <w:rFonts w:ascii="楷体" w:eastAsia="楷体" w:hAnsi="楷体"/>
          <w:sz w:val="32"/>
          <w:szCs w:val="32"/>
        </w:rPr>
        <w:t>总 预 算</w:t>
      </w:r>
      <w:r w:rsidRPr="003B0D4B">
        <w:rPr>
          <w:rFonts w:ascii="楷体" w:eastAsia="楷体" w:hAnsi="楷体" w:hint="eastAsia"/>
          <w:sz w:val="32"/>
          <w:szCs w:val="32"/>
        </w:rPr>
        <w:t>：</w:t>
      </w:r>
      <w:r w:rsidRPr="003B0D4B">
        <w:rPr>
          <w:rFonts w:ascii="楷体" w:eastAsia="楷体" w:hAnsi="楷体"/>
          <w:sz w:val="32"/>
          <w:szCs w:val="32"/>
          <w:u w:val="single"/>
        </w:rPr>
        <w:t xml:space="preserve">  33</w:t>
      </w:r>
      <w:r w:rsidRPr="003B0D4B">
        <w:rPr>
          <w:rFonts w:ascii="楷体" w:eastAsia="楷体" w:hAnsi="楷体" w:hint="eastAsia"/>
          <w:sz w:val="32"/>
          <w:szCs w:val="32"/>
          <w:u w:val="single"/>
        </w:rPr>
        <w:t>万元</w:t>
      </w:r>
      <w:r w:rsidRPr="003B0D4B">
        <w:rPr>
          <w:rFonts w:ascii="楷体" w:eastAsia="楷体" w:hAnsi="楷体"/>
          <w:sz w:val="32"/>
          <w:szCs w:val="32"/>
          <w:u w:val="single"/>
        </w:rPr>
        <w:t xml:space="preserve">    </w:t>
      </w:r>
      <w:r w:rsidRPr="003B0D4B">
        <w:rPr>
          <w:rFonts w:ascii="楷体" w:eastAsia="楷体" w:hAnsi="楷体" w:hint="eastAsia"/>
          <w:sz w:val="32"/>
          <w:szCs w:val="32"/>
          <w:u w:val="single"/>
        </w:rPr>
        <w:t xml:space="preserve"> </w:t>
      </w:r>
      <w:r w:rsidRPr="003B0D4B">
        <w:rPr>
          <w:rFonts w:ascii="仿宋" w:eastAsia="仿宋" w:hAnsi="仿宋" w:hint="eastAsia"/>
          <w:sz w:val="32"/>
          <w:szCs w:val="32"/>
        </w:rPr>
        <w:t>最高限价：</w:t>
      </w:r>
      <w:r w:rsidRPr="003B0D4B">
        <w:rPr>
          <w:rFonts w:ascii="仿宋" w:eastAsia="仿宋" w:hAnsi="仿宋"/>
          <w:sz w:val="32"/>
          <w:szCs w:val="32"/>
          <w:u w:val="single"/>
        </w:rPr>
        <w:t xml:space="preserve">   </w:t>
      </w:r>
      <w:r w:rsidRPr="003B0D4B">
        <w:rPr>
          <w:rFonts w:ascii="楷体" w:eastAsia="楷体" w:hAnsi="楷体"/>
          <w:sz w:val="32"/>
          <w:szCs w:val="32"/>
          <w:u w:val="single"/>
        </w:rPr>
        <w:t>33</w:t>
      </w:r>
      <w:r w:rsidRPr="003B0D4B">
        <w:rPr>
          <w:rFonts w:ascii="楷体" w:eastAsia="楷体" w:hAnsi="楷体" w:hint="eastAsia"/>
          <w:sz w:val="32"/>
          <w:szCs w:val="32"/>
          <w:u w:val="single"/>
        </w:rPr>
        <w:t>万元</w:t>
      </w:r>
      <w:r w:rsidRPr="003B0D4B">
        <w:rPr>
          <w:rFonts w:ascii="楷体" w:eastAsia="楷体" w:hAnsi="楷体"/>
          <w:sz w:val="32"/>
          <w:szCs w:val="32"/>
          <w:u w:val="single"/>
        </w:rPr>
        <w:t xml:space="preserve">  </w:t>
      </w:r>
      <w:r w:rsidRPr="003B0D4B">
        <w:rPr>
          <w:rFonts w:ascii="仿宋" w:eastAsia="仿宋" w:hAnsi="仿宋"/>
          <w:sz w:val="32"/>
          <w:szCs w:val="32"/>
          <w:u w:val="single"/>
        </w:rPr>
        <w:t xml:space="preserve">    </w:t>
      </w:r>
    </w:p>
    <w:p w:rsidR="008F4033" w:rsidRPr="003B0D4B" w:rsidRDefault="008F4033" w:rsidP="008F4033">
      <w:pPr>
        <w:jc w:val="left"/>
      </w:pPr>
    </w:p>
    <w:p w:rsidR="008F4033" w:rsidRPr="003B0D4B" w:rsidRDefault="008F4033" w:rsidP="008F4033">
      <w:pPr>
        <w:spacing w:line="560" w:lineRule="exact"/>
        <w:ind w:firstLineChars="200" w:firstLine="640"/>
        <w:jc w:val="left"/>
        <w:outlineLvl w:val="1"/>
        <w:rPr>
          <w:rFonts w:ascii="楷体" w:eastAsia="楷体" w:hAnsi="楷体"/>
          <w:sz w:val="32"/>
          <w:szCs w:val="32"/>
        </w:rPr>
      </w:pPr>
      <w:r w:rsidRPr="003B0D4B">
        <w:rPr>
          <w:rFonts w:ascii="楷体" w:eastAsia="楷体" w:hAnsi="楷体" w:hint="eastAsia"/>
          <w:sz w:val="32"/>
          <w:szCs w:val="32"/>
        </w:rPr>
        <w:t>（三）采购标的汇总表</w:t>
      </w:r>
    </w:p>
    <w:tbl>
      <w:tblPr>
        <w:tblW w:w="8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1843"/>
        <w:gridCol w:w="1697"/>
        <w:gridCol w:w="996"/>
        <w:gridCol w:w="992"/>
        <w:gridCol w:w="993"/>
        <w:gridCol w:w="993"/>
      </w:tblGrid>
      <w:tr w:rsidR="008F4033" w:rsidRPr="003B0D4B" w:rsidTr="006C11ED">
        <w:trPr>
          <w:cantSplit/>
          <w:trHeight w:val="1017"/>
          <w:jc w:val="center"/>
        </w:trPr>
        <w:tc>
          <w:tcPr>
            <w:tcW w:w="850" w:type="dxa"/>
            <w:vAlign w:val="center"/>
          </w:tcPr>
          <w:p w:rsidR="008F4033" w:rsidRPr="003B0D4B" w:rsidRDefault="008F4033" w:rsidP="006C11ED">
            <w:pPr>
              <w:spacing w:line="560" w:lineRule="exact"/>
              <w:jc w:val="center"/>
              <w:rPr>
                <w:rFonts w:ascii="仿宋" w:eastAsia="仿宋" w:hAnsi="仿宋"/>
                <w:b/>
                <w:sz w:val="28"/>
                <w:szCs w:val="28"/>
              </w:rPr>
            </w:pPr>
            <w:r w:rsidRPr="003B0D4B">
              <w:rPr>
                <w:rFonts w:ascii="仿宋" w:eastAsia="仿宋" w:hAnsi="仿宋" w:hint="eastAsia"/>
                <w:b/>
                <w:sz w:val="28"/>
                <w:szCs w:val="28"/>
              </w:rPr>
              <w:t>序号</w:t>
            </w:r>
          </w:p>
        </w:tc>
        <w:tc>
          <w:tcPr>
            <w:tcW w:w="1843" w:type="dxa"/>
            <w:vAlign w:val="center"/>
          </w:tcPr>
          <w:p w:rsidR="008F4033" w:rsidRPr="003B0D4B" w:rsidRDefault="008F4033" w:rsidP="006C11ED">
            <w:pPr>
              <w:spacing w:line="560" w:lineRule="exact"/>
              <w:jc w:val="center"/>
              <w:rPr>
                <w:rFonts w:ascii="仿宋" w:eastAsia="仿宋" w:hAnsi="仿宋"/>
                <w:b/>
                <w:sz w:val="28"/>
                <w:szCs w:val="28"/>
              </w:rPr>
            </w:pPr>
            <w:r w:rsidRPr="003B0D4B">
              <w:rPr>
                <w:rFonts w:ascii="仿宋" w:eastAsia="仿宋" w:hAnsi="仿宋" w:hint="eastAsia"/>
                <w:b/>
                <w:sz w:val="28"/>
                <w:szCs w:val="28"/>
              </w:rPr>
              <w:t>标的名称</w:t>
            </w:r>
          </w:p>
        </w:tc>
        <w:tc>
          <w:tcPr>
            <w:tcW w:w="1697" w:type="dxa"/>
            <w:vAlign w:val="center"/>
          </w:tcPr>
          <w:p w:rsidR="008F4033" w:rsidRPr="003B0D4B" w:rsidRDefault="008F4033" w:rsidP="006C11ED">
            <w:pPr>
              <w:spacing w:line="560" w:lineRule="exact"/>
              <w:jc w:val="center"/>
              <w:rPr>
                <w:rFonts w:ascii="仿宋" w:eastAsia="仿宋" w:hAnsi="仿宋"/>
                <w:b/>
                <w:sz w:val="28"/>
                <w:szCs w:val="28"/>
              </w:rPr>
            </w:pPr>
            <w:r w:rsidRPr="003B0D4B">
              <w:rPr>
                <w:rFonts w:ascii="仿宋" w:eastAsia="仿宋" w:hAnsi="仿宋" w:hint="eastAsia"/>
                <w:b/>
                <w:sz w:val="28"/>
                <w:szCs w:val="28"/>
              </w:rPr>
              <w:t>品目</w:t>
            </w:r>
          </w:p>
          <w:p w:rsidR="008F4033" w:rsidRPr="003B0D4B" w:rsidRDefault="008F4033" w:rsidP="006C11ED">
            <w:pPr>
              <w:spacing w:line="560" w:lineRule="exact"/>
              <w:jc w:val="center"/>
              <w:rPr>
                <w:rFonts w:ascii="仿宋" w:eastAsia="仿宋" w:hAnsi="仿宋"/>
                <w:b/>
                <w:sz w:val="28"/>
                <w:szCs w:val="28"/>
              </w:rPr>
            </w:pPr>
            <w:r w:rsidRPr="003B0D4B">
              <w:rPr>
                <w:rFonts w:ascii="仿宋" w:eastAsia="仿宋" w:hAnsi="仿宋" w:hint="eastAsia"/>
                <w:b/>
                <w:sz w:val="28"/>
                <w:szCs w:val="28"/>
              </w:rPr>
              <w:t>分类编码</w:t>
            </w:r>
          </w:p>
        </w:tc>
        <w:tc>
          <w:tcPr>
            <w:tcW w:w="996" w:type="dxa"/>
            <w:vAlign w:val="center"/>
          </w:tcPr>
          <w:p w:rsidR="008F4033" w:rsidRPr="003B0D4B" w:rsidRDefault="008F4033" w:rsidP="006C11ED">
            <w:pPr>
              <w:spacing w:line="560" w:lineRule="exact"/>
              <w:jc w:val="center"/>
              <w:rPr>
                <w:rFonts w:ascii="仿宋" w:eastAsia="仿宋" w:hAnsi="仿宋"/>
                <w:b/>
                <w:sz w:val="28"/>
                <w:szCs w:val="28"/>
              </w:rPr>
            </w:pPr>
            <w:r w:rsidRPr="003B0D4B">
              <w:rPr>
                <w:rFonts w:ascii="仿宋" w:eastAsia="仿宋" w:hAnsi="仿宋" w:hint="eastAsia"/>
                <w:b/>
                <w:sz w:val="28"/>
                <w:szCs w:val="28"/>
              </w:rPr>
              <w:t>计量</w:t>
            </w:r>
          </w:p>
          <w:p w:rsidR="008F4033" w:rsidRPr="003B0D4B" w:rsidRDefault="008F4033" w:rsidP="006C11ED">
            <w:pPr>
              <w:spacing w:line="560" w:lineRule="exact"/>
              <w:jc w:val="center"/>
              <w:rPr>
                <w:rFonts w:ascii="仿宋" w:eastAsia="仿宋" w:hAnsi="仿宋"/>
                <w:b/>
                <w:sz w:val="28"/>
                <w:szCs w:val="28"/>
              </w:rPr>
            </w:pPr>
            <w:r w:rsidRPr="003B0D4B">
              <w:rPr>
                <w:rFonts w:ascii="仿宋" w:eastAsia="仿宋" w:hAnsi="仿宋" w:hint="eastAsia"/>
                <w:b/>
                <w:sz w:val="28"/>
                <w:szCs w:val="28"/>
              </w:rPr>
              <w:t>单位</w:t>
            </w:r>
          </w:p>
        </w:tc>
        <w:tc>
          <w:tcPr>
            <w:tcW w:w="992" w:type="dxa"/>
            <w:vAlign w:val="center"/>
          </w:tcPr>
          <w:p w:rsidR="008F4033" w:rsidRPr="003B0D4B" w:rsidRDefault="008F4033" w:rsidP="006C11ED">
            <w:pPr>
              <w:spacing w:line="560" w:lineRule="exact"/>
              <w:jc w:val="center"/>
              <w:rPr>
                <w:rFonts w:ascii="仿宋" w:eastAsia="仿宋" w:hAnsi="仿宋"/>
                <w:b/>
                <w:sz w:val="28"/>
                <w:szCs w:val="28"/>
              </w:rPr>
            </w:pPr>
            <w:r w:rsidRPr="003B0D4B">
              <w:rPr>
                <w:rFonts w:ascii="仿宋" w:eastAsia="仿宋" w:hAnsi="仿宋" w:hint="eastAsia"/>
                <w:b/>
                <w:sz w:val="28"/>
                <w:szCs w:val="28"/>
              </w:rPr>
              <w:t>数量</w:t>
            </w:r>
          </w:p>
        </w:tc>
        <w:tc>
          <w:tcPr>
            <w:tcW w:w="993" w:type="dxa"/>
          </w:tcPr>
          <w:p w:rsidR="008F4033" w:rsidRPr="003B0D4B" w:rsidRDefault="008F4033" w:rsidP="006C11ED">
            <w:pPr>
              <w:spacing w:line="560" w:lineRule="exact"/>
              <w:jc w:val="center"/>
              <w:rPr>
                <w:rFonts w:ascii="仿宋" w:eastAsia="仿宋" w:hAnsi="仿宋"/>
                <w:b/>
                <w:sz w:val="28"/>
                <w:szCs w:val="28"/>
              </w:rPr>
            </w:pPr>
            <w:r w:rsidRPr="003B0D4B">
              <w:rPr>
                <w:rFonts w:ascii="仿宋" w:eastAsia="仿宋" w:hAnsi="仿宋" w:hint="eastAsia"/>
                <w:b/>
                <w:sz w:val="28"/>
                <w:szCs w:val="28"/>
              </w:rPr>
              <w:t>是否核心产品</w:t>
            </w:r>
          </w:p>
        </w:tc>
        <w:tc>
          <w:tcPr>
            <w:tcW w:w="993" w:type="dxa"/>
          </w:tcPr>
          <w:p w:rsidR="008F4033" w:rsidRPr="003B0D4B" w:rsidRDefault="008F4033" w:rsidP="006C11ED">
            <w:pPr>
              <w:spacing w:line="560" w:lineRule="exact"/>
              <w:jc w:val="center"/>
              <w:rPr>
                <w:rFonts w:ascii="仿宋" w:eastAsia="仿宋" w:hAnsi="仿宋"/>
                <w:b/>
                <w:sz w:val="28"/>
                <w:szCs w:val="28"/>
              </w:rPr>
            </w:pPr>
            <w:r w:rsidRPr="003B0D4B">
              <w:rPr>
                <w:rFonts w:ascii="仿宋" w:eastAsia="仿宋" w:hAnsi="仿宋" w:hint="eastAsia"/>
                <w:b/>
                <w:sz w:val="28"/>
                <w:szCs w:val="28"/>
              </w:rPr>
              <w:t>最高限价</w:t>
            </w:r>
          </w:p>
        </w:tc>
      </w:tr>
      <w:tr w:rsidR="008F4033" w:rsidRPr="003B0D4B" w:rsidTr="006C11ED">
        <w:trPr>
          <w:cantSplit/>
          <w:trHeight w:val="520"/>
          <w:jc w:val="center"/>
        </w:trPr>
        <w:tc>
          <w:tcPr>
            <w:tcW w:w="850" w:type="dxa"/>
            <w:vAlign w:val="center"/>
          </w:tcPr>
          <w:p w:rsidR="008F4033" w:rsidRPr="003B0D4B" w:rsidRDefault="008F4033" w:rsidP="006C11ED">
            <w:pPr>
              <w:adjustRightInd w:val="0"/>
              <w:snapToGrid w:val="0"/>
              <w:spacing w:line="560" w:lineRule="exact"/>
              <w:jc w:val="center"/>
              <w:rPr>
                <w:rFonts w:ascii="仿宋" w:eastAsia="仿宋" w:hAnsi="仿宋"/>
                <w:sz w:val="28"/>
                <w:szCs w:val="28"/>
              </w:rPr>
            </w:pPr>
            <w:r w:rsidRPr="003B0D4B">
              <w:rPr>
                <w:rFonts w:ascii="仿宋" w:eastAsia="仿宋" w:hAnsi="仿宋" w:hint="eastAsia"/>
                <w:sz w:val="28"/>
                <w:szCs w:val="28"/>
              </w:rPr>
              <w:t>1</w:t>
            </w:r>
          </w:p>
        </w:tc>
        <w:tc>
          <w:tcPr>
            <w:tcW w:w="1843" w:type="dxa"/>
            <w:vAlign w:val="center"/>
          </w:tcPr>
          <w:p w:rsidR="008F4033" w:rsidRPr="003B0D4B" w:rsidRDefault="008F4033" w:rsidP="006C11ED">
            <w:pPr>
              <w:adjustRightInd w:val="0"/>
              <w:snapToGrid w:val="0"/>
              <w:spacing w:line="560" w:lineRule="exact"/>
              <w:rPr>
                <w:rFonts w:ascii="仿宋" w:eastAsia="仿宋" w:hAnsi="仿宋"/>
                <w:i/>
                <w:sz w:val="28"/>
                <w:szCs w:val="28"/>
              </w:rPr>
            </w:pPr>
            <w:r w:rsidRPr="003B0D4B">
              <w:rPr>
                <w:rFonts w:ascii="仿宋" w:eastAsia="仿宋" w:hAnsi="仿宋" w:hint="eastAsia"/>
                <w:sz w:val="28"/>
                <w:szCs w:val="28"/>
              </w:rPr>
              <w:t>深圳运营中心消防气体灭火系统钢瓶检测及</w:t>
            </w:r>
            <w:r>
              <w:rPr>
                <w:rFonts w:ascii="仿宋" w:eastAsia="仿宋" w:hAnsi="仿宋" w:hint="eastAsia"/>
                <w:sz w:val="28"/>
                <w:szCs w:val="28"/>
              </w:rPr>
              <w:t>充装</w:t>
            </w:r>
            <w:r w:rsidRPr="003B0D4B">
              <w:rPr>
                <w:rFonts w:ascii="仿宋" w:eastAsia="仿宋" w:hAnsi="仿宋" w:hint="eastAsia"/>
                <w:sz w:val="28"/>
                <w:szCs w:val="28"/>
              </w:rPr>
              <w:t>服务</w:t>
            </w:r>
          </w:p>
        </w:tc>
        <w:tc>
          <w:tcPr>
            <w:tcW w:w="1697" w:type="dxa"/>
            <w:vAlign w:val="center"/>
          </w:tcPr>
          <w:p w:rsidR="008F4033" w:rsidRPr="003B0D4B" w:rsidRDefault="008F4033" w:rsidP="006C11ED">
            <w:pPr>
              <w:adjustRightInd w:val="0"/>
              <w:snapToGrid w:val="0"/>
              <w:spacing w:line="560" w:lineRule="exact"/>
              <w:jc w:val="center"/>
              <w:rPr>
                <w:rFonts w:ascii="仿宋" w:eastAsia="仿宋" w:hAnsi="仿宋"/>
                <w:sz w:val="28"/>
                <w:szCs w:val="28"/>
              </w:rPr>
            </w:pPr>
            <w:r w:rsidRPr="003B0D4B">
              <w:rPr>
                <w:rFonts w:ascii="仿宋" w:eastAsia="仿宋" w:hAnsi="仿宋" w:hint="eastAsia"/>
                <w:sz w:val="28"/>
                <w:szCs w:val="28"/>
              </w:rPr>
              <w:t>C23121100</w:t>
            </w:r>
          </w:p>
        </w:tc>
        <w:tc>
          <w:tcPr>
            <w:tcW w:w="996" w:type="dxa"/>
            <w:vAlign w:val="center"/>
          </w:tcPr>
          <w:p w:rsidR="008F4033" w:rsidRPr="003B0D4B" w:rsidRDefault="008F4033" w:rsidP="006C11ED">
            <w:pPr>
              <w:adjustRightInd w:val="0"/>
              <w:snapToGrid w:val="0"/>
              <w:spacing w:line="560" w:lineRule="exact"/>
              <w:jc w:val="center"/>
              <w:rPr>
                <w:rFonts w:ascii="仿宋" w:eastAsia="仿宋" w:hAnsi="仿宋"/>
                <w:sz w:val="28"/>
                <w:szCs w:val="28"/>
              </w:rPr>
            </w:pPr>
            <w:r w:rsidRPr="003B0D4B">
              <w:rPr>
                <w:rFonts w:ascii="仿宋" w:eastAsia="仿宋" w:hAnsi="仿宋" w:hint="eastAsia"/>
                <w:sz w:val="28"/>
                <w:szCs w:val="28"/>
              </w:rPr>
              <w:t>批</w:t>
            </w:r>
          </w:p>
        </w:tc>
        <w:tc>
          <w:tcPr>
            <w:tcW w:w="992" w:type="dxa"/>
            <w:vAlign w:val="center"/>
          </w:tcPr>
          <w:p w:rsidR="008F4033" w:rsidRPr="003B0D4B" w:rsidRDefault="008F4033" w:rsidP="006C11ED">
            <w:pPr>
              <w:adjustRightInd w:val="0"/>
              <w:snapToGrid w:val="0"/>
              <w:spacing w:line="560" w:lineRule="exact"/>
              <w:jc w:val="center"/>
              <w:rPr>
                <w:rFonts w:ascii="仿宋" w:eastAsia="仿宋" w:hAnsi="仿宋"/>
                <w:sz w:val="28"/>
                <w:szCs w:val="28"/>
              </w:rPr>
            </w:pPr>
            <w:r w:rsidRPr="003B0D4B">
              <w:rPr>
                <w:rFonts w:ascii="仿宋" w:eastAsia="仿宋" w:hAnsi="仿宋" w:hint="eastAsia"/>
                <w:sz w:val="28"/>
                <w:szCs w:val="28"/>
              </w:rPr>
              <w:t>1</w:t>
            </w:r>
          </w:p>
        </w:tc>
        <w:tc>
          <w:tcPr>
            <w:tcW w:w="993" w:type="dxa"/>
            <w:vAlign w:val="center"/>
          </w:tcPr>
          <w:p w:rsidR="008F4033" w:rsidRPr="003B0D4B" w:rsidRDefault="008F4033" w:rsidP="006C11ED">
            <w:pPr>
              <w:adjustRightInd w:val="0"/>
              <w:snapToGrid w:val="0"/>
              <w:spacing w:line="560" w:lineRule="exact"/>
              <w:jc w:val="center"/>
              <w:rPr>
                <w:rFonts w:ascii="仿宋" w:eastAsia="仿宋" w:hAnsi="仿宋"/>
                <w:sz w:val="28"/>
                <w:szCs w:val="28"/>
              </w:rPr>
            </w:pPr>
            <w:r w:rsidRPr="003B0D4B">
              <w:rPr>
                <w:rFonts w:ascii="仿宋" w:eastAsia="仿宋" w:hAnsi="仿宋" w:hint="eastAsia"/>
                <w:sz w:val="28"/>
                <w:szCs w:val="28"/>
              </w:rPr>
              <w:t>否</w:t>
            </w:r>
          </w:p>
        </w:tc>
        <w:tc>
          <w:tcPr>
            <w:tcW w:w="993" w:type="dxa"/>
            <w:vAlign w:val="center"/>
          </w:tcPr>
          <w:p w:rsidR="008F4033" w:rsidRPr="003B0D4B" w:rsidRDefault="008F4033" w:rsidP="006C11ED">
            <w:pPr>
              <w:adjustRightInd w:val="0"/>
              <w:snapToGrid w:val="0"/>
              <w:spacing w:line="560" w:lineRule="exact"/>
              <w:jc w:val="center"/>
              <w:rPr>
                <w:rFonts w:ascii="仿宋" w:eastAsia="仿宋" w:hAnsi="仿宋"/>
                <w:sz w:val="28"/>
                <w:szCs w:val="28"/>
              </w:rPr>
            </w:pPr>
            <w:r w:rsidRPr="003B0D4B">
              <w:rPr>
                <w:rFonts w:ascii="仿宋" w:eastAsia="仿宋" w:hAnsi="仿宋" w:hint="eastAsia"/>
                <w:sz w:val="28"/>
                <w:szCs w:val="28"/>
              </w:rPr>
              <w:t>33万元</w:t>
            </w:r>
          </w:p>
        </w:tc>
      </w:tr>
    </w:tbl>
    <w:p w:rsidR="008F4033" w:rsidRPr="003B0D4B" w:rsidRDefault="008F4033" w:rsidP="008F4033">
      <w:pPr>
        <w:spacing w:line="560" w:lineRule="exact"/>
        <w:ind w:firstLineChars="200" w:firstLine="640"/>
        <w:jc w:val="left"/>
        <w:outlineLvl w:val="1"/>
        <w:rPr>
          <w:rFonts w:ascii="楷体" w:eastAsia="楷体" w:hAnsi="楷体"/>
          <w:sz w:val="32"/>
          <w:szCs w:val="32"/>
        </w:rPr>
      </w:pPr>
      <w:r w:rsidRPr="003B0D4B">
        <w:rPr>
          <w:rFonts w:ascii="楷体" w:eastAsia="楷体" w:hAnsi="楷体" w:hint="eastAsia"/>
          <w:sz w:val="32"/>
          <w:szCs w:val="32"/>
        </w:rPr>
        <w:t>（四）技术商务要求</w:t>
      </w:r>
    </w:p>
    <w:p w:rsidR="008F4033" w:rsidRPr="003B0D4B" w:rsidRDefault="008F4033" w:rsidP="008F4033">
      <w:pPr>
        <w:ind w:firstLineChars="200" w:firstLine="640"/>
        <w:rPr>
          <w:rFonts w:ascii="楷体" w:eastAsia="楷体" w:hAnsi="楷体"/>
          <w:sz w:val="32"/>
          <w:szCs w:val="32"/>
        </w:rPr>
      </w:pPr>
      <w:r w:rsidRPr="003B0D4B">
        <w:rPr>
          <w:rFonts w:ascii="仿宋" w:eastAsia="仿宋" w:hAnsi="仿宋" w:hint="eastAsia"/>
          <w:iCs/>
          <w:sz w:val="32"/>
          <w:szCs w:val="32"/>
        </w:rPr>
        <w:t>技术要求和商务要求中的指标按重要性分为“★”和“△”指标。“★”代表最关键指标，不满足该指标项将导致投标被拒绝；“△”代表一般指标项，“△”指标可作为比较性评价指标。</w:t>
      </w:r>
    </w:p>
    <w:p w:rsidR="008F4033" w:rsidRPr="003B0D4B" w:rsidRDefault="008F4033" w:rsidP="008F4033">
      <w:pPr>
        <w:spacing w:line="560" w:lineRule="exact"/>
        <w:ind w:firstLineChars="200" w:firstLine="640"/>
        <w:jc w:val="left"/>
        <w:outlineLvl w:val="3"/>
        <w:rPr>
          <w:rFonts w:ascii="仿宋" w:eastAsia="仿宋" w:hAnsi="仿宋"/>
          <w:sz w:val="32"/>
          <w:szCs w:val="32"/>
        </w:rPr>
      </w:pPr>
      <w:r w:rsidRPr="003B0D4B">
        <w:rPr>
          <w:rFonts w:ascii="仿宋" w:eastAsia="仿宋" w:hAnsi="仿宋"/>
          <w:sz w:val="32"/>
          <w:szCs w:val="32"/>
        </w:rPr>
        <w:t>1.技术要求</w:t>
      </w:r>
    </w:p>
    <w:p w:rsidR="008F4033" w:rsidRPr="003B0D4B" w:rsidRDefault="008F4033" w:rsidP="008F4033">
      <w:pPr>
        <w:spacing w:line="360" w:lineRule="auto"/>
        <w:ind w:firstLineChars="200" w:firstLine="640"/>
        <w:rPr>
          <w:rFonts w:ascii="仿宋" w:eastAsia="仿宋" w:hAnsi="仿宋"/>
          <w:iCs/>
          <w:sz w:val="32"/>
          <w:szCs w:val="32"/>
        </w:rPr>
      </w:pPr>
    </w:p>
    <w:tbl>
      <w:tblPr>
        <w:tblW w:w="9449" w:type="dxa"/>
        <w:tblInd w:w="-663" w:type="dxa"/>
        <w:tblLayout w:type="fixed"/>
        <w:tblCellMar>
          <w:left w:w="0" w:type="dxa"/>
          <w:right w:w="0" w:type="dxa"/>
        </w:tblCellMar>
        <w:tblLook w:val="04A0" w:firstRow="1" w:lastRow="0" w:firstColumn="1" w:lastColumn="0" w:noHBand="0" w:noVBand="1"/>
      </w:tblPr>
      <w:tblGrid>
        <w:gridCol w:w="714"/>
        <w:gridCol w:w="986"/>
        <w:gridCol w:w="1510"/>
        <w:gridCol w:w="4393"/>
        <w:gridCol w:w="1846"/>
      </w:tblGrid>
      <w:tr w:rsidR="008F4033" w:rsidRPr="003B0D4B" w:rsidTr="006C11ED">
        <w:trPr>
          <w:trHeight w:val="20"/>
          <w:tblHeader/>
        </w:trPr>
        <w:tc>
          <w:tcPr>
            <w:tcW w:w="7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4033" w:rsidRPr="003B0D4B" w:rsidRDefault="008F4033" w:rsidP="006C11ED">
            <w:pPr>
              <w:widowControl/>
              <w:jc w:val="center"/>
              <w:textAlignment w:val="center"/>
              <w:rPr>
                <w:rFonts w:ascii="仿宋" w:eastAsia="仿宋" w:hAnsi="仿宋" w:cs="宋体"/>
                <w:b/>
                <w:sz w:val="28"/>
                <w:szCs w:val="28"/>
              </w:rPr>
            </w:pPr>
            <w:r w:rsidRPr="003B0D4B">
              <w:rPr>
                <w:rFonts w:ascii="仿宋" w:eastAsia="仿宋" w:hAnsi="仿宋" w:cs="宋体" w:hint="eastAsia"/>
                <w:b/>
                <w:kern w:val="0"/>
                <w:sz w:val="28"/>
                <w:szCs w:val="28"/>
              </w:rPr>
              <w:lastRenderedPageBreak/>
              <w:t>序号</w:t>
            </w:r>
          </w:p>
        </w:tc>
        <w:tc>
          <w:tcPr>
            <w:tcW w:w="986"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widowControl/>
              <w:jc w:val="center"/>
              <w:textAlignment w:val="center"/>
              <w:rPr>
                <w:rFonts w:ascii="仿宋" w:eastAsia="仿宋" w:hAnsi="仿宋" w:cs="宋体"/>
                <w:b/>
                <w:kern w:val="0"/>
                <w:sz w:val="28"/>
                <w:szCs w:val="28"/>
              </w:rPr>
            </w:pPr>
            <w:r w:rsidRPr="003B0D4B">
              <w:rPr>
                <w:rFonts w:ascii="仿宋" w:eastAsia="仿宋" w:hAnsi="仿宋" w:cs="宋体" w:hint="eastAsia"/>
                <w:b/>
                <w:kern w:val="0"/>
                <w:sz w:val="28"/>
                <w:szCs w:val="28"/>
              </w:rPr>
              <w:t>重要性</w:t>
            </w:r>
          </w:p>
        </w:tc>
        <w:tc>
          <w:tcPr>
            <w:tcW w:w="1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4033" w:rsidRPr="003B0D4B" w:rsidRDefault="008F4033" w:rsidP="006C11ED">
            <w:pPr>
              <w:widowControl/>
              <w:jc w:val="center"/>
              <w:textAlignment w:val="center"/>
              <w:rPr>
                <w:rFonts w:ascii="仿宋" w:eastAsia="仿宋" w:hAnsi="仿宋" w:cs="宋体"/>
                <w:b/>
                <w:sz w:val="28"/>
                <w:szCs w:val="28"/>
              </w:rPr>
            </w:pPr>
            <w:r w:rsidRPr="003B0D4B">
              <w:rPr>
                <w:rFonts w:ascii="仿宋" w:eastAsia="仿宋" w:hAnsi="仿宋" w:cs="宋体" w:hint="eastAsia"/>
                <w:b/>
                <w:kern w:val="0"/>
                <w:sz w:val="28"/>
                <w:szCs w:val="28"/>
              </w:rPr>
              <w:t>指标项</w:t>
            </w:r>
          </w:p>
        </w:tc>
        <w:tc>
          <w:tcPr>
            <w:tcW w:w="43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4033" w:rsidRPr="003B0D4B" w:rsidRDefault="008F4033" w:rsidP="006C11ED">
            <w:pPr>
              <w:widowControl/>
              <w:jc w:val="center"/>
              <w:textAlignment w:val="center"/>
              <w:rPr>
                <w:rFonts w:ascii="仿宋" w:eastAsia="仿宋" w:hAnsi="仿宋" w:cs="宋体"/>
                <w:b/>
                <w:sz w:val="28"/>
                <w:szCs w:val="28"/>
              </w:rPr>
            </w:pPr>
            <w:r w:rsidRPr="003B0D4B">
              <w:rPr>
                <w:rFonts w:ascii="仿宋" w:eastAsia="仿宋" w:hAnsi="仿宋" w:cs="宋体" w:hint="eastAsia"/>
                <w:b/>
                <w:kern w:val="0"/>
                <w:sz w:val="28"/>
                <w:szCs w:val="28"/>
              </w:rPr>
              <w:t>指标要求</w:t>
            </w:r>
          </w:p>
        </w:tc>
        <w:tc>
          <w:tcPr>
            <w:tcW w:w="1846" w:type="dxa"/>
            <w:tcBorders>
              <w:top w:val="single" w:sz="4" w:space="0" w:color="000000"/>
              <w:left w:val="single" w:sz="4" w:space="0" w:color="000000"/>
              <w:bottom w:val="single" w:sz="4" w:space="0" w:color="000000"/>
              <w:right w:val="single" w:sz="4" w:space="0" w:color="000000"/>
            </w:tcBorders>
          </w:tcPr>
          <w:p w:rsidR="008F4033" w:rsidRPr="003B0D4B" w:rsidRDefault="008F4033" w:rsidP="006C11ED">
            <w:pPr>
              <w:widowControl/>
              <w:jc w:val="center"/>
              <w:textAlignment w:val="center"/>
              <w:rPr>
                <w:rFonts w:ascii="仿宋" w:eastAsia="仿宋" w:hAnsi="仿宋" w:cs="宋体"/>
                <w:b/>
                <w:kern w:val="0"/>
                <w:sz w:val="28"/>
                <w:szCs w:val="28"/>
              </w:rPr>
            </w:pPr>
            <w:r w:rsidRPr="003B0D4B">
              <w:rPr>
                <w:rFonts w:ascii="仿宋" w:eastAsia="仿宋" w:hAnsi="仿宋" w:cs="宋体" w:hint="eastAsia"/>
                <w:b/>
                <w:kern w:val="0"/>
                <w:sz w:val="28"/>
                <w:szCs w:val="28"/>
              </w:rPr>
              <w:t>是否提供证明材料及方式</w:t>
            </w:r>
          </w:p>
        </w:tc>
      </w:tr>
      <w:tr w:rsidR="008F4033" w:rsidRPr="003B0D4B" w:rsidTr="006C11ED">
        <w:trPr>
          <w:trHeight w:val="20"/>
        </w:trPr>
        <w:tc>
          <w:tcPr>
            <w:tcW w:w="714"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jc w:val="center"/>
              <w:rPr>
                <w:rFonts w:ascii="仿宋" w:eastAsia="仿宋" w:hAnsi="仿宋" w:cs="宋体"/>
                <w:sz w:val="28"/>
                <w:szCs w:val="28"/>
              </w:rPr>
            </w:pPr>
            <w:r w:rsidRPr="003B0D4B">
              <w:rPr>
                <w:rFonts w:ascii="仿宋" w:eastAsia="仿宋" w:hAnsi="仿宋" w:cs="宋体"/>
                <w:sz w:val="28"/>
                <w:szCs w:val="28"/>
              </w:rPr>
              <w:t>1</w:t>
            </w:r>
          </w:p>
        </w:tc>
        <w:tc>
          <w:tcPr>
            <w:tcW w:w="986"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jc w:val="center"/>
              <w:rPr>
                <w:rFonts w:ascii="仿宋" w:eastAsia="仿宋" w:hAnsi="仿宋" w:cs="宋体"/>
                <w:sz w:val="28"/>
                <w:szCs w:val="28"/>
              </w:rPr>
            </w:pPr>
            <w:r w:rsidRPr="003B0D4B">
              <w:rPr>
                <w:rFonts w:ascii="楷体" w:eastAsia="楷体" w:hAnsi="楷体" w:cs="楷体" w:hint="eastAsia"/>
                <w:i/>
                <w:iCs/>
                <w:sz w:val="24"/>
                <w:szCs w:val="24"/>
              </w:rPr>
              <w:t>★</w:t>
            </w:r>
          </w:p>
        </w:tc>
        <w:tc>
          <w:tcPr>
            <w:tcW w:w="1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4033" w:rsidRPr="003B0D4B" w:rsidRDefault="008F4033" w:rsidP="006C11ED">
            <w:pPr>
              <w:autoSpaceDE w:val="0"/>
              <w:autoSpaceDN w:val="0"/>
              <w:adjustRightInd w:val="0"/>
              <w:rPr>
                <w:rFonts w:ascii="仿宋" w:eastAsia="仿宋" w:hAnsi="仿宋" w:cs="宋体"/>
                <w:bCs/>
                <w:kern w:val="0"/>
                <w:szCs w:val="21"/>
              </w:rPr>
            </w:pPr>
            <w:r w:rsidRPr="003B0D4B">
              <w:rPr>
                <w:rFonts w:ascii="仿宋" w:eastAsia="仿宋" w:hAnsi="仿宋" w:cs="宋体" w:hint="eastAsia"/>
                <w:kern w:val="0"/>
                <w:szCs w:val="21"/>
              </w:rPr>
              <w:t>七氟丙烷气瓶组、动力瓶组及氮气启动瓶组充装及检测</w:t>
            </w:r>
          </w:p>
        </w:tc>
        <w:tc>
          <w:tcPr>
            <w:tcW w:w="43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4033" w:rsidRPr="003B0D4B" w:rsidRDefault="008F4033" w:rsidP="006C11ED">
            <w:pPr>
              <w:widowControl/>
              <w:tabs>
                <w:tab w:val="left" w:pos="3780"/>
              </w:tabs>
              <w:spacing w:line="560" w:lineRule="exact"/>
              <w:ind w:leftChars="100" w:left="210" w:rightChars="50" w:right="105" w:firstLine="10"/>
              <w:textAlignment w:val="center"/>
              <w:rPr>
                <w:rFonts w:ascii="仿宋" w:eastAsia="仿宋" w:hAnsi="仿宋" w:cs="宋体"/>
                <w:bCs/>
                <w:kern w:val="0"/>
                <w:szCs w:val="21"/>
              </w:rPr>
            </w:pPr>
            <w:r w:rsidRPr="003B0D4B">
              <w:rPr>
                <w:rFonts w:ascii="仿宋" w:eastAsia="仿宋" w:hAnsi="仿宋" w:cs="宋体" w:hint="eastAsia"/>
                <w:kern w:val="0"/>
                <w:szCs w:val="21"/>
              </w:rPr>
              <w:t>对七氟丙烷气瓶组、动力瓶组及氮气启动瓶组进行充装及检测。包括但不限于瓶头阀检测</w:t>
            </w:r>
            <w:r>
              <w:rPr>
                <w:rFonts w:ascii="仿宋" w:eastAsia="仿宋" w:hAnsi="仿宋" w:cs="宋体" w:hint="eastAsia"/>
                <w:kern w:val="0"/>
                <w:szCs w:val="21"/>
              </w:rPr>
              <w:t>、气瓶充装、</w:t>
            </w:r>
            <w:r w:rsidRPr="003B0D4B">
              <w:rPr>
                <w:rFonts w:ascii="仿宋" w:eastAsia="仿宋" w:hAnsi="仿宋" w:cs="宋体" w:hint="eastAsia"/>
                <w:kern w:val="0"/>
                <w:szCs w:val="21"/>
              </w:rPr>
              <w:t>钢瓶清洗、检测、试压及老化零配件更换。具体指标详见附件一。</w:t>
            </w:r>
          </w:p>
        </w:tc>
        <w:tc>
          <w:tcPr>
            <w:tcW w:w="1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4033" w:rsidRPr="003B0D4B" w:rsidRDefault="008F4033" w:rsidP="006C11ED">
            <w:pPr>
              <w:widowControl/>
              <w:spacing w:line="560" w:lineRule="exact"/>
              <w:jc w:val="center"/>
              <w:textAlignment w:val="center"/>
              <w:rPr>
                <w:rFonts w:ascii="仿宋" w:eastAsia="仿宋" w:hAnsi="仿宋" w:cs="宋体"/>
                <w:bCs/>
                <w:kern w:val="0"/>
                <w:szCs w:val="21"/>
              </w:rPr>
            </w:pPr>
            <w:r w:rsidRPr="003B0D4B">
              <w:rPr>
                <w:rFonts w:ascii="仿宋" w:eastAsia="仿宋" w:hAnsi="仿宋" w:cs="宋体" w:hint="eastAsia"/>
                <w:bCs/>
                <w:kern w:val="0"/>
                <w:szCs w:val="21"/>
              </w:rPr>
              <w:t>否</w:t>
            </w:r>
          </w:p>
        </w:tc>
      </w:tr>
      <w:tr w:rsidR="008F4033" w:rsidRPr="003B0D4B" w:rsidTr="006C11ED">
        <w:trPr>
          <w:trHeight w:val="312"/>
        </w:trPr>
        <w:tc>
          <w:tcPr>
            <w:tcW w:w="714"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jc w:val="center"/>
              <w:rPr>
                <w:rFonts w:ascii="仿宋" w:eastAsia="仿宋" w:hAnsi="仿宋" w:cs="宋体"/>
                <w:sz w:val="28"/>
                <w:szCs w:val="28"/>
              </w:rPr>
            </w:pPr>
            <w:r w:rsidRPr="003B0D4B">
              <w:rPr>
                <w:rFonts w:ascii="仿宋" w:eastAsia="仿宋" w:hAnsi="仿宋" w:cs="宋体"/>
                <w:sz w:val="28"/>
                <w:szCs w:val="28"/>
              </w:rPr>
              <w:t>2</w:t>
            </w:r>
          </w:p>
        </w:tc>
        <w:tc>
          <w:tcPr>
            <w:tcW w:w="986"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jc w:val="center"/>
              <w:rPr>
                <w:rFonts w:ascii="仿宋" w:eastAsia="仿宋" w:hAnsi="仿宋" w:cs="宋体"/>
                <w:sz w:val="28"/>
                <w:szCs w:val="28"/>
              </w:rPr>
            </w:pPr>
            <w:r w:rsidRPr="003B0D4B">
              <w:rPr>
                <w:rFonts w:ascii="楷体" w:eastAsia="楷体" w:hAnsi="楷体" w:cs="楷体" w:hint="eastAsia"/>
                <w:i/>
                <w:iCs/>
                <w:sz w:val="24"/>
                <w:szCs w:val="24"/>
              </w:rPr>
              <w:t>★</w:t>
            </w:r>
          </w:p>
        </w:tc>
        <w:tc>
          <w:tcPr>
            <w:tcW w:w="1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4033" w:rsidRPr="003B0D4B" w:rsidRDefault="008F4033" w:rsidP="006C11ED">
            <w:pPr>
              <w:autoSpaceDE w:val="0"/>
              <w:autoSpaceDN w:val="0"/>
              <w:adjustRightInd w:val="0"/>
              <w:rPr>
                <w:rFonts w:ascii="仿宋" w:eastAsia="仿宋" w:hAnsi="仿宋" w:cs="宋体"/>
                <w:kern w:val="0"/>
                <w:szCs w:val="21"/>
              </w:rPr>
            </w:pPr>
            <w:r w:rsidRPr="003B0D4B">
              <w:rPr>
                <w:rFonts w:ascii="仿宋" w:eastAsia="仿宋" w:hAnsi="仿宋" w:cs="宋体" w:hint="eastAsia"/>
                <w:kern w:val="0"/>
                <w:szCs w:val="21"/>
              </w:rPr>
              <w:t>空气采样主机过滤器更换</w:t>
            </w:r>
          </w:p>
        </w:tc>
        <w:tc>
          <w:tcPr>
            <w:tcW w:w="43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4033" w:rsidRPr="003B0D4B" w:rsidRDefault="008F4033" w:rsidP="006C11ED">
            <w:pPr>
              <w:widowControl/>
              <w:tabs>
                <w:tab w:val="left" w:pos="3780"/>
              </w:tabs>
              <w:spacing w:line="560" w:lineRule="exact"/>
              <w:ind w:leftChars="100" w:left="210" w:rightChars="50" w:right="105" w:firstLine="10"/>
              <w:textAlignment w:val="center"/>
              <w:rPr>
                <w:rFonts w:ascii="仿宋" w:eastAsia="仿宋" w:hAnsi="仿宋" w:cs="宋体"/>
                <w:kern w:val="0"/>
                <w:szCs w:val="21"/>
              </w:rPr>
            </w:pPr>
            <w:r w:rsidRPr="003B0D4B">
              <w:rPr>
                <w:rFonts w:ascii="仿宋" w:eastAsia="仿宋" w:hAnsi="仿宋" w:cs="宋体" w:hint="eastAsia"/>
                <w:kern w:val="0"/>
                <w:szCs w:val="21"/>
              </w:rPr>
              <w:t>具体指标详见附件一。</w:t>
            </w:r>
          </w:p>
        </w:tc>
        <w:tc>
          <w:tcPr>
            <w:tcW w:w="1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4033" w:rsidRPr="003B0D4B" w:rsidRDefault="008F4033" w:rsidP="006C11ED">
            <w:pPr>
              <w:widowControl/>
              <w:spacing w:line="560" w:lineRule="exact"/>
              <w:jc w:val="center"/>
              <w:textAlignment w:val="center"/>
              <w:rPr>
                <w:rFonts w:ascii="仿宋" w:eastAsia="仿宋" w:hAnsi="仿宋" w:cs="宋体"/>
                <w:bCs/>
                <w:kern w:val="0"/>
                <w:szCs w:val="21"/>
              </w:rPr>
            </w:pPr>
            <w:r w:rsidRPr="003B0D4B">
              <w:rPr>
                <w:rFonts w:ascii="仿宋" w:eastAsia="仿宋" w:hAnsi="仿宋" w:cs="宋体" w:hint="eastAsia"/>
                <w:bCs/>
                <w:kern w:val="0"/>
                <w:szCs w:val="21"/>
              </w:rPr>
              <w:t>否</w:t>
            </w:r>
          </w:p>
        </w:tc>
      </w:tr>
    </w:tbl>
    <w:p w:rsidR="008F4033" w:rsidRPr="003B0D4B" w:rsidRDefault="008F4033" w:rsidP="008F4033">
      <w:pPr>
        <w:spacing w:line="560" w:lineRule="exact"/>
        <w:jc w:val="left"/>
        <w:rPr>
          <w:rFonts w:ascii="仿宋" w:eastAsia="仿宋" w:hAnsi="仿宋"/>
          <w:sz w:val="32"/>
          <w:szCs w:val="32"/>
        </w:rPr>
      </w:pPr>
    </w:p>
    <w:p w:rsidR="008F4033" w:rsidRPr="003B0D4B" w:rsidRDefault="008F4033" w:rsidP="008F4033">
      <w:pPr>
        <w:spacing w:line="560" w:lineRule="exact"/>
        <w:ind w:firstLineChars="200" w:firstLine="640"/>
        <w:jc w:val="left"/>
        <w:outlineLvl w:val="3"/>
        <w:rPr>
          <w:rFonts w:ascii="仿宋" w:eastAsia="仿宋" w:hAnsi="仿宋"/>
          <w:sz w:val="32"/>
          <w:szCs w:val="32"/>
        </w:rPr>
      </w:pPr>
      <w:r w:rsidRPr="003B0D4B">
        <w:rPr>
          <w:rFonts w:ascii="仿宋" w:eastAsia="仿宋" w:hAnsi="仿宋"/>
          <w:sz w:val="32"/>
          <w:szCs w:val="32"/>
        </w:rPr>
        <w:t>2</w:t>
      </w:r>
      <w:r w:rsidRPr="003B0D4B">
        <w:rPr>
          <w:rFonts w:ascii="仿宋" w:eastAsia="仿宋" w:hAnsi="仿宋" w:hint="eastAsia"/>
          <w:sz w:val="32"/>
          <w:szCs w:val="32"/>
        </w:rPr>
        <w:t>．</w:t>
      </w:r>
      <w:r w:rsidRPr="003B0D4B">
        <w:rPr>
          <w:rFonts w:ascii="仿宋" w:eastAsia="仿宋" w:hAnsi="仿宋"/>
          <w:sz w:val="32"/>
          <w:szCs w:val="32"/>
        </w:rPr>
        <w:t>商务要求</w:t>
      </w:r>
    </w:p>
    <w:p w:rsidR="008F4033" w:rsidRPr="003B0D4B" w:rsidRDefault="008F4033" w:rsidP="008F4033">
      <w:pPr>
        <w:spacing w:line="360" w:lineRule="auto"/>
        <w:ind w:firstLineChars="200" w:firstLine="640"/>
        <w:rPr>
          <w:rFonts w:ascii="仿宋" w:eastAsia="仿宋" w:hAnsi="仿宋"/>
          <w:iCs/>
          <w:sz w:val="32"/>
          <w:szCs w:val="32"/>
        </w:rPr>
      </w:pPr>
      <w:r w:rsidRPr="003B0D4B">
        <w:rPr>
          <w:rFonts w:ascii="仿宋" w:eastAsia="仿宋" w:hAnsi="仿宋"/>
          <w:iCs/>
          <w:sz w:val="32"/>
          <w:szCs w:val="32"/>
        </w:rPr>
        <w:t>A、服务要求</w:t>
      </w:r>
    </w:p>
    <w:tbl>
      <w:tblPr>
        <w:tblW w:w="9278" w:type="dxa"/>
        <w:jc w:val="center"/>
        <w:tblLayout w:type="fixed"/>
        <w:tblCellMar>
          <w:left w:w="0" w:type="dxa"/>
          <w:right w:w="0" w:type="dxa"/>
        </w:tblCellMar>
        <w:tblLook w:val="04A0" w:firstRow="1" w:lastRow="0" w:firstColumn="1" w:lastColumn="0" w:noHBand="0" w:noVBand="1"/>
      </w:tblPr>
      <w:tblGrid>
        <w:gridCol w:w="370"/>
        <w:gridCol w:w="1233"/>
        <w:gridCol w:w="1856"/>
        <w:gridCol w:w="4049"/>
        <w:gridCol w:w="1770"/>
      </w:tblGrid>
      <w:tr w:rsidR="008F4033" w:rsidRPr="003B0D4B" w:rsidTr="006C11ED">
        <w:trPr>
          <w:trHeight w:val="1133"/>
          <w:tblHeader/>
          <w:jc w:val="center"/>
        </w:trPr>
        <w:tc>
          <w:tcPr>
            <w:tcW w:w="3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4033" w:rsidRPr="003B0D4B" w:rsidRDefault="008F4033" w:rsidP="006C11ED">
            <w:pPr>
              <w:widowControl/>
              <w:spacing w:line="560" w:lineRule="exact"/>
              <w:jc w:val="center"/>
              <w:textAlignment w:val="center"/>
              <w:rPr>
                <w:rFonts w:ascii="仿宋" w:eastAsia="仿宋" w:hAnsi="仿宋" w:cs="宋体"/>
                <w:b/>
                <w:sz w:val="28"/>
                <w:szCs w:val="28"/>
              </w:rPr>
            </w:pPr>
            <w:r w:rsidRPr="003B0D4B">
              <w:rPr>
                <w:rFonts w:ascii="仿宋" w:eastAsia="仿宋" w:hAnsi="仿宋" w:cs="宋体" w:hint="eastAsia"/>
                <w:b/>
                <w:kern w:val="0"/>
                <w:sz w:val="28"/>
                <w:szCs w:val="28"/>
              </w:rPr>
              <w:t>序号</w:t>
            </w:r>
          </w:p>
        </w:tc>
        <w:tc>
          <w:tcPr>
            <w:tcW w:w="1233" w:type="dxa"/>
            <w:tcBorders>
              <w:top w:val="single" w:sz="4" w:space="0" w:color="000000"/>
              <w:left w:val="single" w:sz="4" w:space="0" w:color="000000"/>
              <w:bottom w:val="single" w:sz="4" w:space="0" w:color="000000"/>
              <w:right w:val="single" w:sz="4" w:space="0" w:color="000000"/>
            </w:tcBorders>
          </w:tcPr>
          <w:p w:rsidR="008F4033" w:rsidRPr="003B0D4B" w:rsidRDefault="008F4033" w:rsidP="006C11ED">
            <w:pPr>
              <w:widowControl/>
              <w:spacing w:line="720" w:lineRule="auto"/>
              <w:jc w:val="center"/>
              <w:textAlignment w:val="center"/>
              <w:rPr>
                <w:rFonts w:ascii="仿宋" w:eastAsia="仿宋" w:hAnsi="仿宋" w:cs="宋体"/>
                <w:b/>
                <w:kern w:val="0"/>
                <w:sz w:val="28"/>
                <w:szCs w:val="28"/>
              </w:rPr>
            </w:pPr>
            <w:r w:rsidRPr="003B0D4B">
              <w:rPr>
                <w:rFonts w:ascii="仿宋" w:eastAsia="仿宋" w:hAnsi="仿宋" w:cs="宋体" w:hint="eastAsia"/>
                <w:b/>
                <w:kern w:val="0"/>
                <w:sz w:val="28"/>
                <w:szCs w:val="28"/>
              </w:rPr>
              <w:t>重要性</w:t>
            </w:r>
          </w:p>
        </w:tc>
        <w:tc>
          <w:tcPr>
            <w:tcW w:w="18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4033" w:rsidRPr="003B0D4B" w:rsidRDefault="008F4033" w:rsidP="006C11ED">
            <w:pPr>
              <w:widowControl/>
              <w:spacing w:line="560" w:lineRule="exact"/>
              <w:jc w:val="center"/>
              <w:textAlignment w:val="center"/>
              <w:rPr>
                <w:rFonts w:ascii="仿宋" w:eastAsia="仿宋" w:hAnsi="仿宋" w:cs="宋体"/>
                <w:b/>
                <w:sz w:val="28"/>
                <w:szCs w:val="28"/>
              </w:rPr>
            </w:pPr>
            <w:r w:rsidRPr="003B0D4B">
              <w:rPr>
                <w:rFonts w:ascii="仿宋" w:eastAsia="仿宋" w:hAnsi="仿宋" w:cs="宋体" w:hint="eastAsia"/>
                <w:b/>
                <w:kern w:val="0"/>
                <w:sz w:val="28"/>
                <w:szCs w:val="28"/>
              </w:rPr>
              <w:t>内容</w:t>
            </w:r>
          </w:p>
        </w:tc>
        <w:tc>
          <w:tcPr>
            <w:tcW w:w="40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4033" w:rsidRPr="003B0D4B" w:rsidRDefault="008F4033" w:rsidP="006C11ED">
            <w:pPr>
              <w:widowControl/>
              <w:spacing w:line="560" w:lineRule="exact"/>
              <w:jc w:val="center"/>
              <w:textAlignment w:val="center"/>
              <w:rPr>
                <w:rFonts w:ascii="仿宋" w:eastAsia="仿宋" w:hAnsi="仿宋" w:cs="宋体"/>
                <w:b/>
                <w:sz w:val="28"/>
                <w:szCs w:val="28"/>
              </w:rPr>
            </w:pPr>
            <w:r w:rsidRPr="003B0D4B">
              <w:rPr>
                <w:rFonts w:ascii="仿宋" w:eastAsia="仿宋" w:hAnsi="仿宋" w:cs="宋体" w:hint="eastAsia"/>
                <w:b/>
                <w:kern w:val="0"/>
                <w:sz w:val="28"/>
                <w:szCs w:val="28"/>
              </w:rPr>
              <w:t>服务要求标准</w:t>
            </w:r>
          </w:p>
        </w:tc>
        <w:tc>
          <w:tcPr>
            <w:tcW w:w="1770"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widowControl/>
              <w:spacing w:line="560" w:lineRule="exact"/>
              <w:jc w:val="center"/>
              <w:textAlignment w:val="center"/>
              <w:rPr>
                <w:rFonts w:ascii="仿宋" w:eastAsia="仿宋" w:hAnsi="仿宋" w:cs="宋体"/>
                <w:b/>
                <w:kern w:val="0"/>
                <w:sz w:val="28"/>
                <w:szCs w:val="28"/>
              </w:rPr>
            </w:pPr>
            <w:r w:rsidRPr="003B0D4B">
              <w:rPr>
                <w:rFonts w:ascii="仿宋" w:eastAsia="仿宋" w:hAnsi="仿宋" w:cs="宋体" w:hint="eastAsia"/>
                <w:b/>
                <w:kern w:val="0"/>
                <w:sz w:val="28"/>
                <w:szCs w:val="28"/>
              </w:rPr>
              <w:t>是否提供证明材料及方式</w:t>
            </w:r>
          </w:p>
        </w:tc>
      </w:tr>
      <w:tr w:rsidR="008F4033" w:rsidRPr="003B0D4B" w:rsidTr="006C11ED">
        <w:trPr>
          <w:trHeight w:val="577"/>
          <w:jc w:val="center"/>
        </w:trPr>
        <w:tc>
          <w:tcPr>
            <w:tcW w:w="9278" w:type="dxa"/>
            <w:gridSpan w:val="5"/>
            <w:tcBorders>
              <w:top w:val="single" w:sz="4" w:space="0" w:color="000000"/>
              <w:left w:val="single" w:sz="4" w:space="0" w:color="000000"/>
              <w:bottom w:val="single" w:sz="4" w:space="0" w:color="000000"/>
              <w:right w:val="single" w:sz="4" w:space="0" w:color="000000"/>
            </w:tcBorders>
          </w:tcPr>
          <w:p w:rsidR="008F4033" w:rsidRPr="003B0D4B" w:rsidRDefault="008F4033" w:rsidP="006C11ED">
            <w:pPr>
              <w:widowControl/>
              <w:spacing w:line="560" w:lineRule="exact"/>
              <w:jc w:val="left"/>
              <w:textAlignment w:val="center"/>
              <w:rPr>
                <w:rFonts w:ascii="仿宋" w:eastAsia="仿宋" w:hAnsi="仿宋" w:cs="宋体"/>
                <w:b/>
                <w:kern w:val="0"/>
                <w:sz w:val="28"/>
                <w:szCs w:val="28"/>
              </w:rPr>
            </w:pPr>
            <w:r w:rsidRPr="003B0D4B">
              <w:rPr>
                <w:rFonts w:ascii="仿宋" w:eastAsia="仿宋" w:hAnsi="仿宋" w:cs="宋体" w:hint="eastAsia"/>
                <w:b/>
                <w:kern w:val="0"/>
                <w:sz w:val="28"/>
                <w:szCs w:val="28"/>
              </w:rPr>
              <w:t>一、服务总体要求</w:t>
            </w:r>
          </w:p>
        </w:tc>
      </w:tr>
      <w:tr w:rsidR="008F4033" w:rsidRPr="003B0D4B" w:rsidTr="006C11ED">
        <w:trPr>
          <w:trHeight w:val="4203"/>
          <w:jc w:val="center"/>
        </w:trPr>
        <w:tc>
          <w:tcPr>
            <w:tcW w:w="370"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widowControl/>
              <w:spacing w:line="560" w:lineRule="exact"/>
              <w:jc w:val="center"/>
              <w:textAlignment w:val="center"/>
              <w:rPr>
                <w:rFonts w:ascii="仿宋" w:eastAsia="仿宋" w:hAnsi="仿宋" w:cs="宋体"/>
                <w:bCs/>
                <w:kern w:val="0"/>
                <w:sz w:val="28"/>
                <w:szCs w:val="28"/>
              </w:rPr>
            </w:pPr>
            <w:r w:rsidRPr="003B0D4B">
              <w:rPr>
                <w:rFonts w:ascii="仿宋" w:eastAsia="仿宋" w:hAnsi="仿宋" w:cs="宋体" w:hint="eastAsia"/>
                <w:bCs/>
                <w:kern w:val="0"/>
                <w:sz w:val="28"/>
                <w:szCs w:val="28"/>
              </w:rPr>
              <w:t>1</w:t>
            </w:r>
          </w:p>
        </w:tc>
        <w:tc>
          <w:tcPr>
            <w:tcW w:w="1233"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widowControl/>
              <w:spacing w:line="560" w:lineRule="exact"/>
              <w:jc w:val="center"/>
              <w:textAlignment w:val="center"/>
              <w:rPr>
                <w:rFonts w:ascii="仿宋" w:eastAsia="仿宋" w:hAnsi="仿宋" w:cs="宋体"/>
                <w:bCs/>
                <w:kern w:val="0"/>
                <w:sz w:val="28"/>
                <w:szCs w:val="28"/>
              </w:rPr>
            </w:pPr>
            <w:r w:rsidRPr="003B0D4B">
              <w:rPr>
                <w:rFonts w:ascii="楷体" w:eastAsia="楷体" w:hAnsi="楷体" w:cs="楷体" w:hint="eastAsia"/>
                <w:i/>
                <w:iCs/>
                <w:sz w:val="24"/>
                <w:szCs w:val="24"/>
              </w:rPr>
              <w:t>★</w:t>
            </w:r>
          </w:p>
        </w:tc>
        <w:tc>
          <w:tcPr>
            <w:tcW w:w="1856"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widowControl/>
              <w:spacing w:line="560" w:lineRule="exact"/>
              <w:jc w:val="center"/>
              <w:textAlignment w:val="center"/>
              <w:rPr>
                <w:rFonts w:ascii="仿宋" w:eastAsia="仿宋" w:hAnsi="仿宋" w:cs="宋体"/>
                <w:bCs/>
                <w:kern w:val="0"/>
                <w:szCs w:val="21"/>
              </w:rPr>
            </w:pPr>
            <w:r w:rsidRPr="003B0D4B">
              <w:rPr>
                <w:rFonts w:ascii="仿宋" w:eastAsia="仿宋" w:hAnsi="仿宋" w:cs="宋体" w:hint="eastAsia"/>
                <w:bCs/>
                <w:kern w:val="0"/>
                <w:szCs w:val="21"/>
              </w:rPr>
              <w:t>气瓶送检服务总体要求</w:t>
            </w:r>
          </w:p>
        </w:tc>
        <w:tc>
          <w:tcPr>
            <w:tcW w:w="4049" w:type="dxa"/>
            <w:tcBorders>
              <w:top w:val="single" w:sz="4" w:space="0" w:color="000000"/>
              <w:left w:val="single" w:sz="4" w:space="0" w:color="000000"/>
              <w:bottom w:val="single" w:sz="4" w:space="0" w:color="000000"/>
              <w:right w:val="single" w:sz="4" w:space="0" w:color="000000"/>
            </w:tcBorders>
            <w:vAlign w:val="center"/>
          </w:tcPr>
          <w:p w:rsidR="008F4033" w:rsidRPr="007F1F92" w:rsidRDefault="008F4033" w:rsidP="006C11ED">
            <w:pPr>
              <w:spacing w:line="360" w:lineRule="auto"/>
              <w:rPr>
                <w:rFonts w:ascii="仿宋" w:eastAsia="仿宋" w:hAnsi="仿宋"/>
                <w:szCs w:val="21"/>
              </w:rPr>
            </w:pPr>
            <w:r w:rsidRPr="00604D4E">
              <w:rPr>
                <w:rFonts w:ascii="仿宋" w:eastAsia="仿宋" w:hAnsi="仿宋" w:hint="eastAsia"/>
                <w:szCs w:val="21"/>
              </w:rPr>
              <w:t>对</w:t>
            </w:r>
            <w:r w:rsidRPr="0057087C">
              <w:rPr>
                <w:rFonts w:ascii="仿宋" w:eastAsia="仿宋" w:hAnsi="仿宋" w:hint="eastAsia"/>
                <w:szCs w:val="21"/>
              </w:rPr>
              <w:t>上海黄金交易所深圳运营中心大楼</w:t>
            </w:r>
            <w:r>
              <w:rPr>
                <w:rFonts w:ascii="仿宋" w:eastAsia="仿宋" w:hAnsi="仿宋" w:hint="eastAsia"/>
                <w:szCs w:val="21"/>
              </w:rPr>
              <w:t>及备份机房消防</w:t>
            </w:r>
            <w:r w:rsidRPr="00604D4E">
              <w:rPr>
                <w:rFonts w:ascii="仿宋" w:eastAsia="仿宋" w:hAnsi="仿宋"/>
                <w:szCs w:val="21"/>
              </w:rPr>
              <w:t>气体灭火</w:t>
            </w:r>
            <w:r>
              <w:rPr>
                <w:rFonts w:ascii="仿宋" w:eastAsia="仿宋" w:hAnsi="仿宋" w:hint="eastAsia"/>
                <w:szCs w:val="21"/>
              </w:rPr>
              <w:t>系统的</w:t>
            </w:r>
            <w:r w:rsidRPr="003B0D4B">
              <w:rPr>
                <w:rFonts w:ascii="仿宋" w:eastAsia="仿宋" w:hAnsi="仿宋"/>
                <w:szCs w:val="21"/>
              </w:rPr>
              <w:t>15个氮气驱动钢瓶</w:t>
            </w:r>
            <w:r>
              <w:rPr>
                <w:rFonts w:ascii="仿宋" w:eastAsia="仿宋" w:hAnsi="仿宋" w:hint="eastAsia"/>
                <w:szCs w:val="21"/>
              </w:rPr>
              <w:t>、2</w:t>
            </w:r>
            <w:r>
              <w:rPr>
                <w:rFonts w:ascii="仿宋" w:eastAsia="仿宋" w:hAnsi="仿宋"/>
                <w:szCs w:val="21"/>
              </w:rPr>
              <w:t>4</w:t>
            </w:r>
            <w:r w:rsidRPr="003B0D4B">
              <w:rPr>
                <w:rFonts w:ascii="仿宋" w:eastAsia="仿宋" w:hAnsi="仿宋"/>
                <w:szCs w:val="21"/>
              </w:rPr>
              <w:t>个</w:t>
            </w:r>
            <w:r w:rsidRPr="003B0D4B">
              <w:rPr>
                <w:rFonts w:ascii="仿宋" w:eastAsia="仿宋" w:hAnsi="仿宋" w:hint="eastAsia"/>
                <w:szCs w:val="21"/>
              </w:rPr>
              <w:t>七氟丙烷气体灭火钢瓶及</w:t>
            </w:r>
            <w:r>
              <w:rPr>
                <w:rFonts w:ascii="仿宋" w:eastAsia="仿宋" w:hAnsi="仿宋" w:hint="eastAsia"/>
                <w:szCs w:val="21"/>
              </w:rPr>
              <w:t>2</w:t>
            </w:r>
            <w:r>
              <w:rPr>
                <w:rFonts w:ascii="仿宋" w:eastAsia="仿宋" w:hAnsi="仿宋"/>
                <w:szCs w:val="21"/>
              </w:rPr>
              <w:t>8</w:t>
            </w:r>
            <w:r>
              <w:rPr>
                <w:rFonts w:ascii="仿宋" w:eastAsia="仿宋" w:hAnsi="仿宋" w:hint="eastAsia"/>
                <w:szCs w:val="21"/>
              </w:rPr>
              <w:t>个配套的</w:t>
            </w:r>
            <w:r w:rsidRPr="003B0D4B">
              <w:rPr>
                <w:rFonts w:ascii="仿宋" w:eastAsia="仿宋" w:hAnsi="仿宋" w:hint="eastAsia"/>
                <w:szCs w:val="21"/>
              </w:rPr>
              <w:t>氮气动力气体钢瓶进行送检及</w:t>
            </w:r>
            <w:r>
              <w:rPr>
                <w:rFonts w:ascii="仿宋" w:eastAsia="仿宋" w:hAnsi="仿宋" w:hint="eastAsia"/>
                <w:szCs w:val="21"/>
              </w:rPr>
              <w:t>充</w:t>
            </w:r>
            <w:r w:rsidRPr="003B0D4B">
              <w:rPr>
                <w:rFonts w:ascii="仿宋" w:eastAsia="仿宋" w:hAnsi="仿宋" w:hint="eastAsia"/>
                <w:szCs w:val="21"/>
              </w:rPr>
              <w:t>装服务</w:t>
            </w:r>
            <w:r w:rsidRPr="007F1F92">
              <w:rPr>
                <w:rFonts w:ascii="仿宋" w:eastAsia="仿宋" w:hAnsi="仿宋" w:hint="eastAsia"/>
                <w:szCs w:val="21"/>
              </w:rPr>
              <w:t>。氮气驱动瓶、七氟丙烷气瓶（</w:t>
            </w:r>
            <w:r w:rsidRPr="007F1F92">
              <w:rPr>
                <w:rFonts w:ascii="仿宋" w:eastAsia="仿宋" w:hAnsi="仿宋"/>
                <w:szCs w:val="21"/>
              </w:rPr>
              <w:t>HFC-227ea）、七氟丙烷动力瓶</w:t>
            </w:r>
            <w:r>
              <w:rPr>
                <w:rFonts w:ascii="仿宋" w:eastAsia="仿宋" w:hAnsi="仿宋" w:hint="eastAsia"/>
                <w:szCs w:val="21"/>
              </w:rPr>
              <w:t>进行</w:t>
            </w:r>
            <w:r w:rsidRPr="007F1F92">
              <w:rPr>
                <w:rFonts w:ascii="仿宋" w:eastAsia="仿宋" w:hAnsi="仿宋"/>
                <w:szCs w:val="21"/>
              </w:rPr>
              <w:t>拆装</w:t>
            </w:r>
            <w:r>
              <w:rPr>
                <w:rFonts w:ascii="仿宋" w:eastAsia="仿宋" w:hAnsi="仿宋" w:hint="eastAsia"/>
                <w:szCs w:val="21"/>
              </w:rPr>
              <w:t>、</w:t>
            </w:r>
            <w:r w:rsidRPr="007F1F92">
              <w:rPr>
                <w:rFonts w:ascii="仿宋" w:eastAsia="仿宋" w:hAnsi="仿宋"/>
                <w:szCs w:val="21"/>
              </w:rPr>
              <w:t>检测</w:t>
            </w:r>
            <w:r>
              <w:rPr>
                <w:rFonts w:ascii="仿宋" w:eastAsia="仿宋" w:hAnsi="仿宋" w:hint="eastAsia"/>
                <w:szCs w:val="21"/>
              </w:rPr>
              <w:t>及按气瓶铭牌参数对气瓶进行充装</w:t>
            </w:r>
            <w:r w:rsidRPr="007F1F92">
              <w:rPr>
                <w:rFonts w:ascii="仿宋" w:eastAsia="仿宋" w:hAnsi="仿宋"/>
                <w:szCs w:val="21"/>
              </w:rPr>
              <w:t>。包括但不限于钢瓶</w:t>
            </w:r>
            <w:r>
              <w:rPr>
                <w:rFonts w:ascii="仿宋" w:eastAsia="仿宋" w:hAnsi="仿宋" w:hint="eastAsia"/>
                <w:szCs w:val="21"/>
              </w:rPr>
              <w:t>充装、</w:t>
            </w:r>
            <w:r w:rsidRPr="007F1F92">
              <w:rPr>
                <w:rFonts w:ascii="仿宋" w:eastAsia="仿宋" w:hAnsi="仿宋"/>
                <w:szCs w:val="21"/>
              </w:rPr>
              <w:t>清洗、检测、试压及老化零配件拆装更换。</w:t>
            </w:r>
          </w:p>
        </w:tc>
        <w:tc>
          <w:tcPr>
            <w:tcW w:w="1770"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widowControl/>
              <w:spacing w:line="560" w:lineRule="exact"/>
              <w:jc w:val="center"/>
              <w:textAlignment w:val="center"/>
              <w:rPr>
                <w:rFonts w:ascii="仿宋" w:eastAsia="仿宋" w:hAnsi="仿宋" w:cs="宋体"/>
                <w:bCs/>
                <w:kern w:val="0"/>
                <w:sz w:val="24"/>
                <w:szCs w:val="24"/>
              </w:rPr>
            </w:pPr>
            <w:r w:rsidRPr="003B0D4B">
              <w:rPr>
                <w:rFonts w:ascii="仿宋" w:eastAsia="仿宋" w:hAnsi="仿宋" w:cs="宋体" w:hint="eastAsia"/>
                <w:bCs/>
                <w:kern w:val="0"/>
                <w:sz w:val="24"/>
                <w:szCs w:val="24"/>
              </w:rPr>
              <w:t>否</w:t>
            </w:r>
          </w:p>
        </w:tc>
      </w:tr>
      <w:tr w:rsidR="008F4033" w:rsidRPr="003B0D4B" w:rsidTr="006C11ED">
        <w:trPr>
          <w:trHeight w:val="2806"/>
          <w:jc w:val="center"/>
        </w:trPr>
        <w:tc>
          <w:tcPr>
            <w:tcW w:w="370"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widowControl/>
              <w:spacing w:line="560" w:lineRule="exact"/>
              <w:jc w:val="center"/>
              <w:textAlignment w:val="center"/>
              <w:rPr>
                <w:rFonts w:ascii="仿宋" w:eastAsia="仿宋" w:hAnsi="仿宋" w:cs="宋体"/>
                <w:bCs/>
                <w:kern w:val="0"/>
                <w:sz w:val="28"/>
                <w:szCs w:val="28"/>
              </w:rPr>
            </w:pPr>
            <w:r w:rsidRPr="003B0D4B">
              <w:rPr>
                <w:rFonts w:ascii="仿宋" w:eastAsia="仿宋" w:hAnsi="仿宋" w:cs="宋体" w:hint="eastAsia"/>
                <w:bCs/>
                <w:kern w:val="0"/>
                <w:sz w:val="28"/>
                <w:szCs w:val="28"/>
              </w:rPr>
              <w:lastRenderedPageBreak/>
              <w:t>2</w:t>
            </w:r>
          </w:p>
        </w:tc>
        <w:tc>
          <w:tcPr>
            <w:tcW w:w="1233"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widowControl/>
              <w:spacing w:line="560" w:lineRule="exact"/>
              <w:jc w:val="center"/>
              <w:textAlignment w:val="center"/>
              <w:rPr>
                <w:rFonts w:ascii="楷体" w:eastAsia="楷体" w:hAnsi="楷体" w:cs="楷体"/>
                <w:i/>
                <w:iCs/>
                <w:sz w:val="24"/>
                <w:szCs w:val="24"/>
              </w:rPr>
            </w:pPr>
            <w:r w:rsidRPr="003B0D4B">
              <w:rPr>
                <w:rFonts w:ascii="楷体" w:eastAsia="楷体" w:hAnsi="楷体" w:cs="楷体" w:hint="eastAsia"/>
                <w:i/>
                <w:iCs/>
                <w:sz w:val="24"/>
                <w:szCs w:val="24"/>
              </w:rPr>
              <w:t>★</w:t>
            </w:r>
          </w:p>
        </w:tc>
        <w:tc>
          <w:tcPr>
            <w:tcW w:w="1856"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widowControl/>
              <w:spacing w:line="560" w:lineRule="exact"/>
              <w:jc w:val="center"/>
              <w:textAlignment w:val="center"/>
              <w:rPr>
                <w:rFonts w:ascii="仿宋" w:eastAsia="仿宋" w:hAnsi="仿宋" w:cs="宋体"/>
                <w:bCs/>
                <w:kern w:val="0"/>
                <w:sz w:val="28"/>
                <w:szCs w:val="28"/>
              </w:rPr>
            </w:pPr>
            <w:r w:rsidRPr="003B0D4B">
              <w:rPr>
                <w:rFonts w:ascii="仿宋" w:eastAsia="仿宋" w:hAnsi="仿宋" w:hint="eastAsia"/>
                <w:szCs w:val="21"/>
              </w:rPr>
              <w:t>空气采样主机的过滤器更换</w:t>
            </w:r>
            <w:r w:rsidRPr="003B0D4B">
              <w:rPr>
                <w:rFonts w:ascii="仿宋" w:eastAsia="仿宋" w:hAnsi="仿宋" w:cs="宋体" w:hint="eastAsia"/>
                <w:bCs/>
                <w:kern w:val="0"/>
                <w:szCs w:val="21"/>
              </w:rPr>
              <w:t>服务总体要求</w:t>
            </w:r>
          </w:p>
        </w:tc>
        <w:tc>
          <w:tcPr>
            <w:tcW w:w="4049"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spacing w:line="360" w:lineRule="auto"/>
              <w:rPr>
                <w:rFonts w:ascii="仿宋" w:eastAsia="仿宋" w:hAnsi="仿宋"/>
                <w:szCs w:val="21"/>
              </w:rPr>
            </w:pPr>
            <w:r w:rsidRPr="003B0D4B">
              <w:rPr>
                <w:rFonts w:ascii="仿宋" w:eastAsia="仿宋" w:hAnsi="仿宋" w:hint="eastAsia"/>
                <w:szCs w:val="21"/>
              </w:rPr>
              <w:t>投标人需负责空气采样主机的过滤器进行换装服务，如换装过程中发现主机、电源、检修阀、气管等设备不合格或无法正常使用，需免费更换，更换的产品必须是未使用过的合格产品。</w:t>
            </w:r>
          </w:p>
        </w:tc>
        <w:tc>
          <w:tcPr>
            <w:tcW w:w="1770"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widowControl/>
              <w:spacing w:line="560" w:lineRule="exact"/>
              <w:jc w:val="center"/>
              <w:textAlignment w:val="center"/>
              <w:rPr>
                <w:rFonts w:ascii="仿宋" w:eastAsia="仿宋" w:hAnsi="仿宋" w:cs="宋体"/>
                <w:bCs/>
                <w:kern w:val="0"/>
                <w:sz w:val="24"/>
                <w:szCs w:val="24"/>
              </w:rPr>
            </w:pPr>
            <w:r w:rsidRPr="003B0D4B">
              <w:rPr>
                <w:rFonts w:ascii="仿宋" w:eastAsia="仿宋" w:hAnsi="仿宋" w:cs="宋体" w:hint="eastAsia"/>
                <w:bCs/>
                <w:kern w:val="0"/>
                <w:sz w:val="24"/>
                <w:szCs w:val="24"/>
              </w:rPr>
              <w:t>否</w:t>
            </w:r>
          </w:p>
        </w:tc>
      </w:tr>
      <w:tr w:rsidR="008F4033" w:rsidRPr="003B0D4B" w:rsidTr="006C11ED">
        <w:trPr>
          <w:trHeight w:val="577"/>
          <w:jc w:val="center"/>
        </w:trPr>
        <w:tc>
          <w:tcPr>
            <w:tcW w:w="9278" w:type="dxa"/>
            <w:gridSpan w:val="5"/>
            <w:tcBorders>
              <w:top w:val="single" w:sz="4" w:space="0" w:color="000000"/>
              <w:left w:val="single" w:sz="4" w:space="0" w:color="000000"/>
              <w:bottom w:val="single" w:sz="4" w:space="0" w:color="000000"/>
              <w:right w:val="single" w:sz="4" w:space="0" w:color="000000"/>
            </w:tcBorders>
          </w:tcPr>
          <w:p w:rsidR="008F4033" w:rsidRPr="003B0D4B" w:rsidRDefault="008F4033" w:rsidP="00061986">
            <w:pPr>
              <w:pStyle w:val="a6"/>
              <w:widowControl/>
              <w:numPr>
                <w:ilvl w:val="0"/>
                <w:numId w:val="11"/>
              </w:numPr>
              <w:snapToGrid/>
              <w:spacing w:line="560" w:lineRule="exact"/>
              <w:ind w:firstLineChars="0"/>
              <w:jc w:val="left"/>
              <w:textAlignment w:val="center"/>
              <w:rPr>
                <w:rFonts w:ascii="仿宋" w:eastAsia="仿宋" w:hAnsi="仿宋" w:cs="宋体"/>
                <w:bCs/>
                <w:sz w:val="28"/>
                <w:szCs w:val="28"/>
              </w:rPr>
            </w:pPr>
            <w:r w:rsidRPr="003B0D4B">
              <w:rPr>
                <w:rFonts w:ascii="仿宋" w:eastAsia="仿宋" w:hAnsi="仿宋" w:cs="宋体" w:hint="eastAsia"/>
                <w:b/>
                <w:sz w:val="28"/>
                <w:szCs w:val="28"/>
              </w:rPr>
              <w:t>交付要求</w:t>
            </w:r>
          </w:p>
        </w:tc>
      </w:tr>
      <w:tr w:rsidR="008F4033" w:rsidRPr="003B0D4B" w:rsidTr="006C11ED">
        <w:trPr>
          <w:trHeight w:val="577"/>
          <w:jc w:val="center"/>
        </w:trPr>
        <w:tc>
          <w:tcPr>
            <w:tcW w:w="370"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widowControl/>
              <w:spacing w:line="560" w:lineRule="exact"/>
              <w:jc w:val="center"/>
              <w:textAlignment w:val="center"/>
              <w:rPr>
                <w:rFonts w:ascii="仿宋" w:eastAsia="仿宋" w:hAnsi="仿宋" w:cs="宋体"/>
                <w:bCs/>
                <w:kern w:val="0"/>
                <w:sz w:val="28"/>
                <w:szCs w:val="28"/>
              </w:rPr>
            </w:pPr>
            <w:r w:rsidRPr="003B0D4B">
              <w:rPr>
                <w:rFonts w:ascii="仿宋" w:eastAsia="仿宋" w:hAnsi="仿宋" w:cs="宋体" w:hint="eastAsia"/>
                <w:bCs/>
                <w:kern w:val="0"/>
                <w:sz w:val="28"/>
                <w:szCs w:val="28"/>
              </w:rPr>
              <w:t>1</w:t>
            </w:r>
          </w:p>
        </w:tc>
        <w:tc>
          <w:tcPr>
            <w:tcW w:w="1233" w:type="dxa"/>
            <w:tcBorders>
              <w:top w:val="single" w:sz="4" w:space="0" w:color="000000"/>
              <w:left w:val="single" w:sz="4" w:space="0" w:color="000000"/>
              <w:bottom w:val="single" w:sz="4" w:space="0" w:color="000000"/>
              <w:right w:val="single" w:sz="4" w:space="0" w:color="000000"/>
            </w:tcBorders>
          </w:tcPr>
          <w:p w:rsidR="008F4033" w:rsidRPr="003B0D4B" w:rsidRDefault="008F4033" w:rsidP="006C11ED">
            <w:pPr>
              <w:widowControl/>
              <w:spacing w:line="560" w:lineRule="exact"/>
              <w:jc w:val="center"/>
              <w:textAlignment w:val="center"/>
              <w:rPr>
                <w:rFonts w:ascii="仿宋" w:eastAsia="仿宋" w:hAnsi="仿宋" w:cs="宋体"/>
                <w:bCs/>
                <w:kern w:val="0"/>
                <w:sz w:val="28"/>
                <w:szCs w:val="28"/>
              </w:rPr>
            </w:pPr>
            <w:r w:rsidRPr="003B0D4B">
              <w:rPr>
                <w:rFonts w:ascii="楷体" w:eastAsia="楷体" w:hAnsi="楷体" w:cs="楷体" w:hint="eastAsia"/>
                <w:i/>
                <w:iCs/>
                <w:sz w:val="24"/>
                <w:szCs w:val="24"/>
              </w:rPr>
              <w:t>★</w:t>
            </w:r>
          </w:p>
        </w:tc>
        <w:tc>
          <w:tcPr>
            <w:tcW w:w="1856"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widowControl/>
              <w:spacing w:line="560" w:lineRule="exact"/>
              <w:jc w:val="center"/>
              <w:textAlignment w:val="center"/>
              <w:rPr>
                <w:rFonts w:ascii="仿宋" w:eastAsia="仿宋" w:hAnsi="仿宋" w:cs="宋体"/>
                <w:bCs/>
                <w:kern w:val="0"/>
                <w:szCs w:val="21"/>
              </w:rPr>
            </w:pPr>
            <w:r w:rsidRPr="003B0D4B">
              <w:rPr>
                <w:rFonts w:ascii="仿宋" w:eastAsia="仿宋" w:hAnsi="仿宋" w:cs="宋体" w:hint="eastAsia"/>
                <w:bCs/>
                <w:kern w:val="0"/>
                <w:szCs w:val="21"/>
              </w:rPr>
              <w:t>交付时间</w:t>
            </w:r>
          </w:p>
        </w:tc>
        <w:tc>
          <w:tcPr>
            <w:tcW w:w="4049"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widowControl/>
              <w:tabs>
                <w:tab w:val="left" w:pos="3780"/>
              </w:tabs>
              <w:spacing w:line="560" w:lineRule="exact"/>
              <w:ind w:leftChars="100" w:left="210" w:rightChars="50" w:right="105" w:firstLine="10"/>
              <w:jc w:val="left"/>
              <w:textAlignment w:val="center"/>
              <w:rPr>
                <w:rFonts w:ascii="仿宋" w:eastAsia="仿宋" w:hAnsi="仿宋" w:cs="宋体"/>
                <w:bCs/>
                <w:kern w:val="0"/>
                <w:szCs w:val="21"/>
              </w:rPr>
            </w:pPr>
            <w:r w:rsidRPr="003B0D4B">
              <w:rPr>
                <w:rFonts w:ascii="仿宋" w:eastAsia="仿宋" w:hAnsi="仿宋" w:cs="宋体" w:hint="eastAsia"/>
                <w:bCs/>
                <w:kern w:val="0"/>
                <w:szCs w:val="21"/>
              </w:rPr>
              <w:t>2026年11月</w:t>
            </w:r>
          </w:p>
        </w:tc>
        <w:tc>
          <w:tcPr>
            <w:tcW w:w="1770"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widowControl/>
              <w:spacing w:line="560" w:lineRule="exact"/>
              <w:jc w:val="center"/>
              <w:textAlignment w:val="center"/>
              <w:rPr>
                <w:rFonts w:ascii="仿宋" w:eastAsia="仿宋" w:hAnsi="仿宋" w:cs="宋体"/>
                <w:bCs/>
                <w:kern w:val="0"/>
                <w:sz w:val="28"/>
                <w:szCs w:val="28"/>
              </w:rPr>
            </w:pPr>
            <w:r w:rsidRPr="003B0D4B">
              <w:rPr>
                <w:rFonts w:ascii="仿宋" w:eastAsia="仿宋" w:hAnsi="仿宋" w:cs="宋体" w:hint="eastAsia"/>
                <w:bCs/>
                <w:kern w:val="0"/>
                <w:sz w:val="28"/>
                <w:szCs w:val="28"/>
              </w:rPr>
              <w:t>否</w:t>
            </w:r>
          </w:p>
        </w:tc>
      </w:tr>
      <w:tr w:rsidR="008F4033" w:rsidRPr="003B0D4B" w:rsidTr="006C11ED">
        <w:trPr>
          <w:trHeight w:val="577"/>
          <w:jc w:val="center"/>
        </w:trPr>
        <w:tc>
          <w:tcPr>
            <w:tcW w:w="370"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widowControl/>
              <w:spacing w:line="560" w:lineRule="exact"/>
              <w:jc w:val="center"/>
              <w:textAlignment w:val="center"/>
              <w:rPr>
                <w:rFonts w:ascii="仿宋" w:eastAsia="仿宋" w:hAnsi="仿宋" w:cs="宋体"/>
                <w:bCs/>
                <w:kern w:val="0"/>
                <w:sz w:val="28"/>
                <w:szCs w:val="28"/>
              </w:rPr>
            </w:pPr>
            <w:r w:rsidRPr="003B0D4B">
              <w:rPr>
                <w:rFonts w:ascii="仿宋" w:eastAsia="仿宋" w:hAnsi="仿宋" w:cs="宋体" w:hint="eastAsia"/>
                <w:bCs/>
                <w:kern w:val="0"/>
                <w:sz w:val="28"/>
                <w:szCs w:val="28"/>
              </w:rPr>
              <w:t>2</w:t>
            </w:r>
          </w:p>
        </w:tc>
        <w:tc>
          <w:tcPr>
            <w:tcW w:w="1233" w:type="dxa"/>
            <w:tcBorders>
              <w:top w:val="single" w:sz="4" w:space="0" w:color="000000"/>
              <w:left w:val="single" w:sz="4" w:space="0" w:color="000000"/>
              <w:bottom w:val="single" w:sz="4" w:space="0" w:color="000000"/>
              <w:right w:val="single" w:sz="4" w:space="0" w:color="000000"/>
            </w:tcBorders>
          </w:tcPr>
          <w:p w:rsidR="008F4033" w:rsidRPr="003B0D4B" w:rsidRDefault="008F4033" w:rsidP="006C11ED">
            <w:pPr>
              <w:widowControl/>
              <w:spacing w:line="560" w:lineRule="exact"/>
              <w:jc w:val="center"/>
              <w:textAlignment w:val="center"/>
              <w:rPr>
                <w:rFonts w:ascii="仿宋" w:eastAsia="仿宋" w:hAnsi="仿宋" w:cs="宋体"/>
                <w:bCs/>
                <w:kern w:val="0"/>
                <w:sz w:val="28"/>
                <w:szCs w:val="28"/>
              </w:rPr>
            </w:pPr>
            <w:r w:rsidRPr="003B0D4B">
              <w:rPr>
                <w:rFonts w:ascii="楷体" w:eastAsia="楷体" w:hAnsi="楷体" w:cs="楷体" w:hint="eastAsia"/>
                <w:i/>
                <w:iCs/>
                <w:sz w:val="24"/>
                <w:szCs w:val="24"/>
              </w:rPr>
              <w:t>★</w:t>
            </w:r>
          </w:p>
        </w:tc>
        <w:tc>
          <w:tcPr>
            <w:tcW w:w="1856"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widowControl/>
              <w:spacing w:line="560" w:lineRule="exact"/>
              <w:jc w:val="center"/>
              <w:textAlignment w:val="center"/>
              <w:rPr>
                <w:rFonts w:ascii="仿宋" w:eastAsia="仿宋" w:hAnsi="仿宋" w:cs="宋体"/>
                <w:bCs/>
                <w:kern w:val="0"/>
                <w:szCs w:val="21"/>
              </w:rPr>
            </w:pPr>
            <w:r w:rsidRPr="003B0D4B">
              <w:rPr>
                <w:rFonts w:ascii="仿宋" w:eastAsia="仿宋" w:hAnsi="仿宋" w:cs="宋体" w:hint="eastAsia"/>
                <w:bCs/>
                <w:kern w:val="0"/>
                <w:szCs w:val="21"/>
              </w:rPr>
              <w:t>交付地点</w:t>
            </w:r>
          </w:p>
        </w:tc>
        <w:tc>
          <w:tcPr>
            <w:tcW w:w="4049"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widowControl/>
              <w:tabs>
                <w:tab w:val="left" w:pos="3780"/>
              </w:tabs>
              <w:spacing w:line="560" w:lineRule="exact"/>
              <w:ind w:rightChars="50" w:right="105"/>
              <w:jc w:val="left"/>
              <w:textAlignment w:val="center"/>
              <w:rPr>
                <w:rFonts w:ascii="仿宋" w:eastAsia="仿宋" w:hAnsi="仿宋" w:cs="宋体"/>
                <w:bCs/>
                <w:kern w:val="0"/>
                <w:szCs w:val="21"/>
              </w:rPr>
            </w:pPr>
            <w:r w:rsidRPr="003B0D4B">
              <w:rPr>
                <w:rFonts w:ascii="仿宋" w:eastAsia="仿宋" w:hAnsi="仿宋" w:cs="宋体" w:hint="eastAsia"/>
                <w:bCs/>
                <w:kern w:val="0"/>
                <w:szCs w:val="21"/>
              </w:rPr>
              <w:t>深圳市福田区民田路99号</w:t>
            </w:r>
          </w:p>
        </w:tc>
        <w:tc>
          <w:tcPr>
            <w:tcW w:w="1770"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widowControl/>
              <w:spacing w:line="560" w:lineRule="exact"/>
              <w:jc w:val="center"/>
              <w:textAlignment w:val="center"/>
              <w:rPr>
                <w:rFonts w:ascii="仿宋" w:eastAsia="仿宋" w:hAnsi="仿宋" w:cs="宋体"/>
                <w:bCs/>
                <w:kern w:val="0"/>
                <w:sz w:val="28"/>
                <w:szCs w:val="28"/>
              </w:rPr>
            </w:pPr>
            <w:r w:rsidRPr="003B0D4B">
              <w:rPr>
                <w:rFonts w:ascii="仿宋" w:eastAsia="仿宋" w:hAnsi="仿宋" w:cs="宋体" w:hint="eastAsia"/>
                <w:bCs/>
                <w:kern w:val="0"/>
                <w:sz w:val="28"/>
                <w:szCs w:val="28"/>
              </w:rPr>
              <w:t>否</w:t>
            </w:r>
          </w:p>
        </w:tc>
      </w:tr>
      <w:tr w:rsidR="008F4033" w:rsidRPr="003B0D4B" w:rsidTr="006C11ED">
        <w:trPr>
          <w:trHeight w:val="577"/>
          <w:jc w:val="center"/>
        </w:trPr>
        <w:tc>
          <w:tcPr>
            <w:tcW w:w="9278" w:type="dxa"/>
            <w:gridSpan w:val="5"/>
            <w:tcBorders>
              <w:top w:val="single" w:sz="4" w:space="0" w:color="000000"/>
              <w:left w:val="single" w:sz="4" w:space="0" w:color="000000"/>
              <w:bottom w:val="single" w:sz="4" w:space="0" w:color="000000"/>
              <w:right w:val="single" w:sz="4" w:space="0" w:color="000000"/>
            </w:tcBorders>
          </w:tcPr>
          <w:p w:rsidR="008F4033" w:rsidRPr="003B0D4B" w:rsidRDefault="008F4033" w:rsidP="00061986">
            <w:pPr>
              <w:pStyle w:val="a6"/>
              <w:widowControl/>
              <w:numPr>
                <w:ilvl w:val="0"/>
                <w:numId w:val="11"/>
              </w:numPr>
              <w:snapToGrid/>
              <w:spacing w:line="560" w:lineRule="exact"/>
              <w:ind w:firstLineChars="0"/>
              <w:jc w:val="left"/>
              <w:textAlignment w:val="center"/>
              <w:rPr>
                <w:rFonts w:ascii="仿宋" w:eastAsia="仿宋" w:hAnsi="仿宋" w:cs="宋体"/>
                <w:bCs/>
                <w:sz w:val="28"/>
                <w:szCs w:val="28"/>
              </w:rPr>
            </w:pPr>
            <w:r w:rsidRPr="003B0D4B">
              <w:rPr>
                <w:rFonts w:ascii="仿宋" w:eastAsia="仿宋" w:hAnsi="仿宋" w:cs="宋体" w:hint="eastAsia"/>
                <w:b/>
                <w:sz w:val="28"/>
                <w:szCs w:val="28"/>
              </w:rPr>
              <w:t>服务人员要求</w:t>
            </w:r>
          </w:p>
        </w:tc>
      </w:tr>
      <w:tr w:rsidR="008F4033" w:rsidRPr="003B0D4B" w:rsidTr="006C11ED">
        <w:trPr>
          <w:trHeight w:val="2388"/>
          <w:jc w:val="center"/>
        </w:trPr>
        <w:tc>
          <w:tcPr>
            <w:tcW w:w="370"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widowControl/>
              <w:spacing w:line="560" w:lineRule="exact"/>
              <w:jc w:val="center"/>
              <w:textAlignment w:val="center"/>
              <w:rPr>
                <w:rFonts w:ascii="仿宋" w:eastAsia="仿宋" w:hAnsi="仿宋" w:cs="宋体"/>
                <w:sz w:val="28"/>
                <w:szCs w:val="28"/>
              </w:rPr>
            </w:pPr>
            <w:r w:rsidRPr="003B0D4B">
              <w:rPr>
                <w:rFonts w:ascii="仿宋" w:eastAsia="仿宋" w:hAnsi="仿宋" w:cs="宋体" w:hint="eastAsia"/>
                <w:sz w:val="28"/>
                <w:szCs w:val="28"/>
              </w:rPr>
              <w:t>1</w:t>
            </w:r>
          </w:p>
        </w:tc>
        <w:tc>
          <w:tcPr>
            <w:tcW w:w="12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4033" w:rsidRPr="003B0D4B" w:rsidRDefault="008F4033" w:rsidP="006C11ED">
            <w:pPr>
              <w:widowControl/>
              <w:spacing w:line="560" w:lineRule="exact"/>
              <w:jc w:val="center"/>
              <w:textAlignment w:val="center"/>
              <w:rPr>
                <w:rFonts w:ascii="仿宋" w:eastAsia="仿宋" w:hAnsi="仿宋" w:cs="宋体"/>
                <w:bCs/>
                <w:kern w:val="0"/>
                <w:sz w:val="28"/>
                <w:szCs w:val="28"/>
              </w:rPr>
            </w:pPr>
            <w:r w:rsidRPr="003B0D4B">
              <w:rPr>
                <w:rFonts w:ascii="楷体" w:eastAsia="楷体" w:hAnsi="楷体" w:cs="楷体" w:hint="eastAsia"/>
                <w:i/>
                <w:iCs/>
                <w:sz w:val="24"/>
                <w:szCs w:val="24"/>
              </w:rPr>
              <w:t>★</w:t>
            </w:r>
          </w:p>
        </w:tc>
        <w:tc>
          <w:tcPr>
            <w:tcW w:w="18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4033" w:rsidRPr="003B0D4B" w:rsidRDefault="008F4033" w:rsidP="006C11ED">
            <w:pPr>
              <w:widowControl/>
              <w:spacing w:line="560" w:lineRule="exact"/>
              <w:jc w:val="center"/>
              <w:textAlignment w:val="center"/>
              <w:rPr>
                <w:rFonts w:ascii="仿宋" w:eastAsia="仿宋" w:hAnsi="仿宋" w:cs="宋体"/>
                <w:bCs/>
                <w:kern w:val="0"/>
                <w:szCs w:val="21"/>
              </w:rPr>
            </w:pPr>
            <w:r w:rsidRPr="003B0D4B">
              <w:rPr>
                <w:rFonts w:ascii="仿宋" w:eastAsia="仿宋" w:hAnsi="仿宋" w:cs="宋体" w:hint="eastAsia"/>
                <w:bCs/>
                <w:kern w:val="0"/>
                <w:szCs w:val="21"/>
              </w:rPr>
              <w:t>项目主管</w:t>
            </w:r>
          </w:p>
        </w:tc>
        <w:tc>
          <w:tcPr>
            <w:tcW w:w="40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4033" w:rsidRPr="003B0D4B" w:rsidRDefault="008F4033" w:rsidP="006C11ED">
            <w:pPr>
              <w:widowControl/>
              <w:tabs>
                <w:tab w:val="left" w:pos="3780"/>
              </w:tabs>
              <w:spacing w:line="560" w:lineRule="exact"/>
              <w:ind w:leftChars="100" w:left="210" w:rightChars="50" w:right="105" w:firstLine="10"/>
              <w:jc w:val="left"/>
              <w:textAlignment w:val="center"/>
              <w:rPr>
                <w:rFonts w:ascii="仿宋" w:eastAsia="仿宋" w:hAnsi="仿宋"/>
                <w:szCs w:val="21"/>
              </w:rPr>
            </w:pPr>
            <w:r w:rsidRPr="007F1F92">
              <w:rPr>
                <w:rFonts w:ascii="仿宋" w:eastAsia="仿宋" w:hAnsi="仿宋" w:hint="eastAsia"/>
              </w:rPr>
              <w:t>项目主管负责及时协调气瓶送检</w:t>
            </w:r>
            <w:r>
              <w:rPr>
                <w:rFonts w:ascii="仿宋" w:eastAsia="仿宋" w:hAnsi="仿宋" w:hint="eastAsia"/>
              </w:rPr>
              <w:t>及充装</w:t>
            </w:r>
            <w:r w:rsidRPr="007F1F92">
              <w:rPr>
                <w:rFonts w:ascii="仿宋" w:eastAsia="仿宋" w:hAnsi="仿宋" w:hint="eastAsia"/>
              </w:rPr>
              <w:t>施工中各类情况，并及时处理现场因气体灭火系统钢瓶</w:t>
            </w:r>
            <w:r>
              <w:rPr>
                <w:rFonts w:ascii="仿宋" w:eastAsia="仿宋" w:hAnsi="仿宋" w:hint="eastAsia"/>
              </w:rPr>
              <w:t>充</w:t>
            </w:r>
            <w:r w:rsidRPr="007F1F92">
              <w:rPr>
                <w:rFonts w:ascii="仿宋" w:eastAsia="仿宋" w:hAnsi="仿宋" w:hint="eastAsia"/>
              </w:rPr>
              <w:t>装所造成的安全隐患。</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4033" w:rsidRPr="003B0D4B" w:rsidRDefault="008F4033" w:rsidP="006C11ED">
            <w:pPr>
              <w:widowControl/>
              <w:spacing w:line="560" w:lineRule="exact"/>
              <w:jc w:val="center"/>
              <w:textAlignment w:val="center"/>
              <w:rPr>
                <w:rFonts w:ascii="仿宋" w:eastAsia="仿宋" w:hAnsi="仿宋"/>
                <w:sz w:val="22"/>
              </w:rPr>
            </w:pPr>
            <w:r w:rsidRPr="003B0D4B">
              <w:rPr>
                <w:rFonts w:ascii="仿宋" w:eastAsia="仿宋" w:hAnsi="仿宋" w:hint="eastAsia"/>
                <w:sz w:val="22"/>
              </w:rPr>
              <w:t>否</w:t>
            </w:r>
          </w:p>
        </w:tc>
      </w:tr>
      <w:tr w:rsidR="008F4033" w:rsidRPr="003B0D4B" w:rsidTr="006C11ED">
        <w:trPr>
          <w:trHeight w:val="1126"/>
          <w:jc w:val="center"/>
        </w:trPr>
        <w:tc>
          <w:tcPr>
            <w:tcW w:w="370"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widowControl/>
              <w:spacing w:line="560" w:lineRule="exact"/>
              <w:jc w:val="center"/>
              <w:textAlignment w:val="center"/>
              <w:rPr>
                <w:rFonts w:ascii="仿宋" w:eastAsia="仿宋" w:hAnsi="仿宋" w:cs="宋体"/>
                <w:sz w:val="28"/>
                <w:szCs w:val="28"/>
              </w:rPr>
            </w:pPr>
            <w:r w:rsidRPr="003B0D4B">
              <w:rPr>
                <w:rFonts w:ascii="仿宋" w:eastAsia="仿宋" w:hAnsi="仿宋" w:cs="宋体" w:hint="eastAsia"/>
                <w:sz w:val="28"/>
                <w:szCs w:val="28"/>
              </w:rPr>
              <w:t>2</w:t>
            </w:r>
          </w:p>
        </w:tc>
        <w:tc>
          <w:tcPr>
            <w:tcW w:w="12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4033" w:rsidRPr="003B0D4B" w:rsidRDefault="008F4033" w:rsidP="006C11ED">
            <w:pPr>
              <w:widowControl/>
              <w:spacing w:line="560" w:lineRule="exact"/>
              <w:jc w:val="center"/>
              <w:textAlignment w:val="center"/>
              <w:rPr>
                <w:rFonts w:ascii="楷体" w:eastAsia="楷体" w:hAnsi="楷体" w:cs="楷体"/>
                <w:i/>
                <w:iCs/>
                <w:sz w:val="24"/>
                <w:szCs w:val="24"/>
              </w:rPr>
            </w:pPr>
            <w:r w:rsidRPr="003B0D4B">
              <w:rPr>
                <w:rFonts w:ascii="楷体" w:eastAsia="楷体" w:hAnsi="楷体" w:cs="楷体" w:hint="eastAsia"/>
                <w:i/>
                <w:iCs/>
                <w:sz w:val="24"/>
                <w:szCs w:val="24"/>
              </w:rPr>
              <w:t>★</w:t>
            </w:r>
          </w:p>
        </w:tc>
        <w:tc>
          <w:tcPr>
            <w:tcW w:w="18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4033" w:rsidRPr="003B0D4B" w:rsidRDefault="008F4033" w:rsidP="006C11ED">
            <w:pPr>
              <w:widowControl/>
              <w:spacing w:line="560" w:lineRule="exact"/>
              <w:jc w:val="center"/>
              <w:textAlignment w:val="center"/>
              <w:rPr>
                <w:rFonts w:ascii="仿宋" w:eastAsia="仿宋" w:hAnsi="仿宋" w:cs="宋体"/>
                <w:bCs/>
                <w:kern w:val="0"/>
                <w:szCs w:val="21"/>
              </w:rPr>
            </w:pPr>
            <w:r w:rsidRPr="003B0D4B">
              <w:rPr>
                <w:rFonts w:ascii="仿宋" w:eastAsia="仿宋" w:hAnsi="仿宋" w:cs="宋体" w:hint="eastAsia"/>
                <w:bCs/>
                <w:kern w:val="0"/>
                <w:szCs w:val="21"/>
              </w:rPr>
              <w:t>现场执行人员</w:t>
            </w:r>
          </w:p>
        </w:tc>
        <w:tc>
          <w:tcPr>
            <w:tcW w:w="40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4033" w:rsidRPr="003B0D4B" w:rsidRDefault="008F4033" w:rsidP="006C11ED">
            <w:pPr>
              <w:widowControl/>
              <w:tabs>
                <w:tab w:val="left" w:pos="3780"/>
              </w:tabs>
              <w:spacing w:line="560" w:lineRule="exact"/>
              <w:ind w:leftChars="100" w:left="210" w:rightChars="50" w:right="105" w:firstLine="10"/>
              <w:textAlignment w:val="center"/>
              <w:rPr>
                <w:rFonts w:ascii="仿宋" w:eastAsia="仿宋" w:hAnsi="仿宋"/>
              </w:rPr>
            </w:pPr>
            <w:r w:rsidRPr="003B0D4B">
              <w:rPr>
                <w:rFonts w:ascii="仿宋" w:eastAsia="仿宋" w:hAnsi="仿宋" w:hint="eastAsia"/>
              </w:rPr>
              <w:t>服务期限内，中标人必须针对各系统的具体专业及技术，相对应由符合专业及技术能力的维护人员开展各项维护工作。</w:t>
            </w:r>
          </w:p>
          <w:p w:rsidR="008F4033" w:rsidRPr="003B0D4B" w:rsidRDefault="008F4033" w:rsidP="006C11ED">
            <w:pPr>
              <w:widowControl/>
              <w:tabs>
                <w:tab w:val="left" w:pos="3780"/>
              </w:tabs>
              <w:spacing w:line="560" w:lineRule="exact"/>
              <w:ind w:leftChars="100" w:left="210" w:rightChars="50" w:right="105"/>
              <w:jc w:val="left"/>
              <w:textAlignment w:val="center"/>
              <w:rPr>
                <w:rFonts w:ascii="仿宋" w:eastAsia="仿宋" w:hAnsi="仿宋"/>
                <w:sz w:val="22"/>
              </w:rPr>
            </w:pPr>
            <w:r w:rsidRPr="003B0D4B">
              <w:rPr>
                <w:rFonts w:ascii="仿宋" w:eastAsia="仿宋" w:hAnsi="仿宋" w:hint="eastAsia"/>
              </w:rPr>
              <w:t>招标人在服务过程中评定服务质量，针对认定不符合要求的维护人员，将要求更换，中标人应及时依据评定意见更换人员。若中标人需更换维护人员，应事</w:t>
            </w:r>
            <w:r w:rsidRPr="003B0D4B">
              <w:rPr>
                <w:rFonts w:ascii="仿宋" w:eastAsia="仿宋" w:hAnsi="仿宋" w:hint="eastAsia"/>
              </w:rPr>
              <w:lastRenderedPageBreak/>
              <w:t>先通过邮件或书面方式征询招标人并获得同意。</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4033" w:rsidRPr="003B0D4B" w:rsidRDefault="008F4033" w:rsidP="006C11ED">
            <w:pPr>
              <w:widowControl/>
              <w:spacing w:line="560" w:lineRule="exact"/>
              <w:jc w:val="center"/>
              <w:textAlignment w:val="center"/>
              <w:rPr>
                <w:rFonts w:ascii="仿宋" w:eastAsia="仿宋" w:hAnsi="仿宋"/>
                <w:sz w:val="22"/>
              </w:rPr>
            </w:pPr>
            <w:r w:rsidRPr="003B0D4B">
              <w:rPr>
                <w:rFonts w:ascii="仿宋" w:eastAsia="仿宋" w:hAnsi="仿宋" w:hint="eastAsia"/>
                <w:sz w:val="22"/>
              </w:rPr>
              <w:lastRenderedPageBreak/>
              <w:t>否</w:t>
            </w:r>
          </w:p>
        </w:tc>
      </w:tr>
      <w:tr w:rsidR="008F4033" w:rsidRPr="003B0D4B" w:rsidTr="006C11ED">
        <w:trPr>
          <w:trHeight w:val="577"/>
          <w:jc w:val="center"/>
        </w:trPr>
        <w:tc>
          <w:tcPr>
            <w:tcW w:w="9278" w:type="dxa"/>
            <w:gridSpan w:val="5"/>
            <w:tcBorders>
              <w:top w:val="single" w:sz="4" w:space="0" w:color="000000"/>
              <w:left w:val="single" w:sz="4" w:space="0" w:color="000000"/>
              <w:bottom w:val="single" w:sz="4" w:space="0" w:color="000000"/>
              <w:right w:val="single" w:sz="4" w:space="0" w:color="000000"/>
            </w:tcBorders>
          </w:tcPr>
          <w:p w:rsidR="008F4033" w:rsidRPr="003B0D4B" w:rsidRDefault="008F4033" w:rsidP="00061986">
            <w:pPr>
              <w:pStyle w:val="a6"/>
              <w:widowControl/>
              <w:numPr>
                <w:ilvl w:val="0"/>
                <w:numId w:val="11"/>
              </w:numPr>
              <w:snapToGrid/>
              <w:spacing w:line="560" w:lineRule="exact"/>
              <w:ind w:firstLineChars="0"/>
              <w:jc w:val="left"/>
              <w:textAlignment w:val="center"/>
              <w:rPr>
                <w:rFonts w:ascii="仿宋" w:eastAsia="仿宋" w:hAnsi="仿宋" w:cs="宋体"/>
                <w:bCs/>
                <w:sz w:val="28"/>
                <w:szCs w:val="28"/>
              </w:rPr>
            </w:pPr>
            <w:r w:rsidRPr="003B0D4B">
              <w:rPr>
                <w:rFonts w:ascii="仿宋" w:eastAsia="仿宋" w:hAnsi="仿宋" w:cs="宋体" w:hint="eastAsia"/>
                <w:b/>
                <w:sz w:val="28"/>
                <w:szCs w:val="28"/>
              </w:rPr>
              <w:lastRenderedPageBreak/>
              <w:t>技术服务要求</w:t>
            </w:r>
          </w:p>
        </w:tc>
      </w:tr>
      <w:tr w:rsidR="008F4033" w:rsidRPr="003B0D4B" w:rsidTr="006C11ED">
        <w:trPr>
          <w:trHeight w:val="2240"/>
          <w:jc w:val="center"/>
        </w:trPr>
        <w:tc>
          <w:tcPr>
            <w:tcW w:w="370"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spacing w:line="560" w:lineRule="exact"/>
              <w:jc w:val="center"/>
              <w:rPr>
                <w:rFonts w:ascii="仿宋" w:eastAsia="仿宋" w:hAnsi="仿宋" w:cs="宋体"/>
                <w:sz w:val="28"/>
                <w:szCs w:val="28"/>
              </w:rPr>
            </w:pPr>
            <w:r w:rsidRPr="003B0D4B">
              <w:rPr>
                <w:rFonts w:ascii="仿宋" w:eastAsia="仿宋" w:hAnsi="仿宋" w:cs="宋体" w:hint="eastAsia"/>
                <w:sz w:val="28"/>
                <w:szCs w:val="28"/>
              </w:rPr>
              <w:t>1</w:t>
            </w:r>
          </w:p>
        </w:tc>
        <w:tc>
          <w:tcPr>
            <w:tcW w:w="1233"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widowControl/>
              <w:spacing w:line="560" w:lineRule="exact"/>
              <w:jc w:val="center"/>
              <w:textAlignment w:val="center"/>
              <w:rPr>
                <w:rFonts w:ascii="楷体" w:eastAsia="楷体" w:hAnsi="楷体" w:cs="楷体"/>
                <w:i/>
                <w:iCs/>
                <w:sz w:val="24"/>
                <w:szCs w:val="24"/>
              </w:rPr>
            </w:pPr>
            <w:r w:rsidRPr="003B0D4B">
              <w:rPr>
                <w:rFonts w:ascii="楷体" w:eastAsia="楷体" w:hAnsi="楷体" w:hint="eastAsia"/>
                <w:i/>
                <w:iCs/>
                <w:sz w:val="24"/>
                <w:szCs w:val="24"/>
              </w:rPr>
              <w:t>★</w:t>
            </w:r>
          </w:p>
        </w:tc>
        <w:tc>
          <w:tcPr>
            <w:tcW w:w="1856"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widowControl/>
              <w:spacing w:line="560" w:lineRule="exact"/>
              <w:jc w:val="center"/>
              <w:textAlignment w:val="center"/>
              <w:rPr>
                <w:rFonts w:ascii="仿宋" w:eastAsia="仿宋" w:hAnsi="仿宋" w:cs="宋体"/>
                <w:bCs/>
                <w:kern w:val="0"/>
                <w:szCs w:val="21"/>
              </w:rPr>
            </w:pPr>
            <w:r w:rsidRPr="003B0D4B">
              <w:rPr>
                <w:rFonts w:ascii="仿宋" w:eastAsia="仿宋" w:hAnsi="仿宋" w:cs="宋体" w:hint="eastAsia"/>
                <w:bCs/>
                <w:kern w:val="0"/>
              </w:rPr>
              <w:t>服务时间要求</w:t>
            </w:r>
          </w:p>
        </w:tc>
        <w:tc>
          <w:tcPr>
            <w:tcW w:w="4049"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widowControl/>
              <w:tabs>
                <w:tab w:val="left" w:pos="3780"/>
              </w:tabs>
              <w:spacing w:line="560" w:lineRule="exact"/>
              <w:ind w:leftChars="100" w:left="210" w:rightChars="50" w:right="105" w:firstLine="10"/>
              <w:jc w:val="left"/>
              <w:textAlignment w:val="center"/>
              <w:rPr>
                <w:rFonts w:ascii="仿宋" w:eastAsia="仿宋" w:hAnsi="仿宋"/>
                <w:szCs w:val="21"/>
              </w:rPr>
            </w:pPr>
            <w:r w:rsidRPr="003B0D4B">
              <w:rPr>
                <w:rFonts w:ascii="仿宋" w:eastAsia="仿宋" w:hAnsi="仿宋" w:hint="eastAsia"/>
              </w:rPr>
              <w:t>气瓶的拆装及楼内运输服务只能在夜间或节假日施工，即工作日17点至次日7点，周六日及法定节假日全天。</w:t>
            </w:r>
          </w:p>
        </w:tc>
        <w:tc>
          <w:tcPr>
            <w:tcW w:w="1770"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widowControl/>
              <w:spacing w:line="560" w:lineRule="exact"/>
              <w:jc w:val="center"/>
              <w:textAlignment w:val="center"/>
              <w:rPr>
                <w:rFonts w:ascii="仿宋" w:eastAsia="仿宋" w:hAnsi="仿宋" w:cs="宋体"/>
                <w:bCs/>
                <w:kern w:val="0"/>
                <w:sz w:val="28"/>
                <w:szCs w:val="28"/>
                <w:highlight w:val="yellow"/>
              </w:rPr>
            </w:pPr>
            <w:r w:rsidRPr="003B0D4B">
              <w:rPr>
                <w:rFonts w:ascii="仿宋" w:eastAsia="仿宋" w:hAnsi="仿宋" w:cs="宋体" w:hint="eastAsia"/>
                <w:bCs/>
                <w:kern w:val="0"/>
                <w:sz w:val="28"/>
                <w:szCs w:val="28"/>
              </w:rPr>
              <w:t>否</w:t>
            </w:r>
          </w:p>
        </w:tc>
      </w:tr>
      <w:tr w:rsidR="008F4033" w:rsidRPr="003B0D4B" w:rsidTr="006C11ED">
        <w:trPr>
          <w:trHeight w:val="1555"/>
          <w:jc w:val="center"/>
        </w:trPr>
        <w:tc>
          <w:tcPr>
            <w:tcW w:w="370"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spacing w:line="560" w:lineRule="exact"/>
              <w:jc w:val="center"/>
              <w:rPr>
                <w:rFonts w:ascii="仿宋" w:eastAsia="仿宋" w:hAnsi="仿宋" w:cs="宋体"/>
                <w:sz w:val="28"/>
                <w:szCs w:val="28"/>
              </w:rPr>
            </w:pPr>
            <w:r w:rsidRPr="003B0D4B">
              <w:rPr>
                <w:rFonts w:ascii="仿宋" w:eastAsia="仿宋" w:hAnsi="仿宋" w:cs="宋体" w:hint="eastAsia"/>
                <w:sz w:val="28"/>
                <w:szCs w:val="28"/>
              </w:rPr>
              <w:t>2</w:t>
            </w:r>
          </w:p>
        </w:tc>
        <w:tc>
          <w:tcPr>
            <w:tcW w:w="1233"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widowControl/>
              <w:spacing w:line="560" w:lineRule="exact"/>
              <w:jc w:val="center"/>
              <w:textAlignment w:val="center"/>
              <w:rPr>
                <w:rFonts w:ascii="楷体" w:eastAsia="楷体" w:hAnsi="楷体"/>
                <w:i/>
                <w:iCs/>
                <w:sz w:val="24"/>
                <w:szCs w:val="24"/>
              </w:rPr>
            </w:pPr>
            <w:r w:rsidRPr="003B0D4B">
              <w:rPr>
                <w:rFonts w:ascii="楷体" w:eastAsia="楷体" w:hAnsi="楷体" w:hint="eastAsia"/>
                <w:i/>
                <w:iCs/>
                <w:sz w:val="24"/>
                <w:szCs w:val="24"/>
              </w:rPr>
              <w:t>★</w:t>
            </w:r>
          </w:p>
        </w:tc>
        <w:tc>
          <w:tcPr>
            <w:tcW w:w="1856"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widowControl/>
              <w:spacing w:line="560" w:lineRule="exact"/>
              <w:jc w:val="center"/>
              <w:textAlignment w:val="center"/>
              <w:rPr>
                <w:rFonts w:ascii="仿宋" w:eastAsia="仿宋" w:hAnsi="仿宋" w:cs="宋体"/>
                <w:bCs/>
                <w:kern w:val="0"/>
              </w:rPr>
            </w:pPr>
            <w:r w:rsidRPr="003B0D4B">
              <w:rPr>
                <w:rFonts w:ascii="仿宋" w:eastAsia="仿宋" w:hAnsi="仿宋" w:cs="宋体" w:hint="eastAsia"/>
                <w:bCs/>
                <w:kern w:val="0"/>
              </w:rPr>
              <w:t>送检要求</w:t>
            </w:r>
          </w:p>
        </w:tc>
        <w:tc>
          <w:tcPr>
            <w:tcW w:w="4049"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widowControl/>
              <w:tabs>
                <w:tab w:val="left" w:pos="3780"/>
              </w:tabs>
              <w:spacing w:line="560" w:lineRule="exact"/>
              <w:ind w:leftChars="100" w:left="210" w:rightChars="50" w:right="105" w:firstLine="10"/>
              <w:jc w:val="left"/>
              <w:textAlignment w:val="center"/>
              <w:rPr>
                <w:rFonts w:ascii="仿宋" w:eastAsia="仿宋" w:hAnsi="仿宋"/>
              </w:rPr>
            </w:pPr>
            <w:r w:rsidRPr="003B0D4B">
              <w:rPr>
                <w:rFonts w:ascii="仿宋" w:eastAsia="仿宋" w:hAnsi="仿宋" w:hint="eastAsia"/>
              </w:rPr>
              <w:t>待检钢瓶</w:t>
            </w:r>
            <w:r>
              <w:rPr>
                <w:rFonts w:ascii="仿宋" w:eastAsia="仿宋" w:hAnsi="仿宋" w:hint="eastAsia"/>
              </w:rPr>
              <w:t>充</w:t>
            </w:r>
            <w:r w:rsidRPr="003B0D4B">
              <w:rPr>
                <w:rFonts w:ascii="仿宋" w:eastAsia="仿宋" w:hAnsi="仿宋" w:hint="eastAsia"/>
              </w:rPr>
              <w:t>装、送检期间，需确保所有气体保护区脱离气体灭火系统保护时间不能超过24小时。</w:t>
            </w:r>
          </w:p>
        </w:tc>
        <w:tc>
          <w:tcPr>
            <w:tcW w:w="1770"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widowControl/>
              <w:spacing w:line="560" w:lineRule="exact"/>
              <w:jc w:val="center"/>
              <w:textAlignment w:val="center"/>
              <w:rPr>
                <w:rFonts w:ascii="楷体" w:eastAsia="楷体" w:hAnsi="楷体"/>
                <w:i/>
                <w:iCs/>
                <w:sz w:val="24"/>
                <w:szCs w:val="24"/>
              </w:rPr>
            </w:pPr>
            <w:r w:rsidRPr="003B0D4B">
              <w:rPr>
                <w:rFonts w:ascii="仿宋" w:eastAsia="仿宋" w:hAnsi="仿宋" w:cs="宋体" w:hint="eastAsia"/>
                <w:bCs/>
                <w:kern w:val="0"/>
                <w:sz w:val="28"/>
                <w:szCs w:val="28"/>
              </w:rPr>
              <w:t>否</w:t>
            </w:r>
          </w:p>
        </w:tc>
      </w:tr>
      <w:tr w:rsidR="008F4033" w:rsidRPr="003B0D4B" w:rsidTr="006C11ED">
        <w:trPr>
          <w:trHeight w:val="2240"/>
          <w:jc w:val="center"/>
        </w:trPr>
        <w:tc>
          <w:tcPr>
            <w:tcW w:w="370"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spacing w:line="560" w:lineRule="exact"/>
              <w:jc w:val="center"/>
              <w:rPr>
                <w:rFonts w:ascii="仿宋" w:eastAsia="仿宋" w:hAnsi="仿宋" w:cs="宋体"/>
                <w:sz w:val="28"/>
                <w:szCs w:val="28"/>
              </w:rPr>
            </w:pPr>
            <w:r w:rsidRPr="003B0D4B">
              <w:rPr>
                <w:rFonts w:ascii="仿宋" w:eastAsia="仿宋" w:hAnsi="仿宋" w:cs="宋体" w:hint="eastAsia"/>
                <w:sz w:val="28"/>
                <w:szCs w:val="28"/>
              </w:rPr>
              <w:t>3</w:t>
            </w:r>
          </w:p>
        </w:tc>
        <w:tc>
          <w:tcPr>
            <w:tcW w:w="1233"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widowControl/>
              <w:spacing w:line="560" w:lineRule="exact"/>
              <w:jc w:val="center"/>
              <w:textAlignment w:val="center"/>
              <w:rPr>
                <w:rFonts w:ascii="楷体" w:eastAsia="楷体" w:hAnsi="楷体"/>
                <w:i/>
                <w:iCs/>
                <w:sz w:val="24"/>
                <w:szCs w:val="24"/>
              </w:rPr>
            </w:pPr>
            <w:r w:rsidRPr="003B0D4B">
              <w:rPr>
                <w:rFonts w:ascii="楷体" w:eastAsia="楷体" w:hAnsi="楷体" w:cs="楷体" w:hint="eastAsia"/>
                <w:i/>
                <w:iCs/>
                <w:sz w:val="24"/>
                <w:szCs w:val="24"/>
              </w:rPr>
              <w:t>★</w:t>
            </w:r>
          </w:p>
        </w:tc>
        <w:tc>
          <w:tcPr>
            <w:tcW w:w="1856"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widowControl/>
              <w:spacing w:line="560" w:lineRule="exact"/>
              <w:jc w:val="center"/>
              <w:textAlignment w:val="center"/>
              <w:rPr>
                <w:rFonts w:ascii="仿宋" w:eastAsia="仿宋" w:hAnsi="仿宋" w:cs="宋体"/>
                <w:bCs/>
                <w:kern w:val="0"/>
              </w:rPr>
            </w:pPr>
            <w:r w:rsidRPr="003B0D4B">
              <w:rPr>
                <w:rFonts w:ascii="仿宋" w:eastAsia="仿宋" w:hAnsi="仿宋" w:cs="宋体" w:hint="eastAsia"/>
                <w:bCs/>
                <w:kern w:val="0"/>
              </w:rPr>
              <w:t>现场巡检</w:t>
            </w:r>
          </w:p>
        </w:tc>
        <w:tc>
          <w:tcPr>
            <w:tcW w:w="4049"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widowControl/>
              <w:tabs>
                <w:tab w:val="left" w:pos="3780"/>
              </w:tabs>
              <w:spacing w:line="560" w:lineRule="exact"/>
              <w:ind w:leftChars="100" w:left="210" w:rightChars="50" w:right="105" w:firstLine="10"/>
              <w:jc w:val="left"/>
              <w:textAlignment w:val="center"/>
              <w:rPr>
                <w:rFonts w:ascii="仿宋" w:eastAsia="仿宋" w:hAnsi="仿宋"/>
              </w:rPr>
            </w:pPr>
            <w:r w:rsidRPr="003B0D4B">
              <w:rPr>
                <w:rFonts w:ascii="仿宋" w:eastAsia="仿宋" w:hAnsi="仿宋" w:hint="eastAsia"/>
              </w:rPr>
              <w:t>送检、充装期间需配备相应专业人员现场巡检，负责及时协调换装施工中各类情况，并及时处理现场因气体灭火系统钢瓶换装所造成的安全隐患。</w:t>
            </w:r>
          </w:p>
        </w:tc>
        <w:tc>
          <w:tcPr>
            <w:tcW w:w="1770"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widowControl/>
              <w:spacing w:line="560" w:lineRule="exact"/>
              <w:jc w:val="center"/>
              <w:textAlignment w:val="center"/>
              <w:rPr>
                <w:rFonts w:ascii="仿宋" w:eastAsia="仿宋" w:hAnsi="仿宋" w:cs="宋体"/>
                <w:bCs/>
                <w:kern w:val="0"/>
                <w:sz w:val="28"/>
                <w:szCs w:val="28"/>
              </w:rPr>
            </w:pPr>
            <w:r w:rsidRPr="003B0D4B">
              <w:rPr>
                <w:rFonts w:ascii="仿宋" w:eastAsia="仿宋" w:hAnsi="仿宋" w:cs="宋体" w:hint="eastAsia"/>
                <w:bCs/>
                <w:kern w:val="0"/>
                <w:sz w:val="28"/>
                <w:szCs w:val="28"/>
              </w:rPr>
              <w:t>否</w:t>
            </w:r>
          </w:p>
        </w:tc>
      </w:tr>
      <w:tr w:rsidR="008F4033" w:rsidRPr="003B0D4B" w:rsidTr="006C11ED">
        <w:trPr>
          <w:trHeight w:val="1597"/>
          <w:jc w:val="center"/>
        </w:trPr>
        <w:tc>
          <w:tcPr>
            <w:tcW w:w="370"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spacing w:line="560" w:lineRule="exact"/>
              <w:jc w:val="center"/>
              <w:rPr>
                <w:rFonts w:ascii="仿宋" w:eastAsia="仿宋" w:hAnsi="仿宋" w:cs="宋体"/>
                <w:sz w:val="28"/>
                <w:szCs w:val="28"/>
              </w:rPr>
            </w:pPr>
            <w:r w:rsidRPr="003B0D4B">
              <w:rPr>
                <w:rFonts w:ascii="仿宋" w:eastAsia="仿宋" w:hAnsi="仿宋" w:cs="宋体" w:hint="eastAsia"/>
                <w:sz w:val="28"/>
                <w:szCs w:val="28"/>
              </w:rPr>
              <w:t>4</w:t>
            </w:r>
          </w:p>
        </w:tc>
        <w:tc>
          <w:tcPr>
            <w:tcW w:w="1233"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widowControl/>
              <w:spacing w:line="560" w:lineRule="exact"/>
              <w:jc w:val="center"/>
              <w:textAlignment w:val="center"/>
              <w:rPr>
                <w:rFonts w:ascii="楷体" w:eastAsia="楷体" w:hAnsi="楷体" w:cs="楷体"/>
                <w:i/>
                <w:iCs/>
                <w:sz w:val="24"/>
                <w:szCs w:val="24"/>
              </w:rPr>
            </w:pPr>
            <w:r w:rsidRPr="003B0D4B">
              <w:rPr>
                <w:rFonts w:ascii="楷体" w:eastAsia="楷体" w:hAnsi="楷体" w:cs="楷体" w:hint="eastAsia"/>
                <w:i/>
                <w:iCs/>
                <w:sz w:val="24"/>
                <w:szCs w:val="24"/>
              </w:rPr>
              <w:t>★</w:t>
            </w:r>
          </w:p>
        </w:tc>
        <w:tc>
          <w:tcPr>
            <w:tcW w:w="1856"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widowControl/>
              <w:spacing w:line="560" w:lineRule="exact"/>
              <w:jc w:val="center"/>
              <w:textAlignment w:val="center"/>
              <w:rPr>
                <w:rFonts w:ascii="仿宋" w:eastAsia="仿宋" w:hAnsi="仿宋" w:cs="宋体"/>
                <w:bCs/>
                <w:kern w:val="0"/>
              </w:rPr>
            </w:pPr>
            <w:r w:rsidRPr="003B0D4B">
              <w:rPr>
                <w:rFonts w:ascii="仿宋" w:eastAsia="仿宋" w:hAnsi="仿宋" w:cs="宋体" w:hint="eastAsia"/>
                <w:bCs/>
                <w:kern w:val="0"/>
                <w:szCs w:val="21"/>
              </w:rPr>
              <w:t>安全防护措施</w:t>
            </w:r>
          </w:p>
        </w:tc>
        <w:tc>
          <w:tcPr>
            <w:tcW w:w="4049"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widowControl/>
              <w:tabs>
                <w:tab w:val="left" w:pos="3780"/>
              </w:tabs>
              <w:spacing w:line="560" w:lineRule="exact"/>
              <w:ind w:leftChars="100" w:left="210" w:rightChars="50" w:right="105" w:firstLine="10"/>
              <w:jc w:val="left"/>
              <w:textAlignment w:val="center"/>
              <w:rPr>
                <w:rFonts w:ascii="仿宋" w:eastAsia="仿宋" w:hAnsi="仿宋"/>
              </w:rPr>
            </w:pPr>
            <w:r w:rsidRPr="003B0D4B">
              <w:rPr>
                <w:rFonts w:ascii="仿宋" w:eastAsia="仿宋" w:hAnsi="仿宋" w:hint="eastAsia"/>
                <w:szCs w:val="21"/>
              </w:rPr>
              <w:t>负责协调物业及消防维保单位实施对于气体灭火高压储罐的临时摆放点的相应安全措施。</w:t>
            </w:r>
          </w:p>
        </w:tc>
        <w:tc>
          <w:tcPr>
            <w:tcW w:w="1770"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widowControl/>
              <w:spacing w:line="560" w:lineRule="exact"/>
              <w:jc w:val="center"/>
              <w:textAlignment w:val="center"/>
              <w:rPr>
                <w:rFonts w:ascii="仿宋" w:eastAsia="仿宋" w:hAnsi="仿宋" w:cs="宋体"/>
                <w:bCs/>
                <w:kern w:val="0"/>
                <w:sz w:val="28"/>
                <w:szCs w:val="28"/>
              </w:rPr>
            </w:pPr>
            <w:r w:rsidRPr="003B0D4B">
              <w:rPr>
                <w:rFonts w:ascii="仿宋" w:eastAsia="仿宋" w:hAnsi="仿宋" w:cs="宋体" w:hint="eastAsia"/>
                <w:bCs/>
                <w:kern w:val="0"/>
                <w:sz w:val="28"/>
                <w:szCs w:val="28"/>
              </w:rPr>
              <w:t>否</w:t>
            </w:r>
          </w:p>
        </w:tc>
      </w:tr>
      <w:tr w:rsidR="008F4033" w:rsidRPr="003B0D4B" w:rsidTr="006C11ED">
        <w:trPr>
          <w:trHeight w:val="2240"/>
          <w:jc w:val="center"/>
        </w:trPr>
        <w:tc>
          <w:tcPr>
            <w:tcW w:w="370"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spacing w:line="560" w:lineRule="exact"/>
              <w:jc w:val="center"/>
              <w:rPr>
                <w:rFonts w:ascii="仿宋" w:eastAsia="仿宋" w:hAnsi="仿宋" w:cs="宋体"/>
                <w:sz w:val="28"/>
                <w:szCs w:val="28"/>
              </w:rPr>
            </w:pPr>
            <w:r w:rsidRPr="003B0D4B">
              <w:rPr>
                <w:rFonts w:ascii="仿宋" w:eastAsia="仿宋" w:hAnsi="仿宋" w:cs="宋体" w:hint="eastAsia"/>
                <w:sz w:val="28"/>
                <w:szCs w:val="28"/>
              </w:rPr>
              <w:lastRenderedPageBreak/>
              <w:t>5</w:t>
            </w:r>
          </w:p>
        </w:tc>
        <w:tc>
          <w:tcPr>
            <w:tcW w:w="1233"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widowControl/>
              <w:spacing w:line="560" w:lineRule="exact"/>
              <w:jc w:val="center"/>
              <w:textAlignment w:val="center"/>
              <w:rPr>
                <w:rFonts w:ascii="楷体" w:eastAsia="楷体" w:hAnsi="楷体" w:cs="楷体"/>
                <w:i/>
                <w:iCs/>
                <w:sz w:val="24"/>
                <w:szCs w:val="24"/>
              </w:rPr>
            </w:pPr>
            <w:r w:rsidRPr="003B0D4B">
              <w:rPr>
                <w:rFonts w:ascii="楷体" w:eastAsia="楷体" w:hAnsi="楷体" w:cs="楷体" w:hint="eastAsia"/>
                <w:i/>
                <w:iCs/>
                <w:sz w:val="24"/>
                <w:szCs w:val="24"/>
              </w:rPr>
              <w:t>★</w:t>
            </w:r>
          </w:p>
        </w:tc>
        <w:tc>
          <w:tcPr>
            <w:tcW w:w="1856"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widowControl/>
              <w:spacing w:line="360" w:lineRule="auto"/>
              <w:jc w:val="center"/>
              <w:textAlignment w:val="center"/>
              <w:rPr>
                <w:rFonts w:ascii="仿宋" w:eastAsia="仿宋" w:hAnsi="仿宋" w:cs="宋体"/>
                <w:bCs/>
                <w:kern w:val="0"/>
                <w:szCs w:val="21"/>
              </w:rPr>
            </w:pPr>
            <w:r w:rsidRPr="003B0D4B">
              <w:rPr>
                <w:rFonts w:ascii="仿宋" w:eastAsia="仿宋" w:hAnsi="仿宋" w:cs="宋体" w:hint="eastAsia"/>
                <w:bCs/>
                <w:kern w:val="0"/>
                <w:szCs w:val="21"/>
              </w:rPr>
              <w:t>备件更换要求</w:t>
            </w:r>
          </w:p>
        </w:tc>
        <w:tc>
          <w:tcPr>
            <w:tcW w:w="4049"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widowControl/>
              <w:tabs>
                <w:tab w:val="left" w:pos="3780"/>
              </w:tabs>
              <w:spacing w:line="360" w:lineRule="auto"/>
              <w:ind w:leftChars="100" w:left="210" w:rightChars="50" w:right="105" w:firstLine="10"/>
              <w:jc w:val="left"/>
              <w:textAlignment w:val="center"/>
              <w:rPr>
                <w:rFonts w:ascii="仿宋" w:eastAsia="仿宋" w:hAnsi="仿宋"/>
                <w:szCs w:val="21"/>
              </w:rPr>
            </w:pPr>
            <w:r w:rsidRPr="003B0D4B">
              <w:rPr>
                <w:rFonts w:ascii="仿宋" w:eastAsia="仿宋" w:hAnsi="仿宋" w:hint="eastAsia"/>
                <w:szCs w:val="21"/>
              </w:rPr>
              <w:t>钢瓶检验过程中如发现钢瓶、瓶头阀、气管、密封圈、压力表等零部件不合格的须免费进行更换，更换的产品必须是未使用过的合格适配产品。</w:t>
            </w:r>
          </w:p>
        </w:tc>
        <w:tc>
          <w:tcPr>
            <w:tcW w:w="1770"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widowControl/>
              <w:spacing w:line="560" w:lineRule="exact"/>
              <w:jc w:val="center"/>
              <w:textAlignment w:val="center"/>
              <w:rPr>
                <w:rFonts w:ascii="仿宋" w:eastAsia="仿宋" w:hAnsi="仿宋" w:cs="宋体"/>
                <w:bCs/>
                <w:kern w:val="0"/>
                <w:sz w:val="28"/>
                <w:szCs w:val="28"/>
                <w:highlight w:val="yellow"/>
              </w:rPr>
            </w:pPr>
            <w:r w:rsidRPr="003B0D4B">
              <w:rPr>
                <w:rFonts w:ascii="仿宋" w:eastAsia="仿宋" w:hAnsi="仿宋" w:cs="宋体" w:hint="eastAsia"/>
                <w:bCs/>
                <w:kern w:val="0"/>
                <w:sz w:val="28"/>
                <w:szCs w:val="28"/>
              </w:rPr>
              <w:t>否</w:t>
            </w:r>
          </w:p>
        </w:tc>
      </w:tr>
      <w:tr w:rsidR="008F4033" w:rsidRPr="003B0D4B" w:rsidTr="006C11ED">
        <w:trPr>
          <w:trHeight w:val="1605"/>
          <w:jc w:val="center"/>
        </w:trPr>
        <w:tc>
          <w:tcPr>
            <w:tcW w:w="370"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spacing w:line="560" w:lineRule="exact"/>
              <w:jc w:val="center"/>
              <w:rPr>
                <w:rFonts w:ascii="仿宋" w:eastAsia="仿宋" w:hAnsi="仿宋" w:cs="宋体"/>
                <w:sz w:val="28"/>
                <w:szCs w:val="28"/>
              </w:rPr>
            </w:pPr>
            <w:r w:rsidRPr="003B0D4B">
              <w:rPr>
                <w:rFonts w:ascii="仿宋" w:eastAsia="仿宋" w:hAnsi="仿宋" w:cs="宋体"/>
                <w:sz w:val="28"/>
                <w:szCs w:val="28"/>
              </w:rPr>
              <w:t>6</w:t>
            </w:r>
          </w:p>
        </w:tc>
        <w:tc>
          <w:tcPr>
            <w:tcW w:w="1233"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widowControl/>
              <w:spacing w:line="560" w:lineRule="exact"/>
              <w:jc w:val="center"/>
              <w:textAlignment w:val="center"/>
              <w:rPr>
                <w:rFonts w:ascii="楷体" w:eastAsia="楷体" w:hAnsi="楷体" w:cs="楷体"/>
                <w:i/>
                <w:iCs/>
                <w:sz w:val="24"/>
                <w:szCs w:val="24"/>
              </w:rPr>
            </w:pPr>
            <w:r w:rsidRPr="003B0D4B">
              <w:rPr>
                <w:rFonts w:ascii="楷体" w:eastAsia="楷体" w:hAnsi="楷体" w:cs="楷体" w:hint="eastAsia"/>
                <w:i/>
                <w:iCs/>
                <w:sz w:val="24"/>
                <w:szCs w:val="24"/>
              </w:rPr>
              <w:t>★</w:t>
            </w:r>
          </w:p>
        </w:tc>
        <w:tc>
          <w:tcPr>
            <w:tcW w:w="1856"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widowControl/>
              <w:spacing w:line="360" w:lineRule="auto"/>
              <w:jc w:val="center"/>
              <w:textAlignment w:val="center"/>
              <w:rPr>
                <w:rFonts w:ascii="仿宋" w:eastAsia="仿宋" w:hAnsi="仿宋" w:cs="宋体"/>
                <w:bCs/>
                <w:kern w:val="0"/>
                <w:szCs w:val="21"/>
              </w:rPr>
            </w:pPr>
            <w:r w:rsidRPr="003B0D4B">
              <w:rPr>
                <w:rFonts w:ascii="仿宋" w:eastAsia="仿宋" w:hAnsi="仿宋" w:cs="宋体" w:hint="eastAsia"/>
                <w:bCs/>
                <w:kern w:val="0"/>
                <w:szCs w:val="21"/>
              </w:rPr>
              <w:t>检测要求</w:t>
            </w:r>
          </w:p>
        </w:tc>
        <w:tc>
          <w:tcPr>
            <w:tcW w:w="4049"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widowControl/>
              <w:tabs>
                <w:tab w:val="left" w:pos="3780"/>
              </w:tabs>
              <w:spacing w:line="360" w:lineRule="auto"/>
              <w:ind w:rightChars="50" w:right="105"/>
              <w:jc w:val="left"/>
              <w:textAlignment w:val="center"/>
              <w:rPr>
                <w:rFonts w:ascii="仿宋" w:eastAsia="仿宋" w:hAnsi="仿宋"/>
                <w:szCs w:val="21"/>
              </w:rPr>
            </w:pPr>
            <w:r w:rsidRPr="003B0D4B">
              <w:rPr>
                <w:rFonts w:ascii="仿宋" w:eastAsia="仿宋" w:hAnsi="仿宋" w:hint="eastAsia"/>
                <w:szCs w:val="21"/>
              </w:rPr>
              <w:t>负责将气体灭火钢瓶送往专业检测单位进行检测，检测过程应符合国家标准和规定，并提供相应检测报告。</w:t>
            </w:r>
          </w:p>
        </w:tc>
        <w:tc>
          <w:tcPr>
            <w:tcW w:w="1770"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widowControl/>
              <w:spacing w:line="560" w:lineRule="exact"/>
              <w:jc w:val="center"/>
              <w:textAlignment w:val="center"/>
              <w:rPr>
                <w:rFonts w:ascii="仿宋" w:eastAsia="仿宋" w:hAnsi="仿宋" w:cs="宋体"/>
                <w:bCs/>
                <w:kern w:val="0"/>
                <w:sz w:val="28"/>
                <w:szCs w:val="28"/>
                <w:highlight w:val="yellow"/>
              </w:rPr>
            </w:pPr>
            <w:r w:rsidRPr="003B0D4B">
              <w:rPr>
                <w:rFonts w:ascii="仿宋" w:eastAsia="仿宋" w:hAnsi="仿宋" w:cs="宋体" w:hint="eastAsia"/>
                <w:bCs/>
                <w:kern w:val="0"/>
                <w:szCs w:val="21"/>
              </w:rPr>
              <w:t>否</w:t>
            </w:r>
          </w:p>
        </w:tc>
      </w:tr>
      <w:tr w:rsidR="008F4033" w:rsidRPr="003B0D4B" w:rsidTr="006C11ED">
        <w:trPr>
          <w:trHeight w:val="1679"/>
          <w:jc w:val="center"/>
        </w:trPr>
        <w:tc>
          <w:tcPr>
            <w:tcW w:w="370"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spacing w:line="560" w:lineRule="exact"/>
              <w:jc w:val="center"/>
              <w:rPr>
                <w:rFonts w:ascii="仿宋" w:eastAsia="仿宋" w:hAnsi="仿宋" w:cs="宋体"/>
                <w:sz w:val="28"/>
                <w:szCs w:val="28"/>
              </w:rPr>
            </w:pPr>
            <w:r w:rsidRPr="003B0D4B">
              <w:rPr>
                <w:rFonts w:ascii="仿宋" w:eastAsia="仿宋" w:hAnsi="仿宋" w:cs="宋体" w:hint="eastAsia"/>
                <w:sz w:val="28"/>
                <w:szCs w:val="28"/>
              </w:rPr>
              <w:t>7</w:t>
            </w:r>
          </w:p>
        </w:tc>
        <w:tc>
          <w:tcPr>
            <w:tcW w:w="1233"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widowControl/>
              <w:spacing w:line="560" w:lineRule="exact"/>
              <w:jc w:val="center"/>
              <w:textAlignment w:val="center"/>
              <w:rPr>
                <w:rFonts w:ascii="楷体" w:eastAsia="楷体" w:hAnsi="楷体" w:cs="楷体"/>
                <w:i/>
                <w:iCs/>
                <w:sz w:val="24"/>
                <w:szCs w:val="24"/>
              </w:rPr>
            </w:pPr>
            <w:r w:rsidRPr="003B0D4B">
              <w:rPr>
                <w:rFonts w:ascii="楷体" w:eastAsia="楷体" w:hAnsi="楷体" w:cs="楷体" w:hint="eastAsia"/>
                <w:i/>
                <w:iCs/>
                <w:sz w:val="24"/>
                <w:szCs w:val="24"/>
              </w:rPr>
              <w:t>★</w:t>
            </w:r>
          </w:p>
        </w:tc>
        <w:tc>
          <w:tcPr>
            <w:tcW w:w="1856"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widowControl/>
              <w:spacing w:line="560" w:lineRule="exact"/>
              <w:jc w:val="center"/>
              <w:textAlignment w:val="center"/>
              <w:rPr>
                <w:rFonts w:ascii="仿宋" w:eastAsia="仿宋" w:hAnsi="仿宋" w:cs="宋体"/>
                <w:bCs/>
                <w:kern w:val="0"/>
                <w:szCs w:val="21"/>
              </w:rPr>
            </w:pPr>
            <w:r w:rsidRPr="003B0D4B">
              <w:rPr>
                <w:rFonts w:ascii="仿宋" w:eastAsia="仿宋" w:hAnsi="仿宋" w:cs="宋体" w:hint="eastAsia"/>
                <w:bCs/>
                <w:kern w:val="0"/>
                <w:szCs w:val="21"/>
              </w:rPr>
              <w:t>备用气瓶安装及要求</w:t>
            </w:r>
          </w:p>
        </w:tc>
        <w:tc>
          <w:tcPr>
            <w:tcW w:w="4049"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widowControl/>
              <w:tabs>
                <w:tab w:val="left" w:pos="3780"/>
              </w:tabs>
              <w:spacing w:line="360" w:lineRule="auto"/>
              <w:ind w:leftChars="100" w:left="210" w:rightChars="50" w:right="105" w:firstLine="10"/>
              <w:jc w:val="left"/>
              <w:textAlignment w:val="center"/>
              <w:rPr>
                <w:rFonts w:ascii="仿宋" w:eastAsia="仿宋" w:hAnsi="仿宋"/>
                <w:szCs w:val="21"/>
              </w:rPr>
            </w:pPr>
            <w:r w:rsidRPr="003B0D4B">
              <w:rPr>
                <w:rFonts w:ascii="仿宋" w:eastAsia="仿宋" w:hAnsi="仿宋" w:hint="eastAsia"/>
                <w:szCs w:val="21"/>
              </w:rPr>
              <w:t>气体钢瓶</w:t>
            </w:r>
            <w:r>
              <w:rPr>
                <w:rFonts w:ascii="仿宋" w:eastAsia="仿宋" w:hAnsi="仿宋" w:hint="eastAsia"/>
                <w:szCs w:val="21"/>
              </w:rPr>
              <w:t>充</w:t>
            </w:r>
            <w:r w:rsidRPr="003B0D4B">
              <w:rPr>
                <w:rFonts w:ascii="仿宋" w:eastAsia="仿宋" w:hAnsi="仿宋" w:hint="eastAsia"/>
                <w:szCs w:val="21"/>
              </w:rPr>
              <w:t>装、检测期间投标人按照原有气体灭火钢瓶参数、充装量以及数量使用临时气体灭火钢瓶及相应必要阀门等配件，在气体灭火钢瓶送检期间，替换被检测钢瓶。所有临时使用钢瓶的参数、充装量、数量及使用区域，满足甲方现场实际情况使用。备用钢瓶应与现有气体灭火系统的接口匹配</w:t>
            </w:r>
            <w:r>
              <w:rPr>
                <w:rFonts w:ascii="仿宋" w:eastAsia="仿宋" w:hAnsi="仿宋" w:hint="eastAsia"/>
                <w:szCs w:val="21"/>
              </w:rPr>
              <w:t>。</w:t>
            </w:r>
            <w:r w:rsidRPr="003B0D4B">
              <w:rPr>
                <w:rFonts w:ascii="仿宋" w:eastAsia="仿宋" w:hAnsi="仿宋" w:hint="eastAsia"/>
                <w:szCs w:val="21"/>
              </w:rPr>
              <w:t>换装完成后需对换装后的气体灭火系统进行模拟测试，确保换装后一切使用功能正常。</w:t>
            </w:r>
          </w:p>
        </w:tc>
        <w:tc>
          <w:tcPr>
            <w:tcW w:w="1770"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widowControl/>
              <w:spacing w:line="560" w:lineRule="exact"/>
              <w:jc w:val="center"/>
              <w:textAlignment w:val="center"/>
              <w:rPr>
                <w:rFonts w:ascii="仿宋" w:eastAsia="仿宋" w:hAnsi="仿宋" w:cs="宋体"/>
                <w:bCs/>
                <w:kern w:val="0"/>
                <w:szCs w:val="21"/>
                <w:highlight w:val="yellow"/>
              </w:rPr>
            </w:pPr>
            <w:r w:rsidRPr="003B0D4B">
              <w:rPr>
                <w:rFonts w:ascii="仿宋" w:eastAsia="仿宋" w:hAnsi="仿宋" w:cs="宋体" w:hint="eastAsia"/>
                <w:bCs/>
                <w:kern w:val="0"/>
                <w:szCs w:val="21"/>
              </w:rPr>
              <w:t>否</w:t>
            </w:r>
          </w:p>
        </w:tc>
      </w:tr>
      <w:tr w:rsidR="008F4033" w:rsidRPr="003B0D4B" w:rsidTr="006C11ED">
        <w:trPr>
          <w:trHeight w:val="90"/>
          <w:jc w:val="center"/>
        </w:trPr>
        <w:tc>
          <w:tcPr>
            <w:tcW w:w="370"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spacing w:line="560" w:lineRule="exact"/>
              <w:jc w:val="center"/>
              <w:rPr>
                <w:rFonts w:ascii="仿宋" w:eastAsia="仿宋" w:hAnsi="仿宋" w:cs="宋体"/>
                <w:sz w:val="28"/>
                <w:szCs w:val="28"/>
              </w:rPr>
            </w:pPr>
            <w:r w:rsidRPr="003B0D4B">
              <w:rPr>
                <w:rFonts w:ascii="仿宋" w:eastAsia="仿宋" w:hAnsi="仿宋" w:cs="宋体"/>
                <w:sz w:val="28"/>
                <w:szCs w:val="28"/>
              </w:rPr>
              <w:t>8</w:t>
            </w:r>
          </w:p>
        </w:tc>
        <w:tc>
          <w:tcPr>
            <w:tcW w:w="1233"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widowControl/>
              <w:spacing w:line="560" w:lineRule="exact"/>
              <w:jc w:val="center"/>
              <w:textAlignment w:val="center"/>
              <w:rPr>
                <w:rFonts w:ascii="楷体" w:eastAsia="楷体" w:hAnsi="楷体" w:cs="楷体"/>
                <w:i/>
                <w:iCs/>
                <w:sz w:val="24"/>
                <w:szCs w:val="24"/>
              </w:rPr>
            </w:pPr>
            <w:r w:rsidRPr="003B0D4B">
              <w:rPr>
                <w:rFonts w:ascii="楷体" w:eastAsia="楷体" w:hAnsi="楷体" w:cs="楷体" w:hint="eastAsia"/>
                <w:i/>
                <w:iCs/>
                <w:sz w:val="24"/>
                <w:szCs w:val="24"/>
              </w:rPr>
              <w:t>★</w:t>
            </w:r>
          </w:p>
        </w:tc>
        <w:tc>
          <w:tcPr>
            <w:tcW w:w="1856"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widowControl/>
              <w:spacing w:line="560" w:lineRule="exact"/>
              <w:jc w:val="center"/>
              <w:textAlignment w:val="center"/>
              <w:rPr>
                <w:rFonts w:ascii="仿宋" w:eastAsia="仿宋" w:hAnsi="仿宋" w:cs="宋体"/>
                <w:bCs/>
                <w:kern w:val="0"/>
                <w:szCs w:val="21"/>
              </w:rPr>
            </w:pPr>
            <w:r w:rsidRPr="003B0D4B">
              <w:rPr>
                <w:rFonts w:ascii="仿宋" w:eastAsia="仿宋" w:hAnsi="仿宋" w:cs="宋体" w:hint="eastAsia"/>
                <w:bCs/>
                <w:kern w:val="0"/>
                <w:szCs w:val="21"/>
              </w:rPr>
              <w:t>运输要求</w:t>
            </w:r>
          </w:p>
        </w:tc>
        <w:tc>
          <w:tcPr>
            <w:tcW w:w="4049"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widowControl/>
              <w:tabs>
                <w:tab w:val="left" w:pos="3780"/>
              </w:tabs>
              <w:spacing w:line="560" w:lineRule="exact"/>
              <w:ind w:leftChars="100" w:left="210" w:rightChars="50" w:right="105" w:firstLine="10"/>
              <w:jc w:val="left"/>
              <w:textAlignment w:val="center"/>
              <w:rPr>
                <w:rFonts w:ascii="仿宋" w:eastAsia="仿宋" w:hAnsi="仿宋"/>
                <w:szCs w:val="21"/>
                <w:highlight w:val="yellow"/>
              </w:rPr>
            </w:pPr>
            <w:bookmarkStart w:id="3" w:name="_Hlk233400363"/>
            <w:r w:rsidRPr="003B0D4B">
              <w:rPr>
                <w:rFonts w:ascii="仿宋" w:eastAsia="仿宋" w:hAnsi="仿宋" w:hint="eastAsia"/>
                <w:szCs w:val="21"/>
              </w:rPr>
              <w:t>负责待检测、更换钢瓶及备用钢瓶的全程运送（包括但不限于大楼内的上、下楼运输、道路往返运输、气瓶充装等涉及的全部运输工作）及安装。负责提供气体灭火钢瓶送检过程中，运输高压气</w:t>
            </w:r>
            <w:r w:rsidRPr="003B0D4B">
              <w:rPr>
                <w:rFonts w:ascii="仿宋" w:eastAsia="仿宋" w:hAnsi="仿宋" w:hint="eastAsia"/>
                <w:szCs w:val="21"/>
              </w:rPr>
              <w:lastRenderedPageBreak/>
              <w:t>体钢瓶所需特种车辆</w:t>
            </w:r>
            <w:r w:rsidRPr="003B0D4B">
              <w:rPr>
                <w:rFonts w:ascii="仿宋" w:eastAsia="仿宋" w:hAnsi="仿宋" w:cs="仿宋" w:hint="eastAsia"/>
                <w:szCs w:val="21"/>
                <w:lang w:bidi="ar"/>
              </w:rPr>
              <w:t>，</w:t>
            </w:r>
            <w:r w:rsidRPr="003B0D4B">
              <w:rPr>
                <w:rFonts w:ascii="仿宋" w:eastAsia="仿宋" w:hAnsi="仿宋" w:hint="eastAsia"/>
                <w:szCs w:val="21"/>
              </w:rPr>
              <w:t>据现场实际换装服务施工情况及采购人与物业维保单位所能接受工期安排情况提供多次运输。</w:t>
            </w:r>
            <w:bookmarkEnd w:id="3"/>
          </w:p>
        </w:tc>
        <w:tc>
          <w:tcPr>
            <w:tcW w:w="1770"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widowControl/>
              <w:spacing w:line="560" w:lineRule="exact"/>
              <w:jc w:val="center"/>
              <w:textAlignment w:val="center"/>
              <w:rPr>
                <w:rFonts w:ascii="仿宋" w:eastAsia="仿宋" w:hAnsi="仿宋" w:cs="宋体"/>
                <w:bCs/>
                <w:kern w:val="0"/>
                <w:sz w:val="28"/>
                <w:szCs w:val="28"/>
                <w:highlight w:val="yellow"/>
              </w:rPr>
            </w:pPr>
            <w:r w:rsidRPr="003B0D4B">
              <w:rPr>
                <w:rFonts w:ascii="仿宋" w:eastAsia="仿宋" w:hAnsi="仿宋" w:hint="eastAsia"/>
                <w:sz w:val="22"/>
              </w:rPr>
              <w:lastRenderedPageBreak/>
              <w:t>否</w:t>
            </w:r>
          </w:p>
        </w:tc>
      </w:tr>
      <w:tr w:rsidR="008F4033" w:rsidRPr="003B0D4B" w:rsidTr="006C11ED">
        <w:trPr>
          <w:trHeight w:val="3355"/>
          <w:jc w:val="center"/>
        </w:trPr>
        <w:tc>
          <w:tcPr>
            <w:tcW w:w="370"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spacing w:line="560" w:lineRule="exact"/>
              <w:jc w:val="center"/>
              <w:rPr>
                <w:rFonts w:ascii="仿宋" w:eastAsia="仿宋" w:hAnsi="仿宋" w:cs="宋体"/>
                <w:sz w:val="28"/>
                <w:szCs w:val="28"/>
              </w:rPr>
            </w:pPr>
            <w:r w:rsidRPr="003B0D4B">
              <w:rPr>
                <w:rFonts w:ascii="仿宋" w:eastAsia="仿宋" w:hAnsi="仿宋" w:cs="宋体"/>
                <w:sz w:val="28"/>
                <w:szCs w:val="28"/>
              </w:rPr>
              <w:lastRenderedPageBreak/>
              <w:t>9</w:t>
            </w:r>
          </w:p>
        </w:tc>
        <w:tc>
          <w:tcPr>
            <w:tcW w:w="1233"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widowControl/>
              <w:spacing w:line="560" w:lineRule="exact"/>
              <w:jc w:val="center"/>
              <w:textAlignment w:val="center"/>
              <w:rPr>
                <w:rFonts w:ascii="楷体" w:eastAsia="楷体" w:hAnsi="楷体" w:cs="楷体"/>
                <w:i/>
                <w:iCs/>
                <w:sz w:val="24"/>
                <w:szCs w:val="24"/>
              </w:rPr>
            </w:pPr>
            <w:r w:rsidRPr="003B0D4B">
              <w:rPr>
                <w:rFonts w:ascii="仿宋" w:eastAsia="仿宋" w:hAnsi="仿宋" w:cs="宋体" w:hint="eastAsia"/>
                <w:kern w:val="0"/>
                <w:sz w:val="22"/>
              </w:rPr>
              <w:t>△</w:t>
            </w:r>
          </w:p>
        </w:tc>
        <w:tc>
          <w:tcPr>
            <w:tcW w:w="1856"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widowControl/>
              <w:spacing w:line="560" w:lineRule="exact"/>
              <w:jc w:val="center"/>
              <w:textAlignment w:val="center"/>
              <w:rPr>
                <w:rFonts w:ascii="仿宋" w:eastAsia="仿宋" w:hAnsi="仿宋" w:cs="宋体"/>
                <w:bCs/>
                <w:kern w:val="0"/>
                <w:szCs w:val="21"/>
              </w:rPr>
            </w:pPr>
            <w:r w:rsidRPr="003B0D4B">
              <w:rPr>
                <w:rFonts w:ascii="仿宋" w:eastAsia="仿宋" w:hAnsi="仿宋" w:cs="宋体" w:hint="eastAsia"/>
                <w:bCs/>
                <w:kern w:val="0"/>
                <w:szCs w:val="21"/>
              </w:rPr>
              <w:t>保修服务</w:t>
            </w:r>
          </w:p>
        </w:tc>
        <w:tc>
          <w:tcPr>
            <w:tcW w:w="4049"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widowControl/>
              <w:tabs>
                <w:tab w:val="left" w:pos="3780"/>
              </w:tabs>
              <w:spacing w:line="560" w:lineRule="exact"/>
              <w:ind w:leftChars="100" w:left="210" w:rightChars="50" w:right="105" w:firstLine="10"/>
              <w:jc w:val="left"/>
              <w:textAlignment w:val="center"/>
              <w:rPr>
                <w:rFonts w:ascii="仿宋" w:eastAsia="仿宋" w:hAnsi="仿宋"/>
                <w:szCs w:val="21"/>
              </w:rPr>
            </w:pPr>
            <w:bookmarkStart w:id="4" w:name="_Hlk233400396"/>
            <w:r w:rsidRPr="003B0D4B">
              <w:rPr>
                <w:rFonts w:ascii="仿宋" w:eastAsia="仿宋" w:hAnsi="仿宋" w:hint="eastAsia"/>
                <w:szCs w:val="21"/>
              </w:rPr>
              <w:t>投标人在检测、</w:t>
            </w:r>
            <w:r>
              <w:rPr>
                <w:rFonts w:ascii="仿宋" w:eastAsia="仿宋" w:hAnsi="仿宋" w:hint="eastAsia"/>
                <w:szCs w:val="21"/>
              </w:rPr>
              <w:t>维修、</w:t>
            </w:r>
            <w:r w:rsidRPr="003B0D4B">
              <w:rPr>
                <w:rFonts w:ascii="仿宋" w:eastAsia="仿宋" w:hAnsi="仿宋" w:hint="eastAsia"/>
                <w:szCs w:val="21"/>
              </w:rPr>
              <w:t>充装、复位工作全部完成且验收通过后。提供6个月的保修期（保修时间以投保人承诺时间为准，工作完成时间以甲方书面签署验收报告的时间为准），对检测、</w:t>
            </w:r>
            <w:r>
              <w:rPr>
                <w:rFonts w:ascii="仿宋" w:eastAsia="仿宋" w:hAnsi="仿宋" w:hint="eastAsia"/>
                <w:szCs w:val="21"/>
              </w:rPr>
              <w:t>维修、</w:t>
            </w:r>
            <w:r w:rsidRPr="003B0D4B">
              <w:rPr>
                <w:rFonts w:ascii="仿宋" w:eastAsia="仿宋" w:hAnsi="仿宋" w:hint="eastAsia"/>
                <w:szCs w:val="21"/>
              </w:rPr>
              <w:t>充装、换装的气体灭火钢瓶及更换的阀门、配件等设备提供免费保修服务。</w:t>
            </w:r>
            <w:bookmarkEnd w:id="4"/>
          </w:p>
        </w:tc>
        <w:tc>
          <w:tcPr>
            <w:tcW w:w="1770"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widowControl/>
              <w:spacing w:line="560" w:lineRule="exact"/>
              <w:jc w:val="center"/>
              <w:textAlignment w:val="center"/>
              <w:rPr>
                <w:rFonts w:ascii="仿宋" w:eastAsia="仿宋" w:hAnsi="仿宋" w:cs="宋体"/>
                <w:bCs/>
                <w:kern w:val="0"/>
                <w:szCs w:val="21"/>
              </w:rPr>
            </w:pPr>
            <w:r w:rsidRPr="003B0D4B">
              <w:rPr>
                <w:rFonts w:ascii="仿宋" w:eastAsia="仿宋" w:hAnsi="仿宋" w:hint="eastAsia"/>
                <w:szCs w:val="21"/>
              </w:rPr>
              <w:t>是，提供承诺书并加盖投标人公章</w:t>
            </w:r>
          </w:p>
        </w:tc>
      </w:tr>
      <w:tr w:rsidR="008F4033" w:rsidRPr="003B0D4B" w:rsidTr="006C11ED">
        <w:trPr>
          <w:trHeight w:val="577"/>
          <w:jc w:val="center"/>
        </w:trPr>
        <w:tc>
          <w:tcPr>
            <w:tcW w:w="9278" w:type="dxa"/>
            <w:gridSpan w:val="5"/>
            <w:tcBorders>
              <w:top w:val="single" w:sz="4" w:space="0" w:color="000000"/>
              <w:left w:val="single" w:sz="4" w:space="0" w:color="000000"/>
              <w:bottom w:val="single" w:sz="4" w:space="0" w:color="000000"/>
              <w:right w:val="single" w:sz="4" w:space="0" w:color="000000"/>
            </w:tcBorders>
          </w:tcPr>
          <w:p w:rsidR="008F4033" w:rsidRPr="003B0D4B" w:rsidRDefault="008F4033" w:rsidP="006C11ED">
            <w:pPr>
              <w:widowControl/>
              <w:spacing w:line="560" w:lineRule="exact"/>
              <w:textAlignment w:val="center"/>
              <w:rPr>
                <w:rFonts w:ascii="仿宋" w:eastAsia="仿宋" w:hAnsi="仿宋" w:cs="宋体"/>
                <w:bCs/>
                <w:kern w:val="0"/>
                <w:sz w:val="28"/>
                <w:szCs w:val="28"/>
              </w:rPr>
            </w:pPr>
            <w:r w:rsidRPr="003B0D4B">
              <w:rPr>
                <w:rFonts w:ascii="仿宋" w:eastAsia="仿宋" w:hAnsi="仿宋" w:cs="宋体" w:hint="eastAsia"/>
                <w:b/>
                <w:kern w:val="0"/>
                <w:sz w:val="28"/>
                <w:szCs w:val="28"/>
              </w:rPr>
              <w:t>五、履约验收方案</w:t>
            </w:r>
          </w:p>
        </w:tc>
      </w:tr>
      <w:tr w:rsidR="008F4033" w:rsidRPr="003B0D4B" w:rsidTr="006C11ED">
        <w:trPr>
          <w:trHeight w:val="2992"/>
          <w:jc w:val="center"/>
        </w:trPr>
        <w:tc>
          <w:tcPr>
            <w:tcW w:w="370"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spacing w:line="560" w:lineRule="exact"/>
              <w:jc w:val="center"/>
              <w:rPr>
                <w:rFonts w:ascii="仿宋" w:eastAsia="仿宋" w:hAnsi="仿宋" w:cs="宋体"/>
                <w:sz w:val="28"/>
                <w:szCs w:val="28"/>
              </w:rPr>
            </w:pPr>
            <w:r w:rsidRPr="003B0D4B">
              <w:rPr>
                <w:rFonts w:ascii="仿宋" w:eastAsia="仿宋" w:hAnsi="仿宋" w:cs="宋体" w:hint="eastAsia"/>
                <w:sz w:val="28"/>
                <w:szCs w:val="28"/>
              </w:rPr>
              <w:t>1</w:t>
            </w:r>
          </w:p>
        </w:tc>
        <w:tc>
          <w:tcPr>
            <w:tcW w:w="1233"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widowControl/>
              <w:spacing w:line="560" w:lineRule="exact"/>
              <w:jc w:val="center"/>
              <w:textAlignment w:val="center"/>
              <w:rPr>
                <w:rFonts w:ascii="仿宋" w:eastAsia="仿宋" w:hAnsi="仿宋" w:cs="宋体"/>
                <w:bCs/>
                <w:kern w:val="0"/>
                <w:sz w:val="28"/>
                <w:szCs w:val="28"/>
              </w:rPr>
            </w:pPr>
            <w:r w:rsidRPr="003B0D4B">
              <w:rPr>
                <w:rFonts w:ascii="楷体" w:eastAsia="楷体" w:hAnsi="楷体" w:cs="楷体" w:hint="eastAsia"/>
                <w:i/>
                <w:iCs/>
                <w:sz w:val="24"/>
                <w:szCs w:val="24"/>
              </w:rPr>
              <w:t>★</w:t>
            </w:r>
          </w:p>
        </w:tc>
        <w:tc>
          <w:tcPr>
            <w:tcW w:w="1856"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widowControl/>
              <w:spacing w:line="560" w:lineRule="exact"/>
              <w:jc w:val="center"/>
              <w:textAlignment w:val="center"/>
              <w:rPr>
                <w:rFonts w:ascii="仿宋" w:eastAsia="仿宋" w:hAnsi="仿宋" w:cs="宋体"/>
                <w:bCs/>
                <w:kern w:val="0"/>
                <w:szCs w:val="21"/>
              </w:rPr>
            </w:pPr>
            <w:r w:rsidRPr="003B0D4B">
              <w:rPr>
                <w:rFonts w:ascii="仿宋" w:eastAsia="仿宋" w:hAnsi="仿宋" w:cs="宋体" w:hint="eastAsia"/>
                <w:bCs/>
                <w:kern w:val="0"/>
                <w:szCs w:val="21"/>
              </w:rPr>
              <w:t>验收主体</w:t>
            </w:r>
          </w:p>
        </w:tc>
        <w:tc>
          <w:tcPr>
            <w:tcW w:w="4049"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061986">
            <w:pPr>
              <w:pStyle w:val="a6"/>
              <w:widowControl/>
              <w:numPr>
                <w:ilvl w:val="0"/>
                <w:numId w:val="12"/>
              </w:numPr>
              <w:snapToGrid/>
              <w:spacing w:line="560" w:lineRule="exact"/>
              <w:ind w:firstLineChars="0"/>
              <w:textAlignment w:val="center"/>
              <w:rPr>
                <w:rFonts w:ascii="仿宋" w:eastAsia="仿宋" w:hAnsi="仿宋" w:cs="仿宋"/>
                <w:szCs w:val="21"/>
                <w:u w:val="single"/>
                <w:lang w:bidi="ar"/>
              </w:rPr>
            </w:pPr>
            <w:r w:rsidRPr="003B0D4B">
              <w:rPr>
                <w:rFonts w:ascii="仿宋" w:eastAsia="仿宋" w:hAnsi="仿宋" w:cs="仿宋" w:hint="eastAsia"/>
                <w:szCs w:val="21"/>
                <w:lang w:bidi="ar"/>
              </w:rPr>
              <w:t>采购人（需求部门）</w:t>
            </w:r>
            <w:r w:rsidRPr="003B0D4B">
              <w:rPr>
                <w:rFonts w:ascii="仿宋" w:eastAsia="仿宋" w:hAnsi="仿宋" w:cs="仿宋" w:hint="eastAsia"/>
                <w:szCs w:val="21"/>
                <w:u w:val="single"/>
                <w:lang w:bidi="ar"/>
              </w:rPr>
              <w:t>深圳备份交易中心</w:t>
            </w:r>
          </w:p>
          <w:p w:rsidR="008F4033" w:rsidRPr="003B0D4B" w:rsidRDefault="008F4033" w:rsidP="006C11ED">
            <w:pPr>
              <w:tabs>
                <w:tab w:val="left" w:pos="312"/>
              </w:tabs>
              <w:spacing w:line="360" w:lineRule="auto"/>
              <w:jc w:val="left"/>
              <w:rPr>
                <w:rFonts w:ascii="仿宋" w:eastAsia="仿宋" w:hAnsi="仿宋" w:cs="仿宋"/>
                <w:szCs w:val="21"/>
                <w:lang w:bidi="ar"/>
              </w:rPr>
            </w:pPr>
            <w:r w:rsidRPr="003B0D4B">
              <w:rPr>
                <w:rFonts w:ascii="仿宋" w:eastAsia="仿宋" w:hAnsi="仿宋" w:cs="仿宋" w:hint="eastAsia"/>
                <w:szCs w:val="21"/>
                <w:lang w:bidi="ar"/>
              </w:rPr>
              <w:t>2、拟邀请（</w:t>
            </w:r>
            <w:r w:rsidRPr="003B0D4B">
              <w:rPr>
                <w:rFonts w:ascii="仿宋" w:eastAsia="仿宋" w:hAnsi="仿宋" w:cs="仿宋" w:hint="eastAsia"/>
                <w:szCs w:val="21"/>
                <w:lang w:bidi="ar"/>
              </w:rPr>
              <w:sym w:font="Wingdings 2" w:char="0052"/>
            </w:r>
            <w:r w:rsidRPr="003B0D4B">
              <w:rPr>
                <w:rFonts w:ascii="仿宋" w:eastAsia="仿宋" w:hAnsi="仿宋" w:cs="仿宋" w:hint="eastAsia"/>
                <w:szCs w:val="21"/>
                <w:lang w:bidi="ar"/>
              </w:rPr>
              <w:t>实际使用人：</w:t>
            </w:r>
            <w:r w:rsidRPr="003B0D4B">
              <w:rPr>
                <w:rFonts w:ascii="仿宋" w:eastAsia="仿宋" w:hAnsi="仿宋" w:cs="仿宋" w:hint="eastAsia"/>
                <w:szCs w:val="21"/>
                <w:u w:val="single"/>
                <w:lang w:bidi="ar"/>
              </w:rPr>
              <w:t>深圳备份交易中心</w:t>
            </w:r>
            <w:r w:rsidRPr="003B0D4B">
              <w:rPr>
                <w:rFonts w:ascii="仿宋" w:eastAsia="仿宋" w:hAnsi="仿宋" w:cs="仿宋" w:hint="eastAsia"/>
                <w:szCs w:val="21"/>
                <w:lang w:bidi="ar"/>
              </w:rPr>
              <w:t xml:space="preserve"> □其他相关部门 □本项目其他供应商  □第三方专业机构  □专家 □服务对象）</w:t>
            </w:r>
          </w:p>
        </w:tc>
        <w:tc>
          <w:tcPr>
            <w:tcW w:w="1770"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widowControl/>
              <w:spacing w:line="560" w:lineRule="exact"/>
              <w:jc w:val="center"/>
              <w:textAlignment w:val="center"/>
              <w:rPr>
                <w:rFonts w:ascii="仿宋" w:eastAsia="仿宋" w:hAnsi="仿宋" w:cs="宋体"/>
                <w:bCs/>
                <w:kern w:val="0"/>
                <w:szCs w:val="21"/>
              </w:rPr>
            </w:pPr>
            <w:r w:rsidRPr="003B0D4B">
              <w:rPr>
                <w:rFonts w:ascii="仿宋" w:eastAsia="仿宋" w:hAnsi="仿宋" w:cs="宋体" w:hint="eastAsia"/>
                <w:bCs/>
                <w:kern w:val="0"/>
                <w:szCs w:val="21"/>
              </w:rPr>
              <w:t>否</w:t>
            </w:r>
          </w:p>
        </w:tc>
      </w:tr>
      <w:tr w:rsidR="008F4033" w:rsidRPr="003B0D4B" w:rsidTr="006C11ED">
        <w:trPr>
          <w:trHeight w:val="2075"/>
          <w:jc w:val="center"/>
        </w:trPr>
        <w:tc>
          <w:tcPr>
            <w:tcW w:w="370"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spacing w:line="560" w:lineRule="exact"/>
              <w:jc w:val="center"/>
              <w:rPr>
                <w:rFonts w:ascii="仿宋" w:eastAsia="仿宋" w:hAnsi="仿宋" w:cs="宋体"/>
                <w:sz w:val="28"/>
                <w:szCs w:val="28"/>
              </w:rPr>
            </w:pPr>
            <w:r w:rsidRPr="003B0D4B">
              <w:rPr>
                <w:rFonts w:ascii="仿宋" w:eastAsia="仿宋" w:hAnsi="仿宋" w:cs="宋体" w:hint="eastAsia"/>
                <w:sz w:val="28"/>
                <w:szCs w:val="28"/>
              </w:rPr>
              <w:t>2</w:t>
            </w:r>
          </w:p>
        </w:tc>
        <w:tc>
          <w:tcPr>
            <w:tcW w:w="1233"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widowControl/>
              <w:spacing w:line="560" w:lineRule="exact"/>
              <w:jc w:val="center"/>
              <w:textAlignment w:val="center"/>
              <w:rPr>
                <w:rFonts w:ascii="仿宋" w:eastAsia="仿宋" w:hAnsi="仿宋" w:cs="宋体"/>
                <w:bCs/>
                <w:kern w:val="0"/>
                <w:sz w:val="28"/>
                <w:szCs w:val="28"/>
              </w:rPr>
            </w:pPr>
            <w:r w:rsidRPr="003B0D4B">
              <w:rPr>
                <w:rFonts w:ascii="楷体" w:eastAsia="楷体" w:hAnsi="楷体" w:cs="楷体" w:hint="eastAsia"/>
                <w:i/>
                <w:iCs/>
                <w:sz w:val="24"/>
                <w:szCs w:val="24"/>
              </w:rPr>
              <w:t>★</w:t>
            </w:r>
          </w:p>
        </w:tc>
        <w:tc>
          <w:tcPr>
            <w:tcW w:w="1856"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widowControl/>
              <w:spacing w:line="560" w:lineRule="exact"/>
              <w:jc w:val="center"/>
              <w:textAlignment w:val="center"/>
              <w:rPr>
                <w:rFonts w:ascii="仿宋" w:eastAsia="仿宋" w:hAnsi="仿宋" w:cs="宋体"/>
                <w:bCs/>
                <w:kern w:val="0"/>
                <w:szCs w:val="21"/>
              </w:rPr>
            </w:pPr>
            <w:r w:rsidRPr="003B0D4B">
              <w:rPr>
                <w:rFonts w:ascii="仿宋" w:eastAsia="仿宋" w:hAnsi="仿宋" w:cs="宋体" w:hint="eastAsia"/>
                <w:bCs/>
                <w:kern w:val="0"/>
                <w:szCs w:val="21"/>
              </w:rPr>
              <w:t>验收时间</w:t>
            </w:r>
          </w:p>
        </w:tc>
        <w:tc>
          <w:tcPr>
            <w:tcW w:w="4049"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rPr>
                <w:rFonts w:ascii="仿宋" w:eastAsia="仿宋" w:hAnsi="仿宋"/>
              </w:rPr>
            </w:pPr>
            <w:r w:rsidRPr="003B0D4B">
              <w:rPr>
                <w:rFonts w:ascii="仿宋" w:eastAsia="仿宋" w:hAnsi="仿宋"/>
              </w:rPr>
              <w:t>1</w:t>
            </w:r>
            <w:r w:rsidRPr="003B0D4B">
              <w:rPr>
                <w:rFonts w:ascii="仿宋" w:eastAsia="仿宋" w:hAnsi="仿宋" w:hint="eastAsia"/>
              </w:rPr>
              <w:t>、第一期：自中标人提交全部气瓶检测合格的检测报告及更换全新适配的空气采样主机过滤器后10个工作日内。</w:t>
            </w:r>
          </w:p>
          <w:p w:rsidR="008F4033" w:rsidRPr="003B0D4B" w:rsidRDefault="008F4033" w:rsidP="006C11ED">
            <w:pPr>
              <w:rPr>
                <w:rFonts w:ascii="仿宋" w:eastAsia="仿宋" w:hAnsi="仿宋"/>
              </w:rPr>
            </w:pPr>
            <w:r w:rsidRPr="003B0D4B">
              <w:rPr>
                <w:rFonts w:ascii="仿宋" w:eastAsia="仿宋" w:hAnsi="仿宋"/>
              </w:rPr>
              <w:t>2</w:t>
            </w:r>
            <w:r w:rsidRPr="003B0D4B">
              <w:rPr>
                <w:rFonts w:ascii="仿宋" w:eastAsia="仿宋" w:hAnsi="仿宋" w:hint="eastAsia"/>
              </w:rPr>
              <w:t>、第二期：保修</w:t>
            </w:r>
            <w:r w:rsidRPr="003B0D4B">
              <w:rPr>
                <w:rFonts w:ascii="仿宋" w:eastAsia="仿宋" w:hAnsi="仿宋" w:cs="宋体" w:hint="eastAsia"/>
                <w:szCs w:val="21"/>
              </w:rPr>
              <w:t>期到期</w:t>
            </w:r>
            <w:r w:rsidRPr="003B0D4B">
              <w:rPr>
                <w:rFonts w:ascii="仿宋" w:eastAsia="仿宋" w:hAnsi="仿宋" w:hint="eastAsia"/>
              </w:rPr>
              <w:t>后10个工作日内。</w:t>
            </w:r>
          </w:p>
        </w:tc>
        <w:tc>
          <w:tcPr>
            <w:tcW w:w="1770"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widowControl/>
              <w:spacing w:line="560" w:lineRule="exact"/>
              <w:jc w:val="center"/>
              <w:textAlignment w:val="center"/>
              <w:rPr>
                <w:rFonts w:ascii="仿宋" w:eastAsia="仿宋" w:hAnsi="仿宋" w:cs="宋体"/>
                <w:bCs/>
                <w:kern w:val="0"/>
                <w:szCs w:val="21"/>
              </w:rPr>
            </w:pPr>
            <w:r w:rsidRPr="003B0D4B">
              <w:rPr>
                <w:rFonts w:ascii="仿宋" w:eastAsia="仿宋" w:hAnsi="仿宋" w:cs="宋体" w:hint="eastAsia"/>
                <w:bCs/>
                <w:kern w:val="0"/>
                <w:szCs w:val="21"/>
              </w:rPr>
              <w:t>否</w:t>
            </w:r>
          </w:p>
        </w:tc>
      </w:tr>
      <w:tr w:rsidR="008F4033" w:rsidRPr="003B0D4B" w:rsidTr="006C11ED">
        <w:trPr>
          <w:trHeight w:val="833"/>
          <w:jc w:val="center"/>
        </w:trPr>
        <w:tc>
          <w:tcPr>
            <w:tcW w:w="370"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spacing w:line="560" w:lineRule="exact"/>
              <w:jc w:val="center"/>
              <w:rPr>
                <w:rFonts w:ascii="仿宋" w:eastAsia="仿宋" w:hAnsi="仿宋" w:cs="宋体"/>
                <w:sz w:val="28"/>
                <w:szCs w:val="28"/>
              </w:rPr>
            </w:pPr>
            <w:r w:rsidRPr="003B0D4B">
              <w:rPr>
                <w:rFonts w:ascii="仿宋" w:eastAsia="仿宋" w:hAnsi="仿宋" w:cs="宋体" w:hint="eastAsia"/>
                <w:sz w:val="28"/>
                <w:szCs w:val="28"/>
              </w:rPr>
              <w:lastRenderedPageBreak/>
              <w:t>3</w:t>
            </w:r>
          </w:p>
        </w:tc>
        <w:tc>
          <w:tcPr>
            <w:tcW w:w="1233"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widowControl/>
              <w:spacing w:line="560" w:lineRule="exact"/>
              <w:jc w:val="center"/>
              <w:textAlignment w:val="center"/>
              <w:rPr>
                <w:rFonts w:ascii="仿宋" w:eastAsia="仿宋" w:hAnsi="仿宋" w:cs="宋体"/>
                <w:bCs/>
                <w:kern w:val="0"/>
                <w:sz w:val="28"/>
                <w:szCs w:val="28"/>
              </w:rPr>
            </w:pPr>
            <w:r w:rsidRPr="003B0D4B">
              <w:rPr>
                <w:rFonts w:ascii="楷体" w:eastAsia="楷体" w:hAnsi="楷体" w:cs="楷体" w:hint="eastAsia"/>
                <w:i/>
                <w:iCs/>
                <w:sz w:val="24"/>
                <w:szCs w:val="24"/>
              </w:rPr>
              <w:t>★</w:t>
            </w:r>
          </w:p>
        </w:tc>
        <w:tc>
          <w:tcPr>
            <w:tcW w:w="1856"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widowControl/>
              <w:spacing w:line="560" w:lineRule="exact"/>
              <w:jc w:val="center"/>
              <w:textAlignment w:val="center"/>
              <w:rPr>
                <w:rFonts w:ascii="仿宋" w:eastAsia="仿宋" w:hAnsi="仿宋" w:cs="宋体"/>
                <w:bCs/>
                <w:kern w:val="0"/>
                <w:szCs w:val="21"/>
              </w:rPr>
            </w:pPr>
            <w:r w:rsidRPr="003B0D4B">
              <w:rPr>
                <w:rFonts w:ascii="仿宋" w:eastAsia="仿宋" w:hAnsi="仿宋" w:cs="宋体" w:hint="eastAsia"/>
                <w:bCs/>
                <w:kern w:val="0"/>
                <w:szCs w:val="21"/>
              </w:rPr>
              <w:t>验收地点</w:t>
            </w:r>
          </w:p>
        </w:tc>
        <w:tc>
          <w:tcPr>
            <w:tcW w:w="4049"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snapToGrid w:val="0"/>
              <w:spacing w:line="360" w:lineRule="auto"/>
              <w:jc w:val="left"/>
              <w:outlineLvl w:val="0"/>
              <w:rPr>
                <w:rFonts w:ascii="仿宋" w:eastAsia="仿宋" w:hAnsi="仿宋" w:cs="楷体"/>
                <w:i/>
                <w:kern w:val="0"/>
                <w:szCs w:val="21"/>
                <w:lang w:bidi="ar"/>
              </w:rPr>
            </w:pPr>
            <w:r w:rsidRPr="003B0D4B">
              <w:rPr>
                <w:rFonts w:ascii="仿宋" w:eastAsia="仿宋" w:hAnsi="仿宋" w:cs="仿宋" w:hint="eastAsia"/>
                <w:szCs w:val="21"/>
                <w:lang w:bidi="ar"/>
              </w:rPr>
              <w:t>深圳市福田区民田路99号上海黄金交易所深圳运营中心</w:t>
            </w:r>
          </w:p>
        </w:tc>
        <w:tc>
          <w:tcPr>
            <w:tcW w:w="1770"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widowControl/>
              <w:spacing w:line="560" w:lineRule="exact"/>
              <w:jc w:val="center"/>
              <w:textAlignment w:val="center"/>
              <w:rPr>
                <w:rFonts w:ascii="仿宋" w:eastAsia="仿宋" w:hAnsi="仿宋" w:cs="宋体"/>
                <w:bCs/>
                <w:kern w:val="0"/>
                <w:szCs w:val="21"/>
              </w:rPr>
            </w:pPr>
            <w:r w:rsidRPr="003B0D4B">
              <w:rPr>
                <w:rFonts w:ascii="仿宋" w:eastAsia="仿宋" w:hAnsi="仿宋" w:cs="宋体" w:hint="eastAsia"/>
                <w:bCs/>
                <w:kern w:val="0"/>
                <w:szCs w:val="21"/>
              </w:rPr>
              <w:t>否</w:t>
            </w:r>
          </w:p>
        </w:tc>
      </w:tr>
      <w:tr w:rsidR="008F4033" w:rsidRPr="003B0D4B" w:rsidTr="006C11ED">
        <w:trPr>
          <w:trHeight w:val="577"/>
          <w:jc w:val="center"/>
        </w:trPr>
        <w:tc>
          <w:tcPr>
            <w:tcW w:w="370"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spacing w:line="560" w:lineRule="exact"/>
              <w:jc w:val="center"/>
              <w:rPr>
                <w:rFonts w:ascii="仿宋" w:eastAsia="仿宋" w:hAnsi="仿宋" w:cs="宋体"/>
                <w:sz w:val="28"/>
                <w:szCs w:val="28"/>
              </w:rPr>
            </w:pPr>
            <w:r w:rsidRPr="003B0D4B">
              <w:rPr>
                <w:rFonts w:ascii="仿宋" w:eastAsia="仿宋" w:hAnsi="仿宋" w:cs="宋体" w:hint="eastAsia"/>
                <w:sz w:val="28"/>
                <w:szCs w:val="28"/>
              </w:rPr>
              <w:t>4</w:t>
            </w:r>
          </w:p>
        </w:tc>
        <w:tc>
          <w:tcPr>
            <w:tcW w:w="1233"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widowControl/>
              <w:spacing w:line="560" w:lineRule="exact"/>
              <w:jc w:val="center"/>
              <w:textAlignment w:val="center"/>
              <w:rPr>
                <w:rFonts w:ascii="仿宋" w:eastAsia="仿宋" w:hAnsi="仿宋" w:cs="宋体"/>
                <w:bCs/>
                <w:kern w:val="0"/>
                <w:sz w:val="28"/>
                <w:szCs w:val="28"/>
              </w:rPr>
            </w:pPr>
            <w:r w:rsidRPr="003B0D4B">
              <w:rPr>
                <w:rFonts w:ascii="楷体" w:eastAsia="楷体" w:hAnsi="楷体" w:cs="楷体" w:hint="eastAsia"/>
                <w:i/>
                <w:iCs/>
                <w:sz w:val="24"/>
                <w:szCs w:val="24"/>
              </w:rPr>
              <w:t>★</w:t>
            </w:r>
          </w:p>
        </w:tc>
        <w:tc>
          <w:tcPr>
            <w:tcW w:w="1856"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widowControl/>
              <w:spacing w:line="560" w:lineRule="exact"/>
              <w:jc w:val="center"/>
              <w:textAlignment w:val="center"/>
              <w:rPr>
                <w:rFonts w:ascii="仿宋" w:eastAsia="仿宋" w:hAnsi="仿宋" w:cs="宋体"/>
                <w:bCs/>
                <w:kern w:val="0"/>
                <w:szCs w:val="21"/>
              </w:rPr>
            </w:pPr>
            <w:r w:rsidRPr="003B0D4B">
              <w:rPr>
                <w:rFonts w:ascii="仿宋" w:eastAsia="仿宋" w:hAnsi="仿宋" w:cs="宋体" w:hint="eastAsia"/>
                <w:bCs/>
                <w:kern w:val="0"/>
                <w:szCs w:val="21"/>
              </w:rPr>
              <w:t>验收方式</w:t>
            </w:r>
          </w:p>
        </w:tc>
        <w:tc>
          <w:tcPr>
            <w:tcW w:w="4049"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spacing w:line="360" w:lineRule="auto"/>
              <w:rPr>
                <w:rFonts w:ascii="仿宋" w:eastAsia="仿宋" w:hAnsi="仿宋" w:cs="宋体"/>
                <w:szCs w:val="21"/>
              </w:rPr>
            </w:pPr>
            <w:r w:rsidRPr="003B0D4B">
              <w:rPr>
                <w:rFonts w:ascii="仿宋" w:eastAsia="仿宋" w:hAnsi="仿宋" w:cs="宋体" w:hint="eastAsia"/>
                <w:szCs w:val="21"/>
              </w:rPr>
              <w:t>分期验收</w:t>
            </w:r>
          </w:p>
        </w:tc>
        <w:tc>
          <w:tcPr>
            <w:tcW w:w="1770"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widowControl/>
              <w:spacing w:line="560" w:lineRule="exact"/>
              <w:jc w:val="center"/>
              <w:textAlignment w:val="center"/>
              <w:rPr>
                <w:rFonts w:ascii="仿宋" w:eastAsia="仿宋" w:hAnsi="仿宋" w:cs="宋体"/>
                <w:bCs/>
                <w:kern w:val="0"/>
                <w:szCs w:val="21"/>
              </w:rPr>
            </w:pPr>
            <w:r w:rsidRPr="003B0D4B">
              <w:rPr>
                <w:rFonts w:ascii="仿宋" w:eastAsia="仿宋" w:hAnsi="仿宋" w:cs="宋体" w:hint="eastAsia"/>
                <w:bCs/>
                <w:kern w:val="0"/>
                <w:szCs w:val="21"/>
              </w:rPr>
              <w:t>否</w:t>
            </w:r>
          </w:p>
        </w:tc>
      </w:tr>
      <w:tr w:rsidR="008F4033" w:rsidRPr="003B0D4B" w:rsidTr="006C11ED">
        <w:trPr>
          <w:trHeight w:val="1415"/>
          <w:jc w:val="center"/>
        </w:trPr>
        <w:tc>
          <w:tcPr>
            <w:tcW w:w="370"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spacing w:line="560" w:lineRule="exact"/>
              <w:jc w:val="center"/>
              <w:rPr>
                <w:rFonts w:ascii="仿宋" w:eastAsia="仿宋" w:hAnsi="仿宋" w:cs="宋体"/>
                <w:sz w:val="28"/>
                <w:szCs w:val="28"/>
              </w:rPr>
            </w:pPr>
            <w:r w:rsidRPr="003B0D4B">
              <w:rPr>
                <w:rFonts w:ascii="仿宋" w:eastAsia="仿宋" w:hAnsi="仿宋" w:cs="宋体" w:hint="eastAsia"/>
                <w:sz w:val="28"/>
                <w:szCs w:val="28"/>
              </w:rPr>
              <w:t>5</w:t>
            </w:r>
          </w:p>
        </w:tc>
        <w:tc>
          <w:tcPr>
            <w:tcW w:w="1233"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widowControl/>
              <w:spacing w:line="560" w:lineRule="exact"/>
              <w:jc w:val="center"/>
              <w:textAlignment w:val="center"/>
              <w:rPr>
                <w:rFonts w:ascii="仿宋" w:eastAsia="仿宋" w:hAnsi="仿宋" w:cs="宋体"/>
                <w:bCs/>
                <w:kern w:val="0"/>
                <w:sz w:val="28"/>
                <w:szCs w:val="28"/>
              </w:rPr>
            </w:pPr>
            <w:r w:rsidRPr="003B0D4B">
              <w:rPr>
                <w:rFonts w:ascii="楷体" w:eastAsia="楷体" w:hAnsi="楷体" w:cs="楷体" w:hint="eastAsia"/>
                <w:i/>
                <w:iCs/>
                <w:sz w:val="24"/>
                <w:szCs w:val="24"/>
              </w:rPr>
              <w:t>★</w:t>
            </w:r>
          </w:p>
        </w:tc>
        <w:tc>
          <w:tcPr>
            <w:tcW w:w="1856"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widowControl/>
              <w:spacing w:line="560" w:lineRule="exact"/>
              <w:jc w:val="center"/>
              <w:textAlignment w:val="center"/>
              <w:rPr>
                <w:rFonts w:ascii="仿宋" w:eastAsia="仿宋" w:hAnsi="仿宋" w:cs="宋体"/>
                <w:bCs/>
                <w:kern w:val="0"/>
                <w:szCs w:val="21"/>
              </w:rPr>
            </w:pPr>
            <w:r w:rsidRPr="003B0D4B">
              <w:rPr>
                <w:rFonts w:ascii="仿宋" w:eastAsia="仿宋" w:hAnsi="仿宋" w:cs="宋体" w:hint="eastAsia"/>
                <w:bCs/>
                <w:kern w:val="0"/>
                <w:szCs w:val="21"/>
              </w:rPr>
              <w:t>验收方法</w:t>
            </w:r>
          </w:p>
        </w:tc>
        <w:tc>
          <w:tcPr>
            <w:tcW w:w="4049"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061986">
            <w:pPr>
              <w:numPr>
                <w:ilvl w:val="0"/>
                <w:numId w:val="13"/>
              </w:numPr>
              <w:ind w:left="840" w:hanging="360"/>
              <w:rPr>
                <w:rFonts w:ascii="仿宋" w:eastAsia="仿宋" w:hAnsi="仿宋"/>
                <w:szCs w:val="21"/>
              </w:rPr>
            </w:pPr>
            <w:r w:rsidRPr="003B0D4B">
              <w:rPr>
                <w:rFonts w:ascii="仿宋" w:eastAsia="仿宋" w:hAnsi="仿宋" w:cs="仿宋"/>
                <w:szCs w:val="21"/>
                <w:lang w:bidi="ar"/>
              </w:rPr>
              <w:t>第</w:t>
            </w:r>
            <w:r w:rsidRPr="003B0D4B">
              <w:rPr>
                <w:rFonts w:ascii="仿宋" w:eastAsia="仿宋" w:hAnsi="仿宋" w:cs="仿宋" w:hint="eastAsia"/>
                <w:szCs w:val="21"/>
                <w:lang w:bidi="ar"/>
              </w:rPr>
              <w:t>一</w:t>
            </w:r>
            <w:r w:rsidRPr="003B0D4B">
              <w:rPr>
                <w:rFonts w:ascii="仿宋" w:eastAsia="仿宋" w:hAnsi="仿宋" w:cs="仿宋"/>
                <w:szCs w:val="21"/>
                <w:lang w:bidi="ar"/>
              </w:rPr>
              <w:t>次验收：</w:t>
            </w:r>
            <w:r w:rsidRPr="003B0D4B">
              <w:rPr>
                <w:rFonts w:ascii="仿宋" w:eastAsia="仿宋" w:hAnsi="仿宋" w:cs="仿宋" w:hint="eastAsia"/>
                <w:szCs w:val="21"/>
                <w:lang w:bidi="ar"/>
              </w:rPr>
              <w:t>提交气瓶</w:t>
            </w:r>
            <w:r w:rsidRPr="003B0D4B">
              <w:rPr>
                <w:rFonts w:ascii="仿宋" w:eastAsia="仿宋" w:hAnsi="仿宋" w:cs="宋体" w:hint="eastAsia"/>
                <w:szCs w:val="21"/>
              </w:rPr>
              <w:t>检查检测报告、清点检测消防气瓶检测数量、查验灭火剂使用品牌（型号）、检查检测报告与现场设备是否相符。</w:t>
            </w:r>
          </w:p>
          <w:p w:rsidR="008F4033" w:rsidRPr="003B0D4B" w:rsidRDefault="008F4033" w:rsidP="00061986">
            <w:pPr>
              <w:numPr>
                <w:ilvl w:val="0"/>
                <w:numId w:val="13"/>
              </w:numPr>
              <w:ind w:left="840" w:hanging="360"/>
              <w:rPr>
                <w:rFonts w:ascii="仿宋" w:eastAsia="仿宋" w:hAnsi="仿宋"/>
                <w:szCs w:val="21"/>
              </w:rPr>
            </w:pPr>
            <w:r w:rsidRPr="003B0D4B">
              <w:rPr>
                <w:rFonts w:ascii="仿宋" w:eastAsia="仿宋" w:hAnsi="仿宋" w:cs="宋体" w:hint="eastAsia"/>
                <w:szCs w:val="21"/>
              </w:rPr>
              <w:t>第二次验收：保修期到期后，且保修期内本次检测涉及的设备故障已全部维修完成。</w:t>
            </w:r>
          </w:p>
        </w:tc>
        <w:tc>
          <w:tcPr>
            <w:tcW w:w="1770"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widowControl/>
              <w:spacing w:line="560" w:lineRule="exact"/>
              <w:jc w:val="center"/>
              <w:textAlignment w:val="center"/>
              <w:rPr>
                <w:rFonts w:ascii="仿宋" w:eastAsia="仿宋" w:hAnsi="仿宋" w:cs="宋体"/>
                <w:bCs/>
                <w:kern w:val="0"/>
                <w:szCs w:val="21"/>
              </w:rPr>
            </w:pPr>
            <w:r w:rsidRPr="003B0D4B">
              <w:rPr>
                <w:rFonts w:ascii="仿宋" w:eastAsia="仿宋" w:hAnsi="仿宋" w:cs="宋体" w:hint="eastAsia"/>
                <w:bCs/>
                <w:kern w:val="0"/>
                <w:szCs w:val="21"/>
              </w:rPr>
              <w:t>否</w:t>
            </w:r>
          </w:p>
        </w:tc>
      </w:tr>
      <w:tr w:rsidR="008F4033" w:rsidRPr="003B0D4B" w:rsidTr="006C11ED">
        <w:trPr>
          <w:trHeight w:val="829"/>
          <w:jc w:val="center"/>
        </w:trPr>
        <w:tc>
          <w:tcPr>
            <w:tcW w:w="370"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spacing w:line="560" w:lineRule="exact"/>
              <w:jc w:val="center"/>
              <w:rPr>
                <w:rFonts w:ascii="仿宋" w:eastAsia="仿宋" w:hAnsi="仿宋" w:cs="宋体"/>
                <w:sz w:val="28"/>
                <w:szCs w:val="28"/>
              </w:rPr>
            </w:pPr>
            <w:r w:rsidRPr="003B0D4B">
              <w:rPr>
                <w:rFonts w:ascii="仿宋" w:eastAsia="仿宋" w:hAnsi="仿宋" w:cs="宋体" w:hint="eastAsia"/>
                <w:sz w:val="28"/>
                <w:szCs w:val="28"/>
              </w:rPr>
              <w:t>6</w:t>
            </w:r>
          </w:p>
        </w:tc>
        <w:tc>
          <w:tcPr>
            <w:tcW w:w="1233"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widowControl/>
              <w:spacing w:line="560" w:lineRule="exact"/>
              <w:jc w:val="center"/>
              <w:textAlignment w:val="center"/>
              <w:rPr>
                <w:rFonts w:ascii="仿宋" w:eastAsia="仿宋" w:hAnsi="仿宋" w:cs="仿宋_GB2312"/>
                <w:kern w:val="0"/>
                <w:sz w:val="28"/>
                <w:szCs w:val="28"/>
                <w:lang w:bidi="ar"/>
              </w:rPr>
            </w:pPr>
            <w:r w:rsidRPr="003B0D4B">
              <w:rPr>
                <w:rFonts w:ascii="楷体" w:eastAsia="楷体" w:hAnsi="楷体" w:cs="楷体" w:hint="eastAsia"/>
                <w:i/>
                <w:iCs/>
                <w:sz w:val="24"/>
                <w:szCs w:val="24"/>
              </w:rPr>
              <w:t>★</w:t>
            </w:r>
          </w:p>
        </w:tc>
        <w:tc>
          <w:tcPr>
            <w:tcW w:w="1856"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widowControl/>
              <w:spacing w:line="560" w:lineRule="exact"/>
              <w:jc w:val="center"/>
              <w:textAlignment w:val="center"/>
              <w:rPr>
                <w:rFonts w:ascii="仿宋" w:eastAsia="仿宋" w:hAnsi="仿宋" w:cs="宋体"/>
                <w:bCs/>
                <w:kern w:val="0"/>
                <w:szCs w:val="21"/>
              </w:rPr>
            </w:pPr>
            <w:r w:rsidRPr="003B0D4B">
              <w:rPr>
                <w:rFonts w:ascii="仿宋" w:eastAsia="仿宋" w:hAnsi="仿宋" w:cs="仿宋_GB2312" w:hint="eastAsia"/>
                <w:kern w:val="0"/>
                <w:szCs w:val="21"/>
                <w:lang w:bidi="ar"/>
              </w:rPr>
              <w:t>验收内容</w:t>
            </w:r>
          </w:p>
        </w:tc>
        <w:tc>
          <w:tcPr>
            <w:tcW w:w="4049"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spacing w:line="360" w:lineRule="auto"/>
              <w:rPr>
                <w:rFonts w:ascii="仿宋" w:eastAsia="仿宋" w:hAnsi="仿宋" w:cs="宋体"/>
                <w:b/>
                <w:bCs/>
                <w:szCs w:val="21"/>
              </w:rPr>
            </w:pPr>
            <w:r w:rsidRPr="003B0D4B">
              <w:rPr>
                <w:rFonts w:ascii="仿宋" w:eastAsia="仿宋" w:hAnsi="仿宋" w:cs="宋体" w:hint="eastAsia"/>
                <w:b/>
                <w:bCs/>
                <w:szCs w:val="21"/>
              </w:rPr>
              <w:t>第一次验收：</w:t>
            </w:r>
          </w:p>
          <w:p w:rsidR="008F4033" w:rsidRPr="003B0D4B" w:rsidRDefault="008F4033" w:rsidP="006C11ED">
            <w:pPr>
              <w:spacing w:line="360" w:lineRule="auto"/>
              <w:rPr>
                <w:rFonts w:ascii="仿宋" w:eastAsia="仿宋" w:hAnsi="仿宋" w:cs="宋体"/>
                <w:szCs w:val="21"/>
              </w:rPr>
            </w:pPr>
            <w:r w:rsidRPr="003B0D4B">
              <w:rPr>
                <w:rFonts w:ascii="仿宋" w:eastAsia="仿宋" w:hAnsi="仿宋" w:cs="宋体" w:hint="eastAsia"/>
                <w:szCs w:val="21"/>
              </w:rPr>
              <w:t>1、验收现场实施人员与投标承诺人员是否相符；</w:t>
            </w:r>
          </w:p>
          <w:p w:rsidR="008F4033" w:rsidRPr="003B0D4B" w:rsidRDefault="008F4033" w:rsidP="006C11ED">
            <w:pPr>
              <w:spacing w:line="360" w:lineRule="auto"/>
              <w:rPr>
                <w:rFonts w:ascii="仿宋" w:eastAsia="仿宋" w:hAnsi="仿宋" w:cs="宋体"/>
                <w:szCs w:val="21"/>
              </w:rPr>
            </w:pPr>
            <w:r w:rsidRPr="003B0D4B">
              <w:rPr>
                <w:rFonts w:ascii="仿宋" w:eastAsia="仿宋" w:hAnsi="仿宋" w:cs="宋体" w:hint="eastAsia"/>
                <w:szCs w:val="21"/>
              </w:rPr>
              <w:t>2、检查现场施工人员证件与投标文件是否相符；</w:t>
            </w:r>
          </w:p>
          <w:p w:rsidR="008F4033" w:rsidRPr="003B0D4B" w:rsidRDefault="008F4033" w:rsidP="006C11ED">
            <w:pPr>
              <w:spacing w:line="360" w:lineRule="auto"/>
              <w:rPr>
                <w:rFonts w:ascii="仿宋" w:eastAsia="仿宋" w:hAnsi="仿宋" w:cs="宋体"/>
                <w:szCs w:val="21"/>
              </w:rPr>
            </w:pPr>
            <w:r w:rsidRPr="003B0D4B">
              <w:rPr>
                <w:rFonts w:ascii="仿宋" w:eastAsia="仿宋" w:hAnsi="仿宋" w:cs="宋体" w:hint="eastAsia"/>
                <w:szCs w:val="21"/>
              </w:rPr>
              <w:t>3、检查现场气瓶及空气采样主机更换的部件是否合格，是否具有合格证书。</w:t>
            </w:r>
          </w:p>
          <w:p w:rsidR="008F4033" w:rsidRPr="003B0D4B" w:rsidRDefault="008F4033" w:rsidP="006C11ED">
            <w:pPr>
              <w:spacing w:line="360" w:lineRule="auto"/>
              <w:rPr>
                <w:rFonts w:ascii="仿宋" w:eastAsia="仿宋" w:hAnsi="仿宋" w:cs="宋体"/>
                <w:szCs w:val="21"/>
              </w:rPr>
            </w:pPr>
            <w:r w:rsidRPr="003B0D4B">
              <w:rPr>
                <w:rFonts w:ascii="仿宋" w:eastAsia="仿宋" w:hAnsi="仿宋" w:cs="宋体"/>
                <w:szCs w:val="21"/>
              </w:rPr>
              <w:t>4、运输高压气体钢瓶</w:t>
            </w:r>
            <w:r w:rsidRPr="003B0D4B">
              <w:rPr>
                <w:rFonts w:ascii="仿宋" w:eastAsia="仿宋" w:hAnsi="仿宋" w:cs="宋体" w:hint="eastAsia"/>
                <w:szCs w:val="21"/>
              </w:rPr>
              <w:t>过程中是否使用对应的</w:t>
            </w:r>
            <w:r w:rsidRPr="003B0D4B">
              <w:rPr>
                <w:rFonts w:ascii="仿宋" w:eastAsia="仿宋" w:hAnsi="仿宋" w:cs="宋体"/>
                <w:szCs w:val="21"/>
              </w:rPr>
              <w:t>特种车辆</w:t>
            </w:r>
            <w:r w:rsidRPr="003B0D4B">
              <w:rPr>
                <w:rFonts w:ascii="仿宋" w:eastAsia="仿宋" w:hAnsi="仿宋" w:cs="宋体" w:hint="eastAsia"/>
                <w:szCs w:val="21"/>
              </w:rPr>
              <w:t>。</w:t>
            </w:r>
          </w:p>
          <w:p w:rsidR="008F4033" w:rsidRPr="003B0D4B" w:rsidRDefault="008F4033" w:rsidP="006C11ED">
            <w:pPr>
              <w:spacing w:line="360" w:lineRule="auto"/>
              <w:rPr>
                <w:rFonts w:ascii="仿宋" w:eastAsia="仿宋" w:hAnsi="仿宋" w:cs="宋体"/>
                <w:szCs w:val="21"/>
              </w:rPr>
            </w:pPr>
            <w:r w:rsidRPr="003B0D4B">
              <w:rPr>
                <w:rFonts w:ascii="仿宋" w:eastAsia="仿宋" w:hAnsi="仿宋" w:cs="宋体" w:hint="eastAsia"/>
                <w:szCs w:val="21"/>
              </w:rPr>
              <w:t>5、现场跟进气瓶检测进度及备用瓶安装进度是否符合招标要求。</w:t>
            </w:r>
          </w:p>
          <w:p w:rsidR="008F4033" w:rsidRPr="003B0D4B" w:rsidRDefault="008F4033" w:rsidP="006C11ED">
            <w:pPr>
              <w:spacing w:line="360" w:lineRule="auto"/>
              <w:rPr>
                <w:rFonts w:ascii="仿宋" w:eastAsia="仿宋" w:hAnsi="仿宋" w:cs="宋体"/>
                <w:szCs w:val="21"/>
              </w:rPr>
            </w:pPr>
            <w:r w:rsidRPr="003B0D4B">
              <w:rPr>
                <w:rFonts w:ascii="仿宋" w:eastAsia="仿宋" w:hAnsi="仿宋" w:cs="宋体" w:hint="eastAsia"/>
                <w:szCs w:val="21"/>
              </w:rPr>
              <w:t>6、现场检查气瓶的拆卸安装施工及运输。</w:t>
            </w:r>
          </w:p>
          <w:p w:rsidR="008F4033" w:rsidRPr="003B0D4B" w:rsidRDefault="008F4033" w:rsidP="006C11ED">
            <w:pPr>
              <w:spacing w:line="360" w:lineRule="auto"/>
              <w:rPr>
                <w:rFonts w:ascii="仿宋" w:eastAsia="仿宋" w:hAnsi="仿宋" w:cs="宋体"/>
                <w:szCs w:val="21"/>
              </w:rPr>
            </w:pPr>
            <w:r w:rsidRPr="003B0D4B">
              <w:rPr>
                <w:rFonts w:ascii="仿宋" w:eastAsia="仿宋" w:hAnsi="仿宋" w:cs="宋体" w:hint="eastAsia"/>
                <w:szCs w:val="21"/>
              </w:rPr>
              <w:t>7、现场查勘气瓶的临时保护措施及文明施工情况。</w:t>
            </w:r>
          </w:p>
          <w:p w:rsidR="008F4033" w:rsidRPr="003B0D4B" w:rsidRDefault="008F4033" w:rsidP="006C11ED">
            <w:pPr>
              <w:spacing w:line="360" w:lineRule="auto"/>
              <w:rPr>
                <w:rFonts w:ascii="仿宋" w:eastAsia="仿宋" w:hAnsi="仿宋" w:cs="宋体"/>
                <w:szCs w:val="21"/>
              </w:rPr>
            </w:pPr>
            <w:r w:rsidRPr="003B0D4B">
              <w:rPr>
                <w:rFonts w:ascii="仿宋" w:eastAsia="仿宋" w:hAnsi="仿宋" w:cs="宋体" w:hint="eastAsia"/>
                <w:szCs w:val="21"/>
              </w:rPr>
              <w:t>8、核查气瓶检测报告与现场设备是否相符。</w:t>
            </w:r>
          </w:p>
          <w:p w:rsidR="008F4033" w:rsidRPr="003B0D4B" w:rsidRDefault="008F4033" w:rsidP="006C11ED">
            <w:pPr>
              <w:spacing w:line="360" w:lineRule="auto"/>
              <w:rPr>
                <w:rFonts w:ascii="仿宋" w:eastAsia="仿宋" w:hAnsi="仿宋" w:cs="宋体"/>
                <w:b/>
                <w:bCs/>
                <w:szCs w:val="21"/>
              </w:rPr>
            </w:pPr>
            <w:r w:rsidRPr="003B0D4B">
              <w:rPr>
                <w:rFonts w:ascii="仿宋" w:eastAsia="仿宋" w:hAnsi="仿宋" w:cs="宋体" w:hint="eastAsia"/>
                <w:b/>
                <w:bCs/>
                <w:szCs w:val="21"/>
              </w:rPr>
              <w:t>第二次验收内容：</w:t>
            </w:r>
          </w:p>
          <w:p w:rsidR="008F4033" w:rsidRPr="003B0D4B" w:rsidRDefault="008F4033" w:rsidP="006C11ED">
            <w:pPr>
              <w:spacing w:line="360" w:lineRule="auto"/>
            </w:pPr>
            <w:r w:rsidRPr="003B0D4B">
              <w:rPr>
                <w:rFonts w:ascii="仿宋" w:eastAsia="仿宋" w:hAnsi="仿宋" w:cs="宋体" w:hint="eastAsia"/>
                <w:szCs w:val="21"/>
              </w:rPr>
              <w:t>按投标文件承诺的保修期到期后，对保修期</w:t>
            </w:r>
            <w:r w:rsidRPr="003B0D4B">
              <w:rPr>
                <w:rFonts w:ascii="仿宋" w:eastAsia="仿宋" w:hAnsi="仿宋" w:cs="宋体" w:hint="eastAsia"/>
                <w:szCs w:val="21"/>
              </w:rPr>
              <w:lastRenderedPageBreak/>
              <w:t>内本次检测涉及的设备进行检查，是否存在因本检测产生的故障。</w:t>
            </w:r>
          </w:p>
        </w:tc>
        <w:tc>
          <w:tcPr>
            <w:tcW w:w="1770"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widowControl/>
              <w:spacing w:line="560" w:lineRule="exact"/>
              <w:jc w:val="center"/>
              <w:textAlignment w:val="center"/>
              <w:rPr>
                <w:rFonts w:ascii="仿宋" w:eastAsia="仿宋" w:hAnsi="仿宋" w:cs="宋体"/>
                <w:bCs/>
                <w:kern w:val="0"/>
                <w:szCs w:val="21"/>
              </w:rPr>
            </w:pPr>
            <w:r w:rsidRPr="003B0D4B">
              <w:rPr>
                <w:rFonts w:ascii="仿宋" w:eastAsia="仿宋" w:hAnsi="仿宋" w:cs="宋体" w:hint="eastAsia"/>
                <w:bCs/>
                <w:kern w:val="0"/>
                <w:szCs w:val="21"/>
              </w:rPr>
              <w:lastRenderedPageBreak/>
              <w:t>否</w:t>
            </w:r>
          </w:p>
        </w:tc>
      </w:tr>
      <w:tr w:rsidR="008F4033" w:rsidRPr="003B0D4B" w:rsidTr="006C11ED">
        <w:trPr>
          <w:trHeight w:val="1963"/>
          <w:jc w:val="center"/>
        </w:trPr>
        <w:tc>
          <w:tcPr>
            <w:tcW w:w="370"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spacing w:line="560" w:lineRule="exact"/>
              <w:jc w:val="center"/>
              <w:rPr>
                <w:rFonts w:ascii="仿宋" w:eastAsia="仿宋" w:hAnsi="仿宋" w:cs="宋体"/>
                <w:sz w:val="28"/>
                <w:szCs w:val="28"/>
              </w:rPr>
            </w:pPr>
            <w:r w:rsidRPr="003B0D4B">
              <w:rPr>
                <w:rFonts w:ascii="仿宋" w:eastAsia="仿宋" w:hAnsi="仿宋" w:cs="宋体" w:hint="eastAsia"/>
                <w:sz w:val="28"/>
                <w:szCs w:val="28"/>
              </w:rPr>
              <w:lastRenderedPageBreak/>
              <w:t>7</w:t>
            </w:r>
          </w:p>
        </w:tc>
        <w:tc>
          <w:tcPr>
            <w:tcW w:w="1233"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widowControl/>
              <w:spacing w:line="560" w:lineRule="exact"/>
              <w:jc w:val="center"/>
              <w:textAlignment w:val="center"/>
              <w:rPr>
                <w:rFonts w:ascii="仿宋" w:eastAsia="仿宋" w:hAnsi="仿宋" w:cs="宋体"/>
                <w:bCs/>
                <w:kern w:val="0"/>
                <w:sz w:val="28"/>
                <w:szCs w:val="28"/>
              </w:rPr>
            </w:pPr>
            <w:r w:rsidRPr="003B0D4B">
              <w:rPr>
                <w:rFonts w:ascii="楷体" w:eastAsia="楷体" w:hAnsi="楷体" w:cs="楷体" w:hint="eastAsia"/>
                <w:i/>
                <w:iCs/>
                <w:sz w:val="24"/>
                <w:szCs w:val="24"/>
              </w:rPr>
              <w:t>★</w:t>
            </w:r>
          </w:p>
        </w:tc>
        <w:tc>
          <w:tcPr>
            <w:tcW w:w="1856"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widowControl/>
              <w:spacing w:line="560" w:lineRule="exact"/>
              <w:jc w:val="center"/>
              <w:textAlignment w:val="center"/>
              <w:rPr>
                <w:rFonts w:ascii="仿宋" w:eastAsia="仿宋" w:hAnsi="仿宋" w:cs="宋体"/>
                <w:bCs/>
                <w:kern w:val="0"/>
                <w:szCs w:val="21"/>
              </w:rPr>
            </w:pPr>
            <w:r w:rsidRPr="003B0D4B">
              <w:rPr>
                <w:rFonts w:ascii="仿宋" w:eastAsia="仿宋" w:hAnsi="仿宋" w:cs="宋体" w:hint="eastAsia"/>
                <w:bCs/>
                <w:kern w:val="0"/>
                <w:szCs w:val="21"/>
              </w:rPr>
              <w:t>验收标准</w:t>
            </w:r>
          </w:p>
        </w:tc>
        <w:tc>
          <w:tcPr>
            <w:tcW w:w="4049"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spacing w:line="360" w:lineRule="auto"/>
              <w:rPr>
                <w:rFonts w:ascii="仿宋" w:eastAsia="仿宋" w:hAnsi="仿宋" w:cs="宋体"/>
                <w:szCs w:val="21"/>
              </w:rPr>
            </w:pPr>
            <w:r w:rsidRPr="003B0D4B">
              <w:rPr>
                <w:rFonts w:ascii="仿宋" w:eastAsia="仿宋" w:hAnsi="仿宋" w:cs="宋体" w:hint="eastAsia"/>
                <w:szCs w:val="21"/>
              </w:rPr>
              <w:t>第一次验收标准：</w:t>
            </w:r>
          </w:p>
          <w:p w:rsidR="008F4033" w:rsidRPr="003B0D4B" w:rsidRDefault="008F4033" w:rsidP="006C11ED">
            <w:pPr>
              <w:spacing w:line="360" w:lineRule="auto"/>
              <w:rPr>
                <w:rFonts w:ascii="仿宋" w:eastAsia="仿宋" w:hAnsi="仿宋" w:cs="宋体"/>
                <w:szCs w:val="21"/>
              </w:rPr>
            </w:pPr>
            <w:r w:rsidRPr="003B0D4B">
              <w:rPr>
                <w:rFonts w:ascii="仿宋" w:eastAsia="仿宋" w:hAnsi="仿宋" w:cs="宋体" w:hint="eastAsia"/>
                <w:szCs w:val="21"/>
              </w:rPr>
              <w:t>1、现场实施人员与投标承诺人员相符；</w:t>
            </w:r>
          </w:p>
          <w:p w:rsidR="008F4033" w:rsidRPr="003B0D4B" w:rsidRDefault="008F4033" w:rsidP="006C11ED">
            <w:pPr>
              <w:spacing w:line="360" w:lineRule="auto"/>
              <w:rPr>
                <w:rFonts w:ascii="仿宋" w:eastAsia="仿宋" w:hAnsi="仿宋" w:cs="宋体"/>
                <w:szCs w:val="21"/>
              </w:rPr>
            </w:pPr>
            <w:r w:rsidRPr="003B0D4B">
              <w:rPr>
                <w:rFonts w:ascii="仿宋" w:eastAsia="仿宋" w:hAnsi="仿宋" w:cs="宋体" w:hint="eastAsia"/>
                <w:szCs w:val="21"/>
              </w:rPr>
              <w:t>2、检查现场施工人员证件与投标文件相符；</w:t>
            </w:r>
          </w:p>
          <w:p w:rsidR="008F4033" w:rsidRPr="003B0D4B" w:rsidRDefault="008F4033" w:rsidP="006C11ED">
            <w:pPr>
              <w:spacing w:line="360" w:lineRule="auto"/>
              <w:rPr>
                <w:rFonts w:ascii="仿宋" w:eastAsia="仿宋" w:hAnsi="仿宋" w:cs="宋体"/>
                <w:szCs w:val="21"/>
              </w:rPr>
            </w:pPr>
            <w:r w:rsidRPr="003B0D4B">
              <w:rPr>
                <w:rFonts w:ascii="仿宋" w:eastAsia="仿宋" w:hAnsi="仿宋" w:cs="宋体" w:hint="eastAsia"/>
                <w:szCs w:val="21"/>
              </w:rPr>
              <w:t>3、检查现场气瓶及空气采样主机更换的部件全部为未使用的备件，具有合格证书。</w:t>
            </w:r>
          </w:p>
          <w:p w:rsidR="008F4033" w:rsidRPr="003B0D4B" w:rsidRDefault="008F4033" w:rsidP="006C11ED">
            <w:pPr>
              <w:spacing w:line="360" w:lineRule="auto"/>
              <w:rPr>
                <w:rFonts w:ascii="仿宋" w:eastAsia="仿宋" w:hAnsi="仿宋" w:cs="宋体"/>
                <w:szCs w:val="21"/>
              </w:rPr>
            </w:pPr>
            <w:r w:rsidRPr="003B0D4B">
              <w:rPr>
                <w:rFonts w:ascii="仿宋" w:eastAsia="仿宋" w:hAnsi="仿宋" w:cs="宋体" w:hint="eastAsia"/>
                <w:szCs w:val="21"/>
              </w:rPr>
              <w:t>4、</w:t>
            </w:r>
            <w:r w:rsidRPr="003B0D4B">
              <w:rPr>
                <w:rFonts w:ascii="仿宋" w:eastAsia="仿宋" w:hAnsi="仿宋" w:cs="宋体"/>
                <w:szCs w:val="21"/>
              </w:rPr>
              <w:t>运输高压气体钢瓶</w:t>
            </w:r>
            <w:r w:rsidRPr="003B0D4B">
              <w:rPr>
                <w:rFonts w:ascii="仿宋" w:eastAsia="仿宋" w:hAnsi="仿宋" w:cs="宋体" w:hint="eastAsia"/>
                <w:szCs w:val="21"/>
              </w:rPr>
              <w:t>过程中是否使用对应的</w:t>
            </w:r>
            <w:r w:rsidRPr="003B0D4B">
              <w:rPr>
                <w:rFonts w:ascii="仿宋" w:eastAsia="仿宋" w:hAnsi="仿宋" w:cs="宋体"/>
                <w:szCs w:val="21"/>
              </w:rPr>
              <w:t>特种车辆</w:t>
            </w:r>
            <w:r w:rsidRPr="003B0D4B">
              <w:rPr>
                <w:rFonts w:ascii="仿宋" w:eastAsia="仿宋" w:hAnsi="仿宋" w:cs="宋体" w:hint="eastAsia"/>
                <w:szCs w:val="21"/>
              </w:rPr>
              <w:t>。</w:t>
            </w:r>
          </w:p>
          <w:p w:rsidR="008F4033" w:rsidRPr="003B0D4B" w:rsidRDefault="008F4033" w:rsidP="006C11ED">
            <w:pPr>
              <w:spacing w:line="360" w:lineRule="auto"/>
              <w:rPr>
                <w:rFonts w:ascii="仿宋" w:eastAsia="仿宋" w:hAnsi="仿宋" w:cs="宋体"/>
                <w:szCs w:val="21"/>
              </w:rPr>
            </w:pPr>
            <w:r w:rsidRPr="003B0D4B">
              <w:rPr>
                <w:rFonts w:ascii="仿宋" w:eastAsia="仿宋" w:hAnsi="仿宋" w:cs="宋体" w:hint="eastAsia"/>
                <w:szCs w:val="21"/>
              </w:rPr>
              <w:t>5、气瓶检测进度及备用瓶安装进度符合招标要求。</w:t>
            </w:r>
          </w:p>
          <w:p w:rsidR="008F4033" w:rsidRPr="003B0D4B" w:rsidRDefault="008F4033" w:rsidP="006C11ED">
            <w:pPr>
              <w:spacing w:line="360" w:lineRule="auto"/>
              <w:rPr>
                <w:rFonts w:ascii="仿宋" w:eastAsia="仿宋" w:hAnsi="仿宋" w:cs="宋体"/>
                <w:szCs w:val="21"/>
              </w:rPr>
            </w:pPr>
            <w:r w:rsidRPr="003B0D4B">
              <w:rPr>
                <w:rFonts w:ascii="仿宋" w:eastAsia="仿宋" w:hAnsi="仿宋" w:cs="宋体" w:hint="eastAsia"/>
                <w:szCs w:val="21"/>
              </w:rPr>
              <w:t>6、气瓶的拆卸安装施工及运输符合规范要求，未发生安全事件。</w:t>
            </w:r>
          </w:p>
          <w:p w:rsidR="008F4033" w:rsidRPr="003B0D4B" w:rsidRDefault="008F4033" w:rsidP="006C11ED">
            <w:pPr>
              <w:spacing w:line="360" w:lineRule="auto"/>
              <w:rPr>
                <w:rFonts w:ascii="仿宋" w:eastAsia="仿宋" w:hAnsi="仿宋" w:cs="宋体"/>
                <w:szCs w:val="21"/>
              </w:rPr>
            </w:pPr>
            <w:r w:rsidRPr="003B0D4B">
              <w:rPr>
                <w:rFonts w:ascii="仿宋" w:eastAsia="仿宋" w:hAnsi="仿宋" w:cs="宋体" w:hint="eastAsia"/>
                <w:szCs w:val="21"/>
              </w:rPr>
              <w:t>7、气瓶的临时保护措施及文明施工达到投标文件要求。</w:t>
            </w:r>
          </w:p>
          <w:p w:rsidR="008F4033" w:rsidRPr="003B0D4B" w:rsidRDefault="008F4033" w:rsidP="006C11ED">
            <w:pPr>
              <w:tabs>
                <w:tab w:val="left" w:pos="312"/>
              </w:tabs>
              <w:snapToGrid w:val="0"/>
              <w:spacing w:line="360" w:lineRule="auto"/>
              <w:jc w:val="left"/>
              <w:rPr>
                <w:rFonts w:ascii="仿宋" w:eastAsia="仿宋" w:hAnsi="仿宋" w:cs="宋体"/>
                <w:szCs w:val="21"/>
              </w:rPr>
            </w:pPr>
            <w:r w:rsidRPr="003B0D4B">
              <w:rPr>
                <w:rFonts w:ascii="仿宋" w:eastAsia="仿宋" w:hAnsi="仿宋" w:cs="宋体" w:hint="eastAsia"/>
                <w:szCs w:val="21"/>
              </w:rPr>
              <w:t>8、核查检测报告与现场设备相符，全部检查完成。</w:t>
            </w:r>
          </w:p>
          <w:p w:rsidR="008F4033" w:rsidRPr="003B0D4B" w:rsidRDefault="008F4033" w:rsidP="006C11ED">
            <w:pPr>
              <w:spacing w:line="360" w:lineRule="auto"/>
              <w:rPr>
                <w:rFonts w:ascii="仿宋" w:eastAsia="仿宋" w:hAnsi="仿宋" w:cs="宋体"/>
                <w:b/>
                <w:bCs/>
                <w:szCs w:val="21"/>
              </w:rPr>
            </w:pPr>
            <w:r w:rsidRPr="003B0D4B">
              <w:rPr>
                <w:rFonts w:ascii="仿宋" w:eastAsia="仿宋" w:hAnsi="仿宋" w:cs="宋体" w:hint="eastAsia"/>
                <w:b/>
                <w:bCs/>
                <w:szCs w:val="21"/>
              </w:rPr>
              <w:t>第二次验收标准：</w:t>
            </w:r>
          </w:p>
          <w:p w:rsidR="008F4033" w:rsidRPr="003B0D4B" w:rsidRDefault="008F4033" w:rsidP="004E2340">
            <w:pPr>
              <w:autoSpaceDE w:val="0"/>
              <w:autoSpaceDN w:val="0"/>
              <w:adjustRightInd w:val="0"/>
              <w:snapToGrid w:val="0"/>
              <w:spacing w:line="360" w:lineRule="auto"/>
            </w:pPr>
            <w:r w:rsidRPr="004E2340">
              <w:rPr>
                <w:rFonts w:ascii="仿宋" w:eastAsia="仿宋" w:hAnsi="仿宋" w:cs="仿宋" w:hint="eastAsia"/>
                <w:szCs w:val="21"/>
                <w:lang w:bidi="ar"/>
              </w:rPr>
              <w:t>按投标文件承诺的保修期到期后，保修期内本次检测涉及的设备故障已全部更换或维修完成。</w:t>
            </w:r>
          </w:p>
        </w:tc>
        <w:tc>
          <w:tcPr>
            <w:tcW w:w="1770"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widowControl/>
              <w:spacing w:line="560" w:lineRule="exact"/>
              <w:jc w:val="center"/>
              <w:textAlignment w:val="center"/>
              <w:rPr>
                <w:rFonts w:ascii="仿宋" w:eastAsia="仿宋" w:hAnsi="仿宋" w:cs="宋体"/>
                <w:bCs/>
                <w:kern w:val="0"/>
                <w:szCs w:val="21"/>
              </w:rPr>
            </w:pPr>
            <w:r w:rsidRPr="003B0D4B">
              <w:rPr>
                <w:rFonts w:ascii="仿宋" w:eastAsia="仿宋" w:hAnsi="仿宋" w:cs="宋体" w:hint="eastAsia"/>
                <w:bCs/>
                <w:kern w:val="0"/>
                <w:szCs w:val="21"/>
              </w:rPr>
              <w:t>否</w:t>
            </w:r>
          </w:p>
        </w:tc>
      </w:tr>
      <w:tr w:rsidR="008F4033" w:rsidRPr="003B0D4B" w:rsidTr="006C11ED">
        <w:trPr>
          <w:trHeight w:val="577"/>
          <w:jc w:val="center"/>
        </w:trPr>
        <w:tc>
          <w:tcPr>
            <w:tcW w:w="9278" w:type="dxa"/>
            <w:gridSpan w:val="5"/>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widowControl/>
              <w:spacing w:line="560" w:lineRule="exact"/>
              <w:jc w:val="left"/>
              <w:textAlignment w:val="center"/>
              <w:rPr>
                <w:rFonts w:ascii="仿宋" w:eastAsia="仿宋" w:hAnsi="仿宋" w:cs="宋体"/>
                <w:bCs/>
                <w:kern w:val="0"/>
                <w:sz w:val="28"/>
                <w:szCs w:val="28"/>
              </w:rPr>
            </w:pPr>
            <w:r w:rsidRPr="003B0D4B">
              <w:rPr>
                <w:rFonts w:ascii="仿宋" w:eastAsia="仿宋" w:hAnsi="仿宋" w:cs="宋体" w:hint="eastAsia"/>
                <w:b/>
                <w:kern w:val="0"/>
                <w:sz w:val="28"/>
                <w:szCs w:val="28"/>
              </w:rPr>
              <w:t>六、项目分项报价</w:t>
            </w:r>
          </w:p>
        </w:tc>
      </w:tr>
      <w:tr w:rsidR="008F4033" w:rsidRPr="003B0D4B" w:rsidTr="006C11ED">
        <w:trPr>
          <w:trHeight w:val="1133"/>
          <w:jc w:val="center"/>
        </w:trPr>
        <w:tc>
          <w:tcPr>
            <w:tcW w:w="370"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spacing w:line="560" w:lineRule="exact"/>
              <w:jc w:val="center"/>
              <w:rPr>
                <w:rFonts w:ascii="仿宋" w:eastAsia="仿宋" w:hAnsi="仿宋" w:cs="宋体"/>
                <w:bCs/>
                <w:kern w:val="0"/>
                <w:sz w:val="28"/>
                <w:szCs w:val="28"/>
              </w:rPr>
            </w:pPr>
            <w:r w:rsidRPr="003B0D4B">
              <w:rPr>
                <w:rFonts w:ascii="仿宋" w:eastAsia="仿宋" w:hAnsi="仿宋" w:cs="宋体" w:hint="eastAsia"/>
                <w:bCs/>
                <w:kern w:val="0"/>
                <w:sz w:val="28"/>
                <w:szCs w:val="28"/>
              </w:rPr>
              <w:lastRenderedPageBreak/>
              <w:t>1</w:t>
            </w:r>
          </w:p>
        </w:tc>
        <w:tc>
          <w:tcPr>
            <w:tcW w:w="1233"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widowControl/>
              <w:spacing w:line="560" w:lineRule="exact"/>
              <w:jc w:val="center"/>
              <w:textAlignment w:val="center"/>
              <w:rPr>
                <w:rFonts w:ascii="楷体" w:eastAsia="楷体" w:hAnsi="楷体" w:cs="楷体"/>
                <w:i/>
                <w:iCs/>
                <w:sz w:val="24"/>
                <w:szCs w:val="24"/>
              </w:rPr>
            </w:pPr>
            <w:r w:rsidRPr="003B0D4B">
              <w:rPr>
                <w:rFonts w:ascii="楷体" w:eastAsia="楷体" w:hAnsi="楷体" w:cs="楷体" w:hint="eastAsia"/>
                <w:i/>
                <w:iCs/>
                <w:sz w:val="24"/>
                <w:szCs w:val="24"/>
              </w:rPr>
              <w:t>★</w:t>
            </w:r>
          </w:p>
        </w:tc>
        <w:tc>
          <w:tcPr>
            <w:tcW w:w="1856"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widowControl/>
              <w:spacing w:line="560" w:lineRule="exact"/>
              <w:jc w:val="center"/>
              <w:textAlignment w:val="center"/>
              <w:rPr>
                <w:rFonts w:ascii="仿宋" w:eastAsia="仿宋" w:hAnsi="仿宋" w:cs="宋体"/>
                <w:bCs/>
                <w:kern w:val="0"/>
                <w:szCs w:val="21"/>
              </w:rPr>
            </w:pPr>
            <w:r w:rsidRPr="003B0D4B">
              <w:rPr>
                <w:rFonts w:ascii="仿宋" w:eastAsia="仿宋" w:hAnsi="仿宋" w:cs="宋体" w:hint="eastAsia"/>
                <w:bCs/>
                <w:kern w:val="0"/>
                <w:szCs w:val="21"/>
              </w:rPr>
              <w:t>项目分项报价</w:t>
            </w:r>
          </w:p>
        </w:tc>
        <w:tc>
          <w:tcPr>
            <w:tcW w:w="4049"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autoSpaceDE w:val="0"/>
              <w:autoSpaceDN w:val="0"/>
              <w:adjustRightInd w:val="0"/>
              <w:snapToGrid w:val="0"/>
              <w:spacing w:line="360" w:lineRule="auto"/>
              <w:rPr>
                <w:rFonts w:ascii="仿宋" w:eastAsia="仿宋" w:hAnsi="仿宋" w:cs="宋体"/>
                <w:szCs w:val="21"/>
              </w:rPr>
            </w:pPr>
            <w:r w:rsidRPr="003B0D4B">
              <w:rPr>
                <w:rFonts w:ascii="仿宋" w:eastAsia="仿宋" w:hAnsi="仿宋" w:cs="仿宋" w:hint="eastAsia"/>
                <w:szCs w:val="21"/>
                <w:lang w:bidi="ar"/>
              </w:rPr>
              <w:t>除提交投标总价外，投标人需提供明细报价。详见附件二</w:t>
            </w:r>
          </w:p>
        </w:tc>
        <w:tc>
          <w:tcPr>
            <w:tcW w:w="1770"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widowControl/>
              <w:spacing w:line="560" w:lineRule="exact"/>
              <w:textAlignment w:val="center"/>
              <w:rPr>
                <w:rFonts w:ascii="仿宋" w:eastAsia="仿宋" w:hAnsi="仿宋" w:cs="宋体"/>
                <w:bCs/>
                <w:kern w:val="0"/>
                <w:szCs w:val="21"/>
              </w:rPr>
            </w:pPr>
            <w:r w:rsidRPr="003B0D4B">
              <w:rPr>
                <w:rFonts w:ascii="仿宋" w:eastAsia="仿宋" w:hAnsi="仿宋" w:hint="eastAsia"/>
                <w:szCs w:val="21"/>
              </w:rPr>
              <w:t>是，提供分项报价单并加盖投标人公章</w:t>
            </w:r>
          </w:p>
        </w:tc>
      </w:tr>
      <w:tr w:rsidR="008F4033" w:rsidRPr="003B0D4B" w:rsidTr="006C11ED">
        <w:trPr>
          <w:trHeight w:val="526"/>
          <w:jc w:val="center"/>
        </w:trPr>
        <w:tc>
          <w:tcPr>
            <w:tcW w:w="9278" w:type="dxa"/>
            <w:gridSpan w:val="5"/>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widowControl/>
              <w:spacing w:line="560" w:lineRule="exact"/>
              <w:textAlignment w:val="center"/>
              <w:rPr>
                <w:rFonts w:ascii="仿宋" w:eastAsia="仿宋" w:hAnsi="仿宋"/>
                <w:szCs w:val="21"/>
              </w:rPr>
            </w:pPr>
            <w:r w:rsidRPr="003B0D4B">
              <w:rPr>
                <w:rFonts w:ascii="仿宋" w:eastAsia="仿宋" w:hAnsi="仿宋" w:cs="宋体" w:hint="eastAsia"/>
                <w:b/>
                <w:kern w:val="0"/>
                <w:sz w:val="28"/>
                <w:szCs w:val="28"/>
              </w:rPr>
              <w:t>七、评审项内容</w:t>
            </w:r>
          </w:p>
        </w:tc>
      </w:tr>
      <w:tr w:rsidR="008F4033" w:rsidRPr="003B0D4B" w:rsidTr="006C11ED">
        <w:trPr>
          <w:trHeight w:val="1133"/>
          <w:tblHeader/>
          <w:jc w:val="center"/>
        </w:trPr>
        <w:tc>
          <w:tcPr>
            <w:tcW w:w="3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4033" w:rsidRPr="003B0D4B" w:rsidRDefault="008F4033" w:rsidP="006C11ED">
            <w:pPr>
              <w:widowControl/>
              <w:spacing w:line="560" w:lineRule="exact"/>
              <w:jc w:val="center"/>
              <w:textAlignment w:val="center"/>
              <w:rPr>
                <w:rFonts w:ascii="仿宋" w:eastAsia="仿宋" w:hAnsi="仿宋" w:cs="宋体"/>
                <w:b/>
                <w:sz w:val="28"/>
                <w:szCs w:val="28"/>
              </w:rPr>
            </w:pPr>
            <w:r w:rsidRPr="003B0D4B">
              <w:rPr>
                <w:rFonts w:ascii="仿宋" w:eastAsia="仿宋" w:hAnsi="仿宋" w:cs="宋体" w:hint="eastAsia"/>
                <w:b/>
                <w:kern w:val="0"/>
                <w:sz w:val="28"/>
                <w:szCs w:val="28"/>
              </w:rPr>
              <w:t>序号</w:t>
            </w:r>
          </w:p>
        </w:tc>
        <w:tc>
          <w:tcPr>
            <w:tcW w:w="1233" w:type="dxa"/>
            <w:tcBorders>
              <w:top w:val="single" w:sz="4" w:space="0" w:color="000000"/>
              <w:left w:val="single" w:sz="4" w:space="0" w:color="000000"/>
              <w:bottom w:val="single" w:sz="4" w:space="0" w:color="000000"/>
              <w:right w:val="single" w:sz="4" w:space="0" w:color="000000"/>
            </w:tcBorders>
          </w:tcPr>
          <w:p w:rsidR="008F4033" w:rsidRPr="003B0D4B" w:rsidRDefault="008F4033" w:rsidP="006C11ED">
            <w:pPr>
              <w:widowControl/>
              <w:spacing w:line="720" w:lineRule="auto"/>
              <w:jc w:val="center"/>
              <w:textAlignment w:val="center"/>
              <w:rPr>
                <w:rFonts w:ascii="仿宋" w:eastAsia="仿宋" w:hAnsi="仿宋" w:cs="宋体"/>
                <w:b/>
                <w:kern w:val="0"/>
                <w:sz w:val="28"/>
                <w:szCs w:val="28"/>
              </w:rPr>
            </w:pPr>
            <w:r w:rsidRPr="003B0D4B">
              <w:rPr>
                <w:rFonts w:ascii="仿宋" w:eastAsia="仿宋" w:hAnsi="仿宋" w:cs="宋体" w:hint="eastAsia"/>
                <w:b/>
                <w:kern w:val="0"/>
                <w:sz w:val="28"/>
                <w:szCs w:val="28"/>
              </w:rPr>
              <w:t>重要性</w:t>
            </w:r>
          </w:p>
        </w:tc>
        <w:tc>
          <w:tcPr>
            <w:tcW w:w="18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4033" w:rsidRPr="003B0D4B" w:rsidRDefault="008F4033" w:rsidP="006C11ED">
            <w:pPr>
              <w:widowControl/>
              <w:spacing w:line="560" w:lineRule="exact"/>
              <w:jc w:val="center"/>
              <w:textAlignment w:val="center"/>
              <w:rPr>
                <w:rFonts w:ascii="仿宋" w:eastAsia="仿宋" w:hAnsi="仿宋" w:cs="宋体"/>
                <w:b/>
                <w:sz w:val="28"/>
                <w:szCs w:val="28"/>
              </w:rPr>
            </w:pPr>
            <w:r w:rsidRPr="003B0D4B">
              <w:rPr>
                <w:rFonts w:ascii="仿宋" w:eastAsia="仿宋" w:hAnsi="仿宋" w:cs="宋体" w:hint="eastAsia"/>
                <w:b/>
                <w:kern w:val="0"/>
                <w:sz w:val="28"/>
                <w:szCs w:val="28"/>
              </w:rPr>
              <w:t>内容</w:t>
            </w:r>
          </w:p>
        </w:tc>
        <w:tc>
          <w:tcPr>
            <w:tcW w:w="40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4033" w:rsidRPr="003B0D4B" w:rsidRDefault="008F4033" w:rsidP="006C11ED">
            <w:pPr>
              <w:widowControl/>
              <w:spacing w:line="560" w:lineRule="exact"/>
              <w:jc w:val="center"/>
              <w:textAlignment w:val="center"/>
              <w:rPr>
                <w:rFonts w:ascii="仿宋" w:eastAsia="仿宋" w:hAnsi="仿宋" w:cs="宋体"/>
                <w:b/>
                <w:sz w:val="28"/>
                <w:szCs w:val="28"/>
              </w:rPr>
            </w:pPr>
            <w:r w:rsidRPr="003B0D4B">
              <w:rPr>
                <w:rFonts w:ascii="仿宋" w:eastAsia="仿宋" w:hAnsi="仿宋" w:cs="宋体" w:hint="eastAsia"/>
                <w:b/>
                <w:kern w:val="0"/>
                <w:sz w:val="28"/>
                <w:szCs w:val="28"/>
              </w:rPr>
              <w:t>服务要求标准</w:t>
            </w:r>
          </w:p>
        </w:tc>
        <w:tc>
          <w:tcPr>
            <w:tcW w:w="1770"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widowControl/>
              <w:spacing w:line="560" w:lineRule="exact"/>
              <w:jc w:val="center"/>
              <w:textAlignment w:val="center"/>
              <w:rPr>
                <w:rFonts w:ascii="仿宋" w:eastAsia="仿宋" w:hAnsi="仿宋" w:cs="宋体"/>
                <w:b/>
                <w:kern w:val="0"/>
                <w:sz w:val="28"/>
                <w:szCs w:val="28"/>
              </w:rPr>
            </w:pPr>
            <w:r w:rsidRPr="003B0D4B">
              <w:rPr>
                <w:rFonts w:ascii="仿宋" w:eastAsia="仿宋" w:hAnsi="仿宋" w:cs="宋体" w:hint="eastAsia"/>
                <w:b/>
                <w:kern w:val="0"/>
                <w:sz w:val="28"/>
                <w:szCs w:val="28"/>
              </w:rPr>
              <w:t>是否提供证明材料及方式</w:t>
            </w:r>
          </w:p>
        </w:tc>
      </w:tr>
      <w:tr w:rsidR="008F4033" w:rsidRPr="003B0D4B" w:rsidTr="006C11ED">
        <w:trPr>
          <w:trHeight w:val="1238"/>
          <w:jc w:val="center"/>
        </w:trPr>
        <w:tc>
          <w:tcPr>
            <w:tcW w:w="370"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spacing w:line="560" w:lineRule="exact"/>
              <w:jc w:val="center"/>
              <w:rPr>
                <w:rFonts w:ascii="仿宋" w:eastAsia="仿宋" w:hAnsi="仿宋" w:cs="宋体"/>
                <w:bCs/>
                <w:kern w:val="0"/>
                <w:sz w:val="28"/>
                <w:szCs w:val="28"/>
              </w:rPr>
            </w:pPr>
            <w:r w:rsidRPr="003B0D4B">
              <w:rPr>
                <w:rFonts w:ascii="仿宋" w:eastAsia="仿宋" w:hAnsi="仿宋" w:cs="宋体" w:hint="eastAsia"/>
                <w:bCs/>
                <w:kern w:val="0"/>
                <w:sz w:val="28"/>
                <w:szCs w:val="28"/>
              </w:rPr>
              <w:t>1</w:t>
            </w:r>
          </w:p>
        </w:tc>
        <w:tc>
          <w:tcPr>
            <w:tcW w:w="1233"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widowControl/>
              <w:spacing w:line="560" w:lineRule="exact"/>
              <w:jc w:val="center"/>
              <w:textAlignment w:val="center"/>
              <w:rPr>
                <w:rFonts w:ascii="楷体" w:eastAsia="楷体" w:hAnsi="楷体" w:cs="楷体"/>
                <w:i/>
                <w:iCs/>
                <w:sz w:val="24"/>
                <w:szCs w:val="24"/>
              </w:rPr>
            </w:pPr>
            <w:r w:rsidRPr="003B0D4B">
              <w:rPr>
                <w:rFonts w:ascii="仿宋" w:eastAsia="仿宋" w:hAnsi="仿宋" w:cs="宋体" w:hint="eastAsia"/>
                <w:kern w:val="0"/>
                <w:sz w:val="22"/>
              </w:rPr>
              <w:t>△</w:t>
            </w:r>
          </w:p>
        </w:tc>
        <w:tc>
          <w:tcPr>
            <w:tcW w:w="1856"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widowControl/>
              <w:spacing w:line="560" w:lineRule="exact"/>
              <w:jc w:val="center"/>
              <w:textAlignment w:val="center"/>
              <w:rPr>
                <w:rFonts w:ascii="仿宋" w:eastAsia="仿宋" w:hAnsi="仿宋" w:cs="宋体"/>
                <w:bCs/>
                <w:kern w:val="0"/>
                <w:sz w:val="28"/>
                <w:szCs w:val="28"/>
              </w:rPr>
            </w:pPr>
            <w:r w:rsidRPr="003B0D4B">
              <w:rPr>
                <w:rFonts w:ascii="仿宋" w:eastAsia="仿宋" w:hAnsi="仿宋" w:hint="eastAsia"/>
                <w:szCs w:val="21"/>
              </w:rPr>
              <w:t>服务案例</w:t>
            </w:r>
          </w:p>
        </w:tc>
        <w:tc>
          <w:tcPr>
            <w:tcW w:w="4049"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widowControl/>
              <w:textAlignment w:val="center"/>
              <w:rPr>
                <w:rFonts w:ascii="仿宋" w:eastAsia="仿宋" w:hAnsi="仿宋"/>
                <w:sz w:val="22"/>
              </w:rPr>
            </w:pPr>
            <w:r w:rsidRPr="003B0D4B">
              <w:rPr>
                <w:rFonts w:ascii="仿宋" w:eastAsia="仿宋" w:hAnsi="仿宋" w:cs="仿宋" w:hint="eastAsia"/>
                <w:szCs w:val="21"/>
                <w:lang w:bidi="ar"/>
              </w:rPr>
              <w:t>投标人提供近三年（自2023年</w:t>
            </w:r>
            <w:r w:rsidRPr="003B0D4B">
              <w:rPr>
                <w:rFonts w:ascii="仿宋" w:eastAsia="仿宋" w:hAnsi="仿宋" w:cs="仿宋"/>
                <w:szCs w:val="21"/>
                <w:lang w:bidi="ar"/>
              </w:rPr>
              <w:t>6</w:t>
            </w:r>
            <w:r w:rsidRPr="003B0D4B">
              <w:rPr>
                <w:rFonts w:ascii="仿宋" w:eastAsia="仿宋" w:hAnsi="仿宋" w:cs="仿宋" w:hint="eastAsia"/>
                <w:szCs w:val="21"/>
                <w:lang w:bidi="ar"/>
              </w:rPr>
              <w:t>月1日起），在消防气瓶送检项目或消防维保方面的案例。</w:t>
            </w:r>
          </w:p>
        </w:tc>
        <w:tc>
          <w:tcPr>
            <w:tcW w:w="1770"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widowControl/>
              <w:spacing w:line="560" w:lineRule="exact"/>
              <w:jc w:val="center"/>
              <w:textAlignment w:val="center"/>
              <w:rPr>
                <w:rFonts w:ascii="仿宋" w:eastAsia="仿宋" w:hAnsi="仿宋"/>
                <w:sz w:val="22"/>
              </w:rPr>
            </w:pPr>
            <w:r w:rsidRPr="003B0D4B">
              <w:rPr>
                <w:rFonts w:ascii="仿宋" w:eastAsia="仿宋" w:hAnsi="仿宋" w:hint="eastAsia"/>
                <w:szCs w:val="21"/>
              </w:rPr>
              <w:t>是，提供案例合同复印件</w:t>
            </w:r>
          </w:p>
        </w:tc>
      </w:tr>
      <w:tr w:rsidR="008F4033" w:rsidRPr="003B0D4B" w:rsidTr="006C11ED">
        <w:trPr>
          <w:trHeight w:val="1254"/>
          <w:jc w:val="center"/>
        </w:trPr>
        <w:tc>
          <w:tcPr>
            <w:tcW w:w="370" w:type="dxa"/>
            <w:tcBorders>
              <w:top w:val="single" w:sz="4" w:space="0" w:color="000000"/>
              <w:left w:val="single" w:sz="4" w:space="0" w:color="000000"/>
              <w:bottom w:val="single" w:sz="4" w:space="0" w:color="000000"/>
              <w:right w:val="single" w:sz="4" w:space="0" w:color="000000"/>
            </w:tcBorders>
            <w:vAlign w:val="center"/>
          </w:tcPr>
          <w:p w:rsidR="008F4033" w:rsidRPr="003B0D4B" w:rsidRDefault="008F4033" w:rsidP="006C11ED">
            <w:pPr>
              <w:spacing w:line="560" w:lineRule="exact"/>
              <w:jc w:val="center"/>
              <w:rPr>
                <w:rFonts w:ascii="仿宋" w:eastAsia="仿宋" w:hAnsi="仿宋" w:cs="宋体"/>
                <w:bCs/>
                <w:kern w:val="0"/>
                <w:sz w:val="28"/>
                <w:szCs w:val="28"/>
              </w:rPr>
            </w:pPr>
            <w:r w:rsidRPr="003B0D4B">
              <w:rPr>
                <w:rFonts w:ascii="仿宋" w:eastAsia="仿宋" w:hAnsi="仿宋" w:cs="宋体" w:hint="eastAsia"/>
                <w:bCs/>
                <w:kern w:val="0"/>
                <w:sz w:val="28"/>
                <w:szCs w:val="28"/>
              </w:rPr>
              <w:t>2</w:t>
            </w:r>
          </w:p>
        </w:tc>
        <w:tc>
          <w:tcPr>
            <w:tcW w:w="1233" w:type="dxa"/>
            <w:tcBorders>
              <w:top w:val="single" w:sz="4" w:space="0" w:color="000000"/>
              <w:left w:val="single" w:sz="4" w:space="0" w:color="000000"/>
              <w:bottom w:val="single" w:sz="4" w:space="0" w:color="auto"/>
              <w:right w:val="single" w:sz="4" w:space="0" w:color="000000"/>
            </w:tcBorders>
            <w:vAlign w:val="center"/>
          </w:tcPr>
          <w:p w:rsidR="008F4033" w:rsidRPr="003B0D4B" w:rsidRDefault="008F4033" w:rsidP="006C11ED">
            <w:pPr>
              <w:widowControl/>
              <w:spacing w:line="560" w:lineRule="exact"/>
              <w:jc w:val="center"/>
              <w:textAlignment w:val="center"/>
              <w:rPr>
                <w:rFonts w:ascii="楷体" w:eastAsia="楷体" w:hAnsi="楷体" w:cs="楷体"/>
                <w:i/>
                <w:iCs/>
                <w:sz w:val="24"/>
                <w:szCs w:val="24"/>
              </w:rPr>
            </w:pPr>
            <w:r w:rsidRPr="003B0D4B">
              <w:rPr>
                <w:rFonts w:ascii="仿宋" w:eastAsia="仿宋" w:hAnsi="仿宋" w:cs="宋体" w:hint="eastAsia"/>
                <w:kern w:val="0"/>
                <w:sz w:val="22"/>
              </w:rPr>
              <w:t>△</w:t>
            </w:r>
          </w:p>
        </w:tc>
        <w:tc>
          <w:tcPr>
            <w:tcW w:w="1856" w:type="dxa"/>
            <w:tcBorders>
              <w:top w:val="single" w:sz="4" w:space="0" w:color="000000"/>
              <w:left w:val="single" w:sz="4" w:space="0" w:color="000000"/>
              <w:bottom w:val="single" w:sz="4" w:space="0" w:color="auto"/>
              <w:right w:val="single" w:sz="4" w:space="0" w:color="000000"/>
            </w:tcBorders>
            <w:vAlign w:val="center"/>
          </w:tcPr>
          <w:p w:rsidR="008F4033" w:rsidRPr="003B0D4B" w:rsidRDefault="008F4033" w:rsidP="006C11ED">
            <w:pPr>
              <w:widowControl/>
              <w:spacing w:line="560" w:lineRule="exact"/>
              <w:jc w:val="center"/>
              <w:textAlignment w:val="center"/>
              <w:rPr>
                <w:rFonts w:ascii="仿宋" w:eastAsia="仿宋" w:hAnsi="仿宋" w:cs="宋体"/>
                <w:bCs/>
                <w:kern w:val="0"/>
                <w:sz w:val="28"/>
                <w:szCs w:val="28"/>
              </w:rPr>
            </w:pPr>
            <w:r w:rsidRPr="003B0D4B">
              <w:rPr>
                <w:rFonts w:ascii="仿宋" w:eastAsia="仿宋" w:hAnsi="仿宋" w:hint="eastAsia"/>
                <w:szCs w:val="21"/>
              </w:rPr>
              <w:t>服务认证</w:t>
            </w:r>
          </w:p>
        </w:tc>
        <w:tc>
          <w:tcPr>
            <w:tcW w:w="4049" w:type="dxa"/>
            <w:tcBorders>
              <w:top w:val="single" w:sz="4" w:space="0" w:color="000000"/>
              <w:left w:val="single" w:sz="4" w:space="0" w:color="000000"/>
              <w:bottom w:val="single" w:sz="4" w:space="0" w:color="auto"/>
              <w:right w:val="single" w:sz="4" w:space="0" w:color="000000"/>
            </w:tcBorders>
            <w:vAlign w:val="center"/>
          </w:tcPr>
          <w:p w:rsidR="008F4033" w:rsidRPr="003B0D4B" w:rsidRDefault="008F4033" w:rsidP="006C11ED">
            <w:pPr>
              <w:widowControl/>
              <w:jc w:val="left"/>
              <w:textAlignment w:val="center"/>
              <w:rPr>
                <w:rFonts w:ascii="仿宋" w:eastAsia="仿宋" w:hAnsi="仿宋" w:cs="宋体"/>
                <w:kern w:val="0"/>
                <w:szCs w:val="21"/>
              </w:rPr>
            </w:pPr>
            <w:r w:rsidRPr="003B0D4B">
              <w:rPr>
                <w:rFonts w:ascii="仿宋" w:eastAsia="仿宋" w:hAnsi="仿宋" w:cs="宋体" w:hint="eastAsia"/>
                <w:kern w:val="0"/>
              </w:rPr>
              <w:t>投</w:t>
            </w:r>
            <w:r w:rsidRPr="003B0D4B">
              <w:rPr>
                <w:rFonts w:ascii="仿宋" w:eastAsia="仿宋" w:hAnsi="仿宋" w:cs="宋体" w:hint="eastAsia"/>
                <w:kern w:val="0"/>
                <w:szCs w:val="21"/>
              </w:rPr>
              <w:t>标人具备以下资质：</w:t>
            </w:r>
          </w:p>
          <w:p w:rsidR="008F4033" w:rsidRPr="003B0D4B" w:rsidRDefault="008F4033" w:rsidP="00061986">
            <w:pPr>
              <w:widowControl/>
              <w:numPr>
                <w:ilvl w:val="0"/>
                <w:numId w:val="14"/>
              </w:numPr>
              <w:ind w:left="866" w:hanging="384"/>
              <w:jc w:val="left"/>
              <w:textAlignment w:val="center"/>
              <w:rPr>
                <w:rFonts w:ascii="仿宋" w:eastAsia="仿宋" w:hAnsi="仿宋" w:cs="宋体"/>
                <w:kern w:val="0"/>
                <w:szCs w:val="21"/>
              </w:rPr>
            </w:pPr>
            <w:r w:rsidRPr="003B0D4B">
              <w:rPr>
                <w:rFonts w:ascii="仿宋" w:eastAsia="仿宋" w:hAnsi="仿宋" w:cs="Arial Narrow" w:hint="eastAsia"/>
                <w:kern w:val="1"/>
                <w:szCs w:val="21"/>
              </w:rPr>
              <w:t>消防设施工程专业承包二级及以上资质</w:t>
            </w:r>
            <w:r w:rsidRPr="003B0D4B">
              <w:rPr>
                <w:rFonts w:ascii="仿宋" w:eastAsia="仿宋" w:hAnsi="仿宋" w:cs="宋体" w:hint="eastAsia"/>
                <w:kern w:val="0"/>
                <w:szCs w:val="21"/>
              </w:rPr>
              <w:t>；</w:t>
            </w:r>
          </w:p>
          <w:p w:rsidR="008F4033" w:rsidRPr="003B0D4B" w:rsidRDefault="008F4033" w:rsidP="00061986">
            <w:pPr>
              <w:widowControl/>
              <w:numPr>
                <w:ilvl w:val="0"/>
                <w:numId w:val="14"/>
              </w:numPr>
              <w:ind w:left="866" w:hanging="384"/>
              <w:jc w:val="left"/>
              <w:textAlignment w:val="center"/>
              <w:rPr>
                <w:rFonts w:ascii="仿宋" w:eastAsia="仿宋" w:hAnsi="仿宋" w:cs="宋体"/>
                <w:kern w:val="0"/>
                <w:szCs w:val="21"/>
              </w:rPr>
            </w:pPr>
            <w:r w:rsidRPr="003B0D4B">
              <w:rPr>
                <w:rFonts w:ascii="仿宋" w:eastAsia="仿宋" w:hAnsi="仿宋" w:cs="宋体" w:hint="eastAsia"/>
                <w:kern w:val="0"/>
                <w:szCs w:val="21"/>
              </w:rPr>
              <w:t>ISO</w:t>
            </w:r>
            <w:r w:rsidRPr="003B0D4B">
              <w:rPr>
                <w:rFonts w:ascii="仿宋" w:eastAsia="仿宋" w:hAnsi="仿宋" w:cs="宋体"/>
                <w:kern w:val="0"/>
                <w:szCs w:val="21"/>
              </w:rPr>
              <w:t xml:space="preserve"> </w:t>
            </w:r>
            <w:r w:rsidRPr="003B0D4B">
              <w:rPr>
                <w:rFonts w:ascii="仿宋" w:eastAsia="仿宋" w:hAnsi="仿宋" w:cs="宋体" w:hint="eastAsia"/>
                <w:kern w:val="0"/>
                <w:szCs w:val="21"/>
              </w:rPr>
              <w:t>900</w:t>
            </w:r>
            <w:r w:rsidRPr="003B0D4B">
              <w:rPr>
                <w:rFonts w:ascii="仿宋" w:eastAsia="仿宋" w:hAnsi="仿宋" w:cs="宋体"/>
                <w:kern w:val="0"/>
                <w:szCs w:val="21"/>
              </w:rPr>
              <w:t>01</w:t>
            </w:r>
            <w:r w:rsidRPr="003B0D4B">
              <w:rPr>
                <w:rFonts w:ascii="仿宋" w:eastAsia="仿宋" w:hAnsi="仿宋" w:cs="宋体" w:hint="eastAsia"/>
                <w:kern w:val="0"/>
                <w:szCs w:val="21"/>
              </w:rPr>
              <w:t>质量管理体系认证的；</w:t>
            </w:r>
          </w:p>
          <w:p w:rsidR="008F4033" w:rsidRPr="003B0D4B" w:rsidRDefault="008F4033" w:rsidP="00061986">
            <w:pPr>
              <w:widowControl/>
              <w:numPr>
                <w:ilvl w:val="0"/>
                <w:numId w:val="14"/>
              </w:numPr>
              <w:ind w:left="866" w:hanging="384"/>
              <w:jc w:val="left"/>
              <w:textAlignment w:val="center"/>
              <w:rPr>
                <w:rFonts w:ascii="仿宋" w:eastAsia="仿宋" w:hAnsi="仿宋" w:cs="宋体"/>
                <w:kern w:val="0"/>
                <w:szCs w:val="21"/>
              </w:rPr>
            </w:pPr>
            <w:r w:rsidRPr="003B0D4B">
              <w:rPr>
                <w:rFonts w:ascii="仿宋" w:eastAsia="仿宋" w:hAnsi="仿宋" w:cs="宋体" w:hint="eastAsia"/>
                <w:kern w:val="0"/>
                <w:szCs w:val="21"/>
              </w:rPr>
              <w:t>ISO45001职业健康安全管理体系认证；</w:t>
            </w:r>
          </w:p>
          <w:p w:rsidR="008F4033" w:rsidRPr="003B0D4B" w:rsidRDefault="008F4033" w:rsidP="00061986">
            <w:pPr>
              <w:widowControl/>
              <w:numPr>
                <w:ilvl w:val="0"/>
                <w:numId w:val="14"/>
              </w:numPr>
              <w:ind w:left="866" w:hanging="384"/>
              <w:jc w:val="left"/>
              <w:textAlignment w:val="center"/>
              <w:rPr>
                <w:rFonts w:ascii="仿宋" w:eastAsia="仿宋" w:hAnsi="仿宋" w:cs="Arial Narrow"/>
                <w:kern w:val="1"/>
                <w:szCs w:val="21"/>
                <w:lang w:bidi="ar"/>
              </w:rPr>
            </w:pPr>
            <w:r w:rsidRPr="003B0D4B">
              <w:rPr>
                <w:rFonts w:ascii="仿宋" w:eastAsia="仿宋" w:hAnsi="仿宋" w:cs="宋体" w:hint="eastAsia"/>
                <w:kern w:val="0"/>
                <w:szCs w:val="21"/>
              </w:rPr>
              <w:t>ISO14001环境管理体系认证；</w:t>
            </w:r>
          </w:p>
        </w:tc>
        <w:tc>
          <w:tcPr>
            <w:tcW w:w="1770" w:type="dxa"/>
            <w:tcBorders>
              <w:top w:val="single" w:sz="4" w:space="0" w:color="000000"/>
              <w:left w:val="single" w:sz="4" w:space="0" w:color="000000"/>
              <w:bottom w:val="single" w:sz="4" w:space="0" w:color="auto"/>
              <w:right w:val="single" w:sz="4" w:space="0" w:color="000000"/>
            </w:tcBorders>
            <w:vAlign w:val="center"/>
          </w:tcPr>
          <w:p w:rsidR="008F4033" w:rsidRPr="003B0D4B" w:rsidRDefault="008F4033" w:rsidP="006C11ED">
            <w:pPr>
              <w:widowControl/>
              <w:spacing w:line="560" w:lineRule="exact"/>
              <w:jc w:val="center"/>
              <w:textAlignment w:val="center"/>
              <w:rPr>
                <w:rFonts w:ascii="仿宋" w:eastAsia="仿宋" w:hAnsi="仿宋"/>
                <w:sz w:val="22"/>
              </w:rPr>
            </w:pPr>
            <w:r w:rsidRPr="003B0D4B">
              <w:rPr>
                <w:rFonts w:ascii="仿宋" w:eastAsia="仿宋" w:hAnsi="仿宋" w:hint="eastAsia"/>
                <w:szCs w:val="21"/>
              </w:rPr>
              <w:t>是，提供在有效期内的资质证明材料</w:t>
            </w:r>
          </w:p>
        </w:tc>
      </w:tr>
      <w:tr w:rsidR="008F4033" w:rsidRPr="003B0D4B" w:rsidTr="006C11ED">
        <w:trPr>
          <w:trHeight w:val="1689"/>
          <w:jc w:val="center"/>
        </w:trPr>
        <w:tc>
          <w:tcPr>
            <w:tcW w:w="370" w:type="dxa"/>
            <w:tcBorders>
              <w:top w:val="single" w:sz="4" w:space="0" w:color="000000"/>
              <w:left w:val="single" w:sz="4" w:space="0" w:color="000000"/>
              <w:bottom w:val="single" w:sz="4" w:space="0" w:color="000000"/>
              <w:right w:val="single" w:sz="4" w:space="0" w:color="auto"/>
            </w:tcBorders>
            <w:vAlign w:val="center"/>
          </w:tcPr>
          <w:p w:rsidR="008F4033" w:rsidRPr="003B0D4B" w:rsidRDefault="008F4033" w:rsidP="006C11ED">
            <w:pPr>
              <w:spacing w:line="560" w:lineRule="exact"/>
              <w:jc w:val="center"/>
              <w:rPr>
                <w:rFonts w:ascii="仿宋" w:eastAsia="仿宋" w:hAnsi="仿宋" w:cs="宋体"/>
                <w:bCs/>
                <w:kern w:val="0"/>
                <w:sz w:val="28"/>
                <w:szCs w:val="28"/>
              </w:rPr>
            </w:pPr>
            <w:r w:rsidRPr="003B0D4B">
              <w:rPr>
                <w:rFonts w:ascii="仿宋" w:eastAsia="仿宋" w:hAnsi="仿宋" w:cs="宋体" w:hint="eastAsia"/>
                <w:bCs/>
                <w:kern w:val="0"/>
                <w:sz w:val="28"/>
                <w:szCs w:val="28"/>
              </w:rPr>
              <w:t>3</w:t>
            </w:r>
          </w:p>
        </w:tc>
        <w:tc>
          <w:tcPr>
            <w:tcW w:w="1233" w:type="dxa"/>
            <w:vMerge w:val="restart"/>
            <w:tcBorders>
              <w:top w:val="single" w:sz="4" w:space="0" w:color="auto"/>
              <w:left w:val="single" w:sz="4" w:space="0" w:color="auto"/>
              <w:bottom w:val="single" w:sz="4" w:space="0" w:color="auto"/>
              <w:right w:val="single" w:sz="4" w:space="0" w:color="auto"/>
            </w:tcBorders>
            <w:vAlign w:val="center"/>
          </w:tcPr>
          <w:p w:rsidR="008F4033" w:rsidRPr="003B0D4B" w:rsidRDefault="008F4033" w:rsidP="006C11ED">
            <w:pPr>
              <w:widowControl/>
              <w:spacing w:line="560" w:lineRule="exact"/>
              <w:jc w:val="center"/>
              <w:textAlignment w:val="center"/>
              <w:rPr>
                <w:rFonts w:ascii="楷体" w:eastAsia="楷体" w:hAnsi="楷体" w:cs="楷体"/>
                <w:i/>
                <w:iCs/>
                <w:sz w:val="24"/>
                <w:szCs w:val="24"/>
              </w:rPr>
            </w:pPr>
            <w:r w:rsidRPr="003B0D4B">
              <w:rPr>
                <w:rFonts w:ascii="仿宋" w:eastAsia="仿宋" w:hAnsi="仿宋" w:cs="宋体" w:hint="eastAsia"/>
                <w:kern w:val="0"/>
                <w:sz w:val="22"/>
              </w:rPr>
              <w:t>△</w:t>
            </w:r>
          </w:p>
        </w:tc>
        <w:tc>
          <w:tcPr>
            <w:tcW w:w="1856" w:type="dxa"/>
            <w:vMerge w:val="restart"/>
            <w:tcBorders>
              <w:top w:val="single" w:sz="4" w:space="0" w:color="auto"/>
              <w:left w:val="single" w:sz="4" w:space="0" w:color="auto"/>
              <w:bottom w:val="single" w:sz="4" w:space="0" w:color="auto"/>
              <w:right w:val="single" w:sz="4" w:space="0" w:color="auto"/>
            </w:tcBorders>
            <w:vAlign w:val="center"/>
          </w:tcPr>
          <w:p w:rsidR="008F4033" w:rsidRPr="003B0D4B" w:rsidRDefault="008F4033" w:rsidP="006C11ED">
            <w:pPr>
              <w:widowControl/>
              <w:spacing w:line="560" w:lineRule="exact"/>
              <w:jc w:val="center"/>
              <w:textAlignment w:val="center"/>
              <w:rPr>
                <w:rFonts w:ascii="仿宋" w:eastAsia="仿宋" w:hAnsi="仿宋" w:cs="宋体"/>
                <w:bCs/>
                <w:kern w:val="0"/>
                <w:sz w:val="28"/>
                <w:szCs w:val="28"/>
              </w:rPr>
            </w:pPr>
            <w:r w:rsidRPr="003B0D4B">
              <w:rPr>
                <w:rFonts w:ascii="仿宋" w:eastAsia="仿宋" w:hAnsi="仿宋" w:cs="仿宋" w:hint="eastAsia"/>
                <w:kern w:val="0"/>
                <w:szCs w:val="21"/>
                <w:lang w:bidi="ar"/>
              </w:rPr>
              <w:t>人员安排</w:t>
            </w:r>
          </w:p>
        </w:tc>
        <w:tc>
          <w:tcPr>
            <w:tcW w:w="4049" w:type="dxa"/>
            <w:tcBorders>
              <w:top w:val="single" w:sz="4" w:space="0" w:color="auto"/>
              <w:left w:val="single" w:sz="4" w:space="0" w:color="auto"/>
              <w:bottom w:val="single" w:sz="4" w:space="0" w:color="auto"/>
              <w:right w:val="single" w:sz="4" w:space="0" w:color="auto"/>
            </w:tcBorders>
            <w:vAlign w:val="center"/>
          </w:tcPr>
          <w:p w:rsidR="008F4033" w:rsidRPr="003B0D4B" w:rsidRDefault="008F4033" w:rsidP="006C11ED">
            <w:pPr>
              <w:rPr>
                <w:rFonts w:ascii="仿宋" w:eastAsia="仿宋" w:hAnsi="仿宋" w:cs="Arial Narrow"/>
                <w:kern w:val="1"/>
                <w:szCs w:val="21"/>
              </w:rPr>
            </w:pPr>
            <w:r w:rsidRPr="003B0D4B">
              <w:rPr>
                <w:rFonts w:ascii="仿宋" w:eastAsia="仿宋" w:hAnsi="仿宋" w:cs="Arial Narrow" w:hint="eastAsia"/>
                <w:kern w:val="1"/>
                <w:szCs w:val="21"/>
                <w:lang w:bidi="ar"/>
              </w:rPr>
              <w:t>投标方提供1名项目主管。</w:t>
            </w:r>
          </w:p>
          <w:p w:rsidR="008F4033" w:rsidRPr="003B0D4B" w:rsidRDefault="008F4033" w:rsidP="006C11ED">
            <w:pPr>
              <w:rPr>
                <w:rFonts w:ascii="仿宋" w:eastAsia="仿宋" w:hAnsi="仿宋" w:cs="Arial Narrow"/>
                <w:kern w:val="1"/>
                <w:szCs w:val="21"/>
              </w:rPr>
            </w:pPr>
            <w:r w:rsidRPr="003B0D4B">
              <w:rPr>
                <w:rFonts w:ascii="仿宋" w:eastAsia="仿宋" w:hAnsi="仿宋" w:cs="Arial Narrow" w:hint="eastAsia"/>
                <w:kern w:val="1"/>
                <w:szCs w:val="21"/>
                <w:lang w:bidi="ar"/>
              </w:rPr>
              <w:t>项目主管须具有气体灭火系统维保服务经验，</w:t>
            </w:r>
            <w:r w:rsidRPr="003B0D4B">
              <w:rPr>
                <w:rFonts w:ascii="仿宋" w:eastAsia="仿宋" w:hAnsi="仿宋" w:cs="宋体" w:hint="eastAsia"/>
                <w:kern w:val="0"/>
                <w:szCs w:val="21"/>
              </w:rPr>
              <w:t>本科及以上教育背景。</w:t>
            </w:r>
          </w:p>
          <w:p w:rsidR="008F4033" w:rsidRPr="003B0D4B" w:rsidRDefault="008F4033" w:rsidP="006C11ED">
            <w:pPr>
              <w:rPr>
                <w:rFonts w:ascii="仿宋" w:eastAsia="仿宋" w:hAnsi="仿宋"/>
                <w:sz w:val="22"/>
              </w:rPr>
            </w:pPr>
            <w:r w:rsidRPr="003B0D4B">
              <w:rPr>
                <w:rFonts w:ascii="仿宋" w:eastAsia="仿宋" w:hAnsi="仿宋" w:cs="Arial Narrow" w:hint="eastAsia"/>
                <w:kern w:val="1"/>
                <w:szCs w:val="21"/>
                <w:lang w:bidi="ar"/>
              </w:rPr>
              <w:t>项目主管具有注册消防二级及</w:t>
            </w:r>
            <w:r w:rsidRPr="003B0D4B">
              <w:rPr>
                <w:rFonts w:ascii="仿宋" w:eastAsia="仿宋" w:hAnsi="仿宋" w:cs="Arial Narrow" w:hint="eastAsia"/>
                <w:kern w:val="1"/>
                <w:szCs w:val="21"/>
              </w:rPr>
              <w:t>以上消防工程师资质。</w:t>
            </w:r>
          </w:p>
        </w:tc>
        <w:tc>
          <w:tcPr>
            <w:tcW w:w="1770" w:type="dxa"/>
            <w:vMerge w:val="restart"/>
            <w:tcBorders>
              <w:top w:val="single" w:sz="4" w:space="0" w:color="auto"/>
              <w:left w:val="single" w:sz="4" w:space="0" w:color="auto"/>
              <w:bottom w:val="single" w:sz="4" w:space="0" w:color="auto"/>
              <w:right w:val="single" w:sz="4" w:space="0" w:color="auto"/>
            </w:tcBorders>
            <w:vAlign w:val="center"/>
          </w:tcPr>
          <w:p w:rsidR="008F4033" w:rsidRPr="003B0D4B" w:rsidRDefault="008F4033" w:rsidP="006C11ED">
            <w:pPr>
              <w:widowControl/>
              <w:spacing w:line="560" w:lineRule="exact"/>
              <w:jc w:val="center"/>
              <w:textAlignment w:val="center"/>
              <w:rPr>
                <w:rFonts w:ascii="仿宋" w:eastAsia="仿宋" w:hAnsi="仿宋"/>
                <w:sz w:val="22"/>
              </w:rPr>
            </w:pPr>
            <w:r w:rsidRPr="003B0D4B">
              <w:rPr>
                <w:rFonts w:ascii="仿宋" w:eastAsia="仿宋" w:hAnsi="仿宋" w:hint="eastAsia"/>
                <w:szCs w:val="21"/>
              </w:rPr>
              <w:t>是，投标人须提供人员个人简历、资质证书，并加盖投标人公章。</w:t>
            </w:r>
          </w:p>
        </w:tc>
      </w:tr>
      <w:tr w:rsidR="008F4033" w:rsidRPr="003B0D4B" w:rsidTr="006C11ED">
        <w:trPr>
          <w:trHeight w:val="1530"/>
          <w:jc w:val="center"/>
        </w:trPr>
        <w:tc>
          <w:tcPr>
            <w:tcW w:w="370" w:type="dxa"/>
            <w:tcBorders>
              <w:top w:val="single" w:sz="4" w:space="0" w:color="000000"/>
              <w:left w:val="single" w:sz="4" w:space="0" w:color="000000"/>
              <w:bottom w:val="single" w:sz="4" w:space="0" w:color="000000"/>
              <w:right w:val="single" w:sz="4" w:space="0" w:color="auto"/>
            </w:tcBorders>
            <w:vAlign w:val="center"/>
          </w:tcPr>
          <w:p w:rsidR="008F4033" w:rsidRPr="003B0D4B" w:rsidRDefault="008F4033" w:rsidP="006C11ED">
            <w:pPr>
              <w:spacing w:line="560" w:lineRule="exact"/>
              <w:jc w:val="center"/>
              <w:rPr>
                <w:rFonts w:ascii="仿宋" w:eastAsia="仿宋" w:hAnsi="仿宋" w:cs="宋体"/>
                <w:bCs/>
                <w:kern w:val="0"/>
                <w:sz w:val="28"/>
                <w:szCs w:val="28"/>
              </w:rPr>
            </w:pPr>
            <w:r w:rsidRPr="003B0D4B">
              <w:rPr>
                <w:rFonts w:ascii="仿宋" w:eastAsia="仿宋" w:hAnsi="仿宋" w:cs="宋体" w:hint="eastAsia"/>
                <w:bCs/>
                <w:kern w:val="0"/>
                <w:sz w:val="28"/>
                <w:szCs w:val="28"/>
              </w:rPr>
              <w:t>4</w:t>
            </w:r>
          </w:p>
        </w:tc>
        <w:tc>
          <w:tcPr>
            <w:tcW w:w="1233" w:type="dxa"/>
            <w:vMerge/>
            <w:tcBorders>
              <w:top w:val="single" w:sz="4" w:space="0" w:color="auto"/>
              <w:left w:val="single" w:sz="4" w:space="0" w:color="auto"/>
              <w:bottom w:val="single" w:sz="4" w:space="0" w:color="auto"/>
              <w:right w:val="single" w:sz="4" w:space="0" w:color="auto"/>
            </w:tcBorders>
            <w:vAlign w:val="center"/>
          </w:tcPr>
          <w:p w:rsidR="008F4033" w:rsidRPr="003B0D4B" w:rsidRDefault="008F4033" w:rsidP="006C11ED">
            <w:pPr>
              <w:widowControl/>
              <w:spacing w:line="560" w:lineRule="exact"/>
              <w:jc w:val="center"/>
              <w:textAlignment w:val="center"/>
              <w:rPr>
                <w:rFonts w:ascii="楷体" w:eastAsia="楷体" w:hAnsi="楷体" w:cs="楷体"/>
                <w:i/>
                <w:iCs/>
                <w:sz w:val="24"/>
                <w:szCs w:val="24"/>
              </w:rPr>
            </w:pPr>
          </w:p>
        </w:tc>
        <w:tc>
          <w:tcPr>
            <w:tcW w:w="1856" w:type="dxa"/>
            <w:vMerge/>
            <w:tcBorders>
              <w:top w:val="single" w:sz="4" w:space="0" w:color="auto"/>
              <w:left w:val="single" w:sz="4" w:space="0" w:color="auto"/>
              <w:bottom w:val="single" w:sz="4" w:space="0" w:color="auto"/>
              <w:right w:val="single" w:sz="4" w:space="0" w:color="auto"/>
            </w:tcBorders>
            <w:vAlign w:val="center"/>
          </w:tcPr>
          <w:p w:rsidR="008F4033" w:rsidRPr="003B0D4B" w:rsidRDefault="008F4033" w:rsidP="006C11ED">
            <w:pPr>
              <w:widowControl/>
              <w:spacing w:line="560" w:lineRule="exact"/>
              <w:jc w:val="center"/>
              <w:textAlignment w:val="center"/>
              <w:rPr>
                <w:rFonts w:ascii="仿宋" w:eastAsia="仿宋" w:hAnsi="仿宋" w:cs="宋体"/>
                <w:bCs/>
                <w:kern w:val="0"/>
                <w:sz w:val="28"/>
                <w:szCs w:val="28"/>
              </w:rPr>
            </w:pPr>
          </w:p>
        </w:tc>
        <w:tc>
          <w:tcPr>
            <w:tcW w:w="4049" w:type="dxa"/>
            <w:tcBorders>
              <w:top w:val="single" w:sz="4" w:space="0" w:color="auto"/>
              <w:left w:val="single" w:sz="4" w:space="0" w:color="auto"/>
              <w:bottom w:val="single" w:sz="4" w:space="0" w:color="auto"/>
              <w:right w:val="single" w:sz="4" w:space="0" w:color="auto"/>
            </w:tcBorders>
            <w:vAlign w:val="center"/>
          </w:tcPr>
          <w:p w:rsidR="008F4033" w:rsidRPr="003B0D4B" w:rsidRDefault="008F4033" w:rsidP="006C11ED">
            <w:pPr>
              <w:autoSpaceDE w:val="0"/>
              <w:autoSpaceDN w:val="0"/>
              <w:adjustRightInd w:val="0"/>
              <w:snapToGrid w:val="0"/>
              <w:spacing w:line="360" w:lineRule="auto"/>
              <w:rPr>
                <w:rFonts w:ascii="仿宋" w:eastAsia="仿宋" w:hAnsi="仿宋"/>
                <w:sz w:val="22"/>
              </w:rPr>
            </w:pPr>
            <w:r w:rsidRPr="003B0D4B">
              <w:rPr>
                <w:rFonts w:ascii="仿宋" w:eastAsia="仿宋" w:hAnsi="仿宋" w:cs="Arial Narrow" w:hint="eastAsia"/>
                <w:kern w:val="1"/>
                <w:szCs w:val="21"/>
              </w:rPr>
              <w:t>除项目主管外，投标方提供专业人员现场执行的，专业人员需为消防设施操作员中级及以上证书或者</w:t>
            </w:r>
            <w:r w:rsidRPr="003B0D4B">
              <w:rPr>
                <w:rFonts w:ascii="仿宋" w:eastAsia="仿宋" w:hAnsi="仿宋" w:hint="eastAsia"/>
                <w:sz w:val="22"/>
              </w:rPr>
              <w:t>消防工程师证（由公安部消防局或消防救援局颁发）</w:t>
            </w:r>
            <w:r w:rsidRPr="003B0D4B">
              <w:rPr>
                <w:rFonts w:ascii="仿宋" w:eastAsia="仿宋" w:hAnsi="仿宋" w:cs="Arial Narrow" w:hint="eastAsia"/>
                <w:kern w:val="1"/>
                <w:szCs w:val="21"/>
              </w:rPr>
              <w:t>。</w:t>
            </w:r>
          </w:p>
        </w:tc>
        <w:tc>
          <w:tcPr>
            <w:tcW w:w="1770" w:type="dxa"/>
            <w:vMerge/>
            <w:tcBorders>
              <w:top w:val="single" w:sz="4" w:space="0" w:color="auto"/>
              <w:left w:val="single" w:sz="4" w:space="0" w:color="auto"/>
              <w:bottom w:val="single" w:sz="4" w:space="0" w:color="auto"/>
              <w:right w:val="single" w:sz="4" w:space="0" w:color="auto"/>
            </w:tcBorders>
            <w:vAlign w:val="center"/>
          </w:tcPr>
          <w:p w:rsidR="008F4033" w:rsidRPr="003B0D4B" w:rsidRDefault="008F4033" w:rsidP="006C11ED">
            <w:pPr>
              <w:widowControl/>
              <w:spacing w:line="560" w:lineRule="exact"/>
              <w:jc w:val="center"/>
              <w:textAlignment w:val="center"/>
              <w:rPr>
                <w:rFonts w:ascii="仿宋" w:eastAsia="仿宋" w:hAnsi="仿宋"/>
                <w:sz w:val="22"/>
              </w:rPr>
            </w:pPr>
          </w:p>
        </w:tc>
      </w:tr>
      <w:tr w:rsidR="008F4033" w:rsidRPr="003B0D4B" w:rsidTr="006C11ED">
        <w:trPr>
          <w:trHeight w:val="597"/>
          <w:jc w:val="center"/>
        </w:trPr>
        <w:tc>
          <w:tcPr>
            <w:tcW w:w="370" w:type="dxa"/>
            <w:tcBorders>
              <w:top w:val="single" w:sz="4" w:space="0" w:color="000000"/>
              <w:left w:val="single" w:sz="4" w:space="0" w:color="000000"/>
              <w:bottom w:val="single" w:sz="4" w:space="0" w:color="000000"/>
              <w:right w:val="single" w:sz="4" w:space="0" w:color="auto"/>
            </w:tcBorders>
            <w:vAlign w:val="center"/>
          </w:tcPr>
          <w:p w:rsidR="008F4033" w:rsidRPr="003B0D4B" w:rsidRDefault="008F4033" w:rsidP="006C11ED">
            <w:pPr>
              <w:spacing w:line="560" w:lineRule="exact"/>
              <w:jc w:val="center"/>
              <w:rPr>
                <w:rFonts w:ascii="仿宋" w:eastAsia="仿宋" w:hAnsi="仿宋" w:cs="宋体"/>
                <w:bCs/>
                <w:kern w:val="0"/>
                <w:sz w:val="28"/>
                <w:szCs w:val="28"/>
              </w:rPr>
            </w:pPr>
            <w:r w:rsidRPr="003B0D4B">
              <w:rPr>
                <w:rFonts w:ascii="仿宋" w:eastAsia="仿宋" w:hAnsi="仿宋" w:cs="宋体" w:hint="eastAsia"/>
                <w:bCs/>
                <w:kern w:val="0"/>
                <w:sz w:val="28"/>
                <w:szCs w:val="28"/>
              </w:rPr>
              <w:t>5</w:t>
            </w:r>
          </w:p>
        </w:tc>
        <w:tc>
          <w:tcPr>
            <w:tcW w:w="1233" w:type="dxa"/>
            <w:tcBorders>
              <w:top w:val="single" w:sz="4" w:space="0" w:color="auto"/>
              <w:left w:val="single" w:sz="4" w:space="0" w:color="auto"/>
              <w:bottom w:val="single" w:sz="4" w:space="0" w:color="auto"/>
              <w:right w:val="single" w:sz="4" w:space="0" w:color="auto"/>
            </w:tcBorders>
            <w:vAlign w:val="center"/>
          </w:tcPr>
          <w:p w:rsidR="008F4033" w:rsidRPr="003B0D4B" w:rsidRDefault="008F4033" w:rsidP="006C11ED">
            <w:pPr>
              <w:widowControl/>
              <w:spacing w:line="560" w:lineRule="exact"/>
              <w:jc w:val="center"/>
              <w:textAlignment w:val="center"/>
              <w:rPr>
                <w:rFonts w:ascii="楷体" w:eastAsia="楷体" w:hAnsi="楷体" w:cs="楷体"/>
                <w:i/>
                <w:iCs/>
                <w:sz w:val="24"/>
                <w:szCs w:val="24"/>
              </w:rPr>
            </w:pPr>
            <w:r w:rsidRPr="003B0D4B">
              <w:rPr>
                <w:rFonts w:ascii="仿宋" w:eastAsia="仿宋" w:hAnsi="仿宋" w:cs="宋体" w:hint="eastAsia"/>
                <w:kern w:val="0"/>
                <w:sz w:val="22"/>
              </w:rPr>
              <w:t>△</w:t>
            </w:r>
          </w:p>
        </w:tc>
        <w:tc>
          <w:tcPr>
            <w:tcW w:w="1856" w:type="dxa"/>
            <w:vMerge w:val="restart"/>
            <w:tcBorders>
              <w:top w:val="single" w:sz="4" w:space="0" w:color="auto"/>
              <w:left w:val="single" w:sz="4" w:space="0" w:color="auto"/>
              <w:bottom w:val="single" w:sz="4" w:space="0" w:color="auto"/>
              <w:right w:val="single" w:sz="4" w:space="0" w:color="auto"/>
            </w:tcBorders>
            <w:vAlign w:val="center"/>
          </w:tcPr>
          <w:p w:rsidR="008F4033" w:rsidRPr="003B0D4B" w:rsidRDefault="008F4033" w:rsidP="006C11ED">
            <w:pPr>
              <w:widowControl/>
              <w:spacing w:line="560" w:lineRule="exact"/>
              <w:jc w:val="center"/>
              <w:textAlignment w:val="center"/>
              <w:rPr>
                <w:rFonts w:ascii="仿宋" w:eastAsia="仿宋" w:hAnsi="仿宋" w:cs="宋体"/>
                <w:bCs/>
                <w:kern w:val="0"/>
                <w:sz w:val="28"/>
                <w:szCs w:val="28"/>
              </w:rPr>
            </w:pPr>
            <w:r w:rsidRPr="003B0D4B">
              <w:rPr>
                <w:rFonts w:ascii="仿宋" w:eastAsia="仿宋" w:hAnsi="仿宋" w:hint="eastAsia"/>
                <w:szCs w:val="21"/>
              </w:rPr>
              <w:t>服务承诺</w:t>
            </w:r>
          </w:p>
        </w:tc>
        <w:tc>
          <w:tcPr>
            <w:tcW w:w="4049" w:type="dxa"/>
            <w:tcBorders>
              <w:top w:val="single" w:sz="4" w:space="0" w:color="auto"/>
              <w:left w:val="single" w:sz="4" w:space="0" w:color="auto"/>
              <w:bottom w:val="single" w:sz="4" w:space="0" w:color="auto"/>
              <w:right w:val="single" w:sz="4" w:space="0" w:color="auto"/>
            </w:tcBorders>
            <w:vAlign w:val="center"/>
          </w:tcPr>
          <w:p w:rsidR="008F4033" w:rsidRPr="003B0D4B" w:rsidRDefault="008F4033" w:rsidP="006C11ED">
            <w:pPr>
              <w:rPr>
                <w:rFonts w:ascii="仿宋" w:eastAsia="仿宋" w:hAnsi="仿宋" w:cs="Arial Narrow"/>
                <w:kern w:val="1"/>
                <w:szCs w:val="21"/>
                <w:lang w:bidi="ar"/>
              </w:rPr>
            </w:pPr>
            <w:r w:rsidRPr="003B0D4B">
              <w:rPr>
                <w:rFonts w:ascii="仿宋" w:eastAsia="仿宋" w:hAnsi="仿宋" w:cs="Arial Narrow" w:hint="eastAsia"/>
                <w:kern w:val="1"/>
                <w:szCs w:val="21"/>
                <w:lang w:bidi="ar"/>
              </w:rPr>
              <w:t>投标人承诺气体钢瓶换装、检测期间，免费使用临时钢瓶分批次替换被检测钢瓶。</w:t>
            </w:r>
          </w:p>
        </w:tc>
        <w:tc>
          <w:tcPr>
            <w:tcW w:w="1770" w:type="dxa"/>
            <w:tcBorders>
              <w:top w:val="single" w:sz="4" w:space="0" w:color="auto"/>
              <w:left w:val="single" w:sz="4" w:space="0" w:color="auto"/>
              <w:bottom w:val="single" w:sz="4" w:space="0" w:color="auto"/>
              <w:right w:val="single" w:sz="4" w:space="0" w:color="auto"/>
            </w:tcBorders>
            <w:vAlign w:val="center"/>
          </w:tcPr>
          <w:p w:rsidR="008F4033" w:rsidRPr="003B0D4B" w:rsidRDefault="008F4033" w:rsidP="006C11ED">
            <w:pPr>
              <w:widowControl/>
              <w:spacing w:line="560" w:lineRule="exact"/>
              <w:jc w:val="center"/>
              <w:textAlignment w:val="center"/>
              <w:rPr>
                <w:rFonts w:ascii="仿宋" w:eastAsia="仿宋" w:hAnsi="仿宋"/>
                <w:sz w:val="22"/>
              </w:rPr>
            </w:pPr>
            <w:r w:rsidRPr="003B0D4B">
              <w:rPr>
                <w:rFonts w:ascii="仿宋" w:eastAsia="仿宋" w:hAnsi="仿宋" w:hint="eastAsia"/>
                <w:szCs w:val="21"/>
              </w:rPr>
              <w:t>是，提供承诺函并加盖公章</w:t>
            </w:r>
          </w:p>
        </w:tc>
      </w:tr>
      <w:tr w:rsidR="008F4033" w:rsidRPr="003B0D4B" w:rsidTr="006C11ED">
        <w:trPr>
          <w:trHeight w:val="597"/>
          <w:jc w:val="center"/>
        </w:trPr>
        <w:tc>
          <w:tcPr>
            <w:tcW w:w="370" w:type="dxa"/>
            <w:tcBorders>
              <w:top w:val="single" w:sz="4" w:space="0" w:color="000000"/>
              <w:left w:val="single" w:sz="4" w:space="0" w:color="000000"/>
              <w:bottom w:val="single" w:sz="4" w:space="0" w:color="000000"/>
              <w:right w:val="single" w:sz="4" w:space="0" w:color="auto"/>
            </w:tcBorders>
            <w:vAlign w:val="center"/>
          </w:tcPr>
          <w:p w:rsidR="008F4033" w:rsidRPr="003B0D4B" w:rsidRDefault="008F4033" w:rsidP="006C11ED">
            <w:pPr>
              <w:spacing w:line="560" w:lineRule="exact"/>
              <w:jc w:val="center"/>
              <w:rPr>
                <w:rFonts w:ascii="仿宋" w:eastAsia="仿宋" w:hAnsi="仿宋" w:cs="宋体"/>
                <w:bCs/>
                <w:kern w:val="0"/>
                <w:sz w:val="28"/>
                <w:szCs w:val="28"/>
              </w:rPr>
            </w:pPr>
            <w:r w:rsidRPr="003B0D4B">
              <w:rPr>
                <w:rFonts w:ascii="仿宋" w:eastAsia="仿宋" w:hAnsi="仿宋" w:cs="宋体" w:hint="eastAsia"/>
                <w:bCs/>
                <w:kern w:val="0"/>
                <w:sz w:val="28"/>
                <w:szCs w:val="28"/>
              </w:rPr>
              <w:lastRenderedPageBreak/>
              <w:t>6</w:t>
            </w:r>
          </w:p>
        </w:tc>
        <w:tc>
          <w:tcPr>
            <w:tcW w:w="1233" w:type="dxa"/>
            <w:tcBorders>
              <w:top w:val="single" w:sz="4" w:space="0" w:color="auto"/>
              <w:left w:val="single" w:sz="4" w:space="0" w:color="auto"/>
              <w:bottom w:val="single" w:sz="4" w:space="0" w:color="auto"/>
              <w:right w:val="single" w:sz="4" w:space="0" w:color="auto"/>
            </w:tcBorders>
            <w:vAlign w:val="center"/>
          </w:tcPr>
          <w:p w:rsidR="008F4033" w:rsidRPr="003B0D4B" w:rsidRDefault="008F4033" w:rsidP="006C11ED">
            <w:pPr>
              <w:widowControl/>
              <w:spacing w:line="560" w:lineRule="exact"/>
              <w:jc w:val="center"/>
              <w:textAlignment w:val="center"/>
              <w:rPr>
                <w:rFonts w:ascii="楷体" w:eastAsia="楷体" w:hAnsi="楷体" w:cs="楷体"/>
                <w:i/>
                <w:iCs/>
                <w:sz w:val="24"/>
                <w:szCs w:val="24"/>
              </w:rPr>
            </w:pPr>
            <w:r w:rsidRPr="003B0D4B">
              <w:rPr>
                <w:rFonts w:ascii="仿宋" w:eastAsia="仿宋" w:hAnsi="仿宋" w:cs="宋体" w:hint="eastAsia"/>
                <w:kern w:val="0"/>
                <w:sz w:val="22"/>
              </w:rPr>
              <w:t>△</w:t>
            </w:r>
          </w:p>
        </w:tc>
        <w:tc>
          <w:tcPr>
            <w:tcW w:w="1856" w:type="dxa"/>
            <w:vMerge/>
            <w:tcBorders>
              <w:top w:val="single" w:sz="4" w:space="0" w:color="auto"/>
              <w:left w:val="single" w:sz="4" w:space="0" w:color="auto"/>
              <w:bottom w:val="single" w:sz="4" w:space="0" w:color="auto"/>
              <w:right w:val="single" w:sz="4" w:space="0" w:color="auto"/>
            </w:tcBorders>
            <w:vAlign w:val="center"/>
          </w:tcPr>
          <w:p w:rsidR="008F4033" w:rsidRPr="003B0D4B" w:rsidRDefault="008F4033" w:rsidP="006C11ED">
            <w:pPr>
              <w:widowControl/>
              <w:spacing w:line="560" w:lineRule="exact"/>
              <w:jc w:val="center"/>
              <w:textAlignment w:val="center"/>
              <w:rPr>
                <w:rFonts w:ascii="仿宋" w:eastAsia="仿宋" w:hAnsi="仿宋" w:cs="宋体"/>
                <w:bCs/>
                <w:kern w:val="0"/>
                <w:sz w:val="28"/>
                <w:szCs w:val="28"/>
              </w:rPr>
            </w:pPr>
          </w:p>
        </w:tc>
        <w:tc>
          <w:tcPr>
            <w:tcW w:w="4049" w:type="dxa"/>
            <w:tcBorders>
              <w:top w:val="single" w:sz="4" w:space="0" w:color="auto"/>
              <w:left w:val="single" w:sz="4" w:space="0" w:color="auto"/>
              <w:bottom w:val="single" w:sz="4" w:space="0" w:color="auto"/>
              <w:right w:val="single" w:sz="4" w:space="0" w:color="auto"/>
            </w:tcBorders>
            <w:vAlign w:val="center"/>
          </w:tcPr>
          <w:p w:rsidR="008F4033" w:rsidRPr="003B0D4B" w:rsidRDefault="008F4033" w:rsidP="006C11ED">
            <w:pPr>
              <w:rPr>
                <w:rFonts w:ascii="仿宋" w:eastAsia="仿宋" w:hAnsi="仿宋" w:cs="Arial Narrow"/>
                <w:kern w:val="1"/>
                <w:szCs w:val="21"/>
                <w:lang w:bidi="ar"/>
              </w:rPr>
            </w:pPr>
            <w:r w:rsidRPr="003B0D4B">
              <w:rPr>
                <w:rFonts w:ascii="仿宋" w:eastAsia="仿宋" w:hAnsi="仿宋" w:cs="Arial Narrow" w:hint="eastAsia"/>
                <w:kern w:val="1"/>
                <w:szCs w:val="21"/>
                <w:lang w:bidi="ar"/>
              </w:rPr>
              <w:t>在检测、</w:t>
            </w:r>
            <w:r>
              <w:rPr>
                <w:rFonts w:ascii="仿宋" w:eastAsia="仿宋" w:hAnsi="仿宋" w:cs="Arial Narrow" w:hint="eastAsia"/>
                <w:kern w:val="1"/>
                <w:szCs w:val="21"/>
                <w:lang w:bidi="ar"/>
              </w:rPr>
              <w:t>维修、</w:t>
            </w:r>
            <w:r w:rsidRPr="003B0D4B">
              <w:rPr>
                <w:rFonts w:ascii="仿宋" w:eastAsia="仿宋" w:hAnsi="仿宋" w:cs="Arial Narrow" w:hint="eastAsia"/>
                <w:kern w:val="1"/>
                <w:szCs w:val="21"/>
                <w:lang w:bidi="ar"/>
              </w:rPr>
              <w:t>充装、复位工作全部完成后，投标人承诺可继续提供后续保障服务的（包括派人职守、定期巡检等）。</w:t>
            </w:r>
          </w:p>
        </w:tc>
        <w:tc>
          <w:tcPr>
            <w:tcW w:w="1770" w:type="dxa"/>
            <w:tcBorders>
              <w:top w:val="single" w:sz="4" w:space="0" w:color="auto"/>
              <w:left w:val="single" w:sz="4" w:space="0" w:color="auto"/>
              <w:bottom w:val="single" w:sz="4" w:space="0" w:color="auto"/>
              <w:right w:val="single" w:sz="4" w:space="0" w:color="auto"/>
            </w:tcBorders>
            <w:vAlign w:val="center"/>
          </w:tcPr>
          <w:p w:rsidR="008F4033" w:rsidRPr="003B0D4B" w:rsidRDefault="008F4033" w:rsidP="006C11ED">
            <w:pPr>
              <w:widowControl/>
              <w:spacing w:line="560" w:lineRule="exact"/>
              <w:jc w:val="center"/>
              <w:textAlignment w:val="center"/>
              <w:rPr>
                <w:rFonts w:ascii="仿宋" w:eastAsia="仿宋" w:hAnsi="仿宋"/>
                <w:sz w:val="22"/>
              </w:rPr>
            </w:pPr>
            <w:r w:rsidRPr="003B0D4B">
              <w:rPr>
                <w:rFonts w:ascii="仿宋" w:eastAsia="仿宋" w:hAnsi="仿宋" w:hint="eastAsia"/>
                <w:szCs w:val="21"/>
              </w:rPr>
              <w:t>是，提供承诺函并加盖公章</w:t>
            </w:r>
          </w:p>
        </w:tc>
      </w:tr>
      <w:tr w:rsidR="008F4033" w:rsidRPr="003B0D4B" w:rsidTr="006C11ED">
        <w:trPr>
          <w:trHeight w:val="597"/>
          <w:jc w:val="center"/>
        </w:trPr>
        <w:tc>
          <w:tcPr>
            <w:tcW w:w="370" w:type="dxa"/>
            <w:tcBorders>
              <w:top w:val="single" w:sz="4" w:space="0" w:color="000000"/>
              <w:left w:val="single" w:sz="4" w:space="0" w:color="000000"/>
              <w:bottom w:val="single" w:sz="4" w:space="0" w:color="000000"/>
              <w:right w:val="single" w:sz="4" w:space="0" w:color="auto"/>
            </w:tcBorders>
            <w:vAlign w:val="center"/>
          </w:tcPr>
          <w:p w:rsidR="008F4033" w:rsidRPr="003B0D4B" w:rsidRDefault="008F4033" w:rsidP="006C11ED">
            <w:pPr>
              <w:spacing w:line="560" w:lineRule="exact"/>
              <w:jc w:val="center"/>
              <w:rPr>
                <w:rFonts w:ascii="仿宋" w:eastAsia="仿宋" w:hAnsi="仿宋" w:cs="宋体"/>
                <w:bCs/>
                <w:kern w:val="0"/>
                <w:sz w:val="28"/>
                <w:szCs w:val="28"/>
              </w:rPr>
            </w:pPr>
            <w:r w:rsidRPr="003B0D4B">
              <w:rPr>
                <w:rFonts w:ascii="仿宋" w:eastAsia="仿宋" w:hAnsi="仿宋" w:cs="宋体" w:hint="eastAsia"/>
                <w:bCs/>
                <w:kern w:val="0"/>
                <w:sz w:val="28"/>
                <w:szCs w:val="28"/>
              </w:rPr>
              <w:lastRenderedPageBreak/>
              <w:t>7</w:t>
            </w:r>
          </w:p>
        </w:tc>
        <w:tc>
          <w:tcPr>
            <w:tcW w:w="1233" w:type="dxa"/>
            <w:tcBorders>
              <w:top w:val="single" w:sz="4" w:space="0" w:color="auto"/>
              <w:left w:val="single" w:sz="4" w:space="0" w:color="auto"/>
              <w:bottom w:val="single" w:sz="4" w:space="0" w:color="auto"/>
              <w:right w:val="single" w:sz="4" w:space="0" w:color="auto"/>
            </w:tcBorders>
            <w:vAlign w:val="center"/>
          </w:tcPr>
          <w:p w:rsidR="008F4033" w:rsidRPr="003B0D4B" w:rsidRDefault="008F4033" w:rsidP="006C11ED">
            <w:pPr>
              <w:widowControl/>
              <w:spacing w:line="560" w:lineRule="exact"/>
              <w:jc w:val="center"/>
              <w:textAlignment w:val="center"/>
              <w:rPr>
                <w:rFonts w:ascii="楷体" w:eastAsia="楷体" w:hAnsi="楷体" w:cs="楷体"/>
                <w:i/>
                <w:iCs/>
                <w:sz w:val="24"/>
                <w:szCs w:val="24"/>
              </w:rPr>
            </w:pPr>
            <w:r w:rsidRPr="003B0D4B">
              <w:rPr>
                <w:rFonts w:ascii="仿宋" w:eastAsia="仿宋" w:hAnsi="仿宋" w:cs="宋体" w:hint="eastAsia"/>
                <w:kern w:val="0"/>
                <w:sz w:val="22"/>
              </w:rPr>
              <w:t>△</w:t>
            </w:r>
          </w:p>
        </w:tc>
        <w:tc>
          <w:tcPr>
            <w:tcW w:w="1856" w:type="dxa"/>
            <w:vMerge/>
            <w:tcBorders>
              <w:top w:val="single" w:sz="4" w:space="0" w:color="auto"/>
              <w:left w:val="single" w:sz="4" w:space="0" w:color="auto"/>
              <w:bottom w:val="single" w:sz="4" w:space="0" w:color="auto"/>
              <w:right w:val="single" w:sz="4" w:space="0" w:color="auto"/>
            </w:tcBorders>
            <w:vAlign w:val="center"/>
          </w:tcPr>
          <w:p w:rsidR="008F4033" w:rsidRPr="003B0D4B" w:rsidRDefault="008F4033" w:rsidP="006C11ED">
            <w:pPr>
              <w:widowControl/>
              <w:spacing w:line="560" w:lineRule="exact"/>
              <w:jc w:val="center"/>
              <w:textAlignment w:val="center"/>
              <w:rPr>
                <w:rFonts w:ascii="仿宋" w:eastAsia="仿宋" w:hAnsi="仿宋" w:cs="宋体"/>
                <w:bCs/>
                <w:kern w:val="0"/>
                <w:sz w:val="28"/>
                <w:szCs w:val="28"/>
              </w:rPr>
            </w:pPr>
          </w:p>
        </w:tc>
        <w:tc>
          <w:tcPr>
            <w:tcW w:w="4049" w:type="dxa"/>
            <w:tcBorders>
              <w:top w:val="single" w:sz="4" w:space="0" w:color="auto"/>
              <w:left w:val="single" w:sz="4" w:space="0" w:color="auto"/>
              <w:bottom w:val="single" w:sz="4" w:space="0" w:color="auto"/>
              <w:right w:val="single" w:sz="4" w:space="0" w:color="auto"/>
            </w:tcBorders>
            <w:vAlign w:val="center"/>
          </w:tcPr>
          <w:p w:rsidR="008F4033" w:rsidRPr="003B0D4B" w:rsidRDefault="008F4033" w:rsidP="006C11ED">
            <w:pPr>
              <w:rPr>
                <w:rFonts w:ascii="仿宋" w:eastAsia="仿宋" w:hAnsi="仿宋" w:cs="Arial Narrow"/>
                <w:kern w:val="1"/>
                <w:szCs w:val="21"/>
                <w:lang w:bidi="ar"/>
              </w:rPr>
            </w:pPr>
            <w:r w:rsidRPr="003B0D4B">
              <w:rPr>
                <w:rFonts w:ascii="仿宋" w:eastAsia="仿宋" w:hAnsi="仿宋" w:hint="eastAsia"/>
                <w:szCs w:val="21"/>
              </w:rPr>
              <w:t>在检测、</w:t>
            </w:r>
            <w:r>
              <w:rPr>
                <w:rFonts w:ascii="仿宋" w:eastAsia="仿宋" w:hAnsi="仿宋" w:hint="eastAsia"/>
                <w:szCs w:val="21"/>
              </w:rPr>
              <w:t>维修、</w:t>
            </w:r>
            <w:r w:rsidRPr="003B0D4B">
              <w:rPr>
                <w:rFonts w:ascii="仿宋" w:eastAsia="仿宋" w:hAnsi="仿宋" w:hint="eastAsia"/>
                <w:szCs w:val="21"/>
              </w:rPr>
              <w:t>充装</w:t>
            </w:r>
            <w:r>
              <w:rPr>
                <w:rFonts w:ascii="仿宋" w:eastAsia="仿宋" w:hAnsi="仿宋" w:hint="eastAsia"/>
                <w:szCs w:val="21"/>
              </w:rPr>
              <w:t>、</w:t>
            </w:r>
            <w:r w:rsidRPr="003B0D4B">
              <w:rPr>
                <w:rFonts w:ascii="仿宋" w:eastAsia="仿宋" w:hAnsi="仿宋" w:hint="eastAsia"/>
                <w:szCs w:val="21"/>
              </w:rPr>
              <w:t>复位工作全部完成后，需提供六个月保修服务</w:t>
            </w:r>
            <w:r w:rsidRPr="003B0D4B">
              <w:rPr>
                <w:rFonts w:ascii="仿宋" w:eastAsia="仿宋" w:hAnsi="仿宋" w:cs="Arial Narrow" w:hint="eastAsia"/>
                <w:kern w:val="1"/>
                <w:szCs w:val="21"/>
                <w:lang w:bidi="ar"/>
              </w:rPr>
              <w:t>。投标人承诺提供更多的免费保修服务（包括罐体泄露、瓶头阀泄露，相关仪器仪表故障等设备故障或因本次</w:t>
            </w:r>
            <w:r>
              <w:rPr>
                <w:rFonts w:ascii="仿宋" w:eastAsia="仿宋" w:hAnsi="仿宋" w:cs="Arial Narrow" w:hint="eastAsia"/>
                <w:kern w:val="1"/>
                <w:szCs w:val="21"/>
                <w:lang w:bidi="ar"/>
              </w:rPr>
              <w:t>服务</w:t>
            </w:r>
            <w:r w:rsidRPr="003B0D4B">
              <w:rPr>
                <w:rFonts w:ascii="仿宋" w:eastAsia="仿宋" w:hAnsi="仿宋" w:cs="Arial Narrow" w:hint="eastAsia"/>
                <w:kern w:val="1"/>
                <w:szCs w:val="21"/>
                <w:lang w:bidi="ar"/>
              </w:rPr>
              <w:t>造成的设备故障）。</w:t>
            </w:r>
          </w:p>
        </w:tc>
        <w:tc>
          <w:tcPr>
            <w:tcW w:w="1770" w:type="dxa"/>
            <w:tcBorders>
              <w:top w:val="single" w:sz="4" w:space="0" w:color="auto"/>
              <w:left w:val="single" w:sz="4" w:space="0" w:color="auto"/>
              <w:bottom w:val="single" w:sz="4" w:space="0" w:color="auto"/>
              <w:right w:val="single" w:sz="4" w:space="0" w:color="auto"/>
            </w:tcBorders>
            <w:vAlign w:val="center"/>
          </w:tcPr>
          <w:p w:rsidR="008F4033" w:rsidRPr="003B0D4B" w:rsidRDefault="008F4033" w:rsidP="006C11ED">
            <w:pPr>
              <w:widowControl/>
              <w:spacing w:line="560" w:lineRule="exact"/>
              <w:jc w:val="center"/>
              <w:textAlignment w:val="center"/>
              <w:rPr>
                <w:rFonts w:ascii="仿宋" w:eastAsia="仿宋" w:hAnsi="仿宋"/>
                <w:sz w:val="22"/>
              </w:rPr>
            </w:pPr>
            <w:r w:rsidRPr="003B0D4B">
              <w:rPr>
                <w:rFonts w:ascii="仿宋" w:eastAsia="仿宋" w:hAnsi="仿宋" w:hint="eastAsia"/>
                <w:szCs w:val="21"/>
              </w:rPr>
              <w:t>是，提供承诺函并加盖公章</w:t>
            </w:r>
          </w:p>
        </w:tc>
      </w:tr>
      <w:tr w:rsidR="008F4033" w:rsidRPr="003B0D4B" w:rsidTr="006C11ED">
        <w:trPr>
          <w:trHeight w:val="595"/>
          <w:jc w:val="center"/>
        </w:trPr>
        <w:tc>
          <w:tcPr>
            <w:tcW w:w="370" w:type="dxa"/>
            <w:tcBorders>
              <w:top w:val="single" w:sz="4" w:space="0" w:color="000000"/>
              <w:left w:val="single" w:sz="4" w:space="0" w:color="000000"/>
              <w:bottom w:val="single" w:sz="4" w:space="0" w:color="000000"/>
              <w:right w:val="single" w:sz="4" w:space="0" w:color="auto"/>
            </w:tcBorders>
            <w:vAlign w:val="center"/>
          </w:tcPr>
          <w:p w:rsidR="008F4033" w:rsidRPr="003B0D4B" w:rsidRDefault="008F4033" w:rsidP="006C11ED">
            <w:pPr>
              <w:spacing w:line="560" w:lineRule="exact"/>
              <w:jc w:val="center"/>
              <w:rPr>
                <w:rFonts w:ascii="仿宋" w:eastAsia="仿宋" w:hAnsi="仿宋" w:cs="宋体"/>
                <w:bCs/>
                <w:kern w:val="0"/>
                <w:sz w:val="28"/>
                <w:szCs w:val="28"/>
              </w:rPr>
            </w:pPr>
            <w:r w:rsidRPr="003B0D4B">
              <w:rPr>
                <w:rFonts w:ascii="仿宋" w:eastAsia="仿宋" w:hAnsi="仿宋" w:cs="宋体" w:hint="eastAsia"/>
                <w:bCs/>
                <w:kern w:val="0"/>
                <w:sz w:val="28"/>
                <w:szCs w:val="28"/>
              </w:rPr>
              <w:t>8</w:t>
            </w:r>
          </w:p>
        </w:tc>
        <w:tc>
          <w:tcPr>
            <w:tcW w:w="1233" w:type="dxa"/>
            <w:tcBorders>
              <w:top w:val="single" w:sz="4" w:space="0" w:color="auto"/>
              <w:left w:val="single" w:sz="4" w:space="0" w:color="auto"/>
              <w:bottom w:val="single" w:sz="4" w:space="0" w:color="auto"/>
              <w:right w:val="single" w:sz="4" w:space="0" w:color="auto"/>
            </w:tcBorders>
            <w:vAlign w:val="center"/>
          </w:tcPr>
          <w:p w:rsidR="008F4033" w:rsidRPr="003B0D4B" w:rsidRDefault="008F4033" w:rsidP="006C11ED">
            <w:pPr>
              <w:widowControl/>
              <w:spacing w:line="560" w:lineRule="exact"/>
              <w:jc w:val="center"/>
              <w:textAlignment w:val="center"/>
              <w:rPr>
                <w:rFonts w:ascii="楷体" w:eastAsia="楷体" w:hAnsi="楷体" w:cs="楷体"/>
                <w:i/>
                <w:iCs/>
                <w:sz w:val="24"/>
                <w:szCs w:val="24"/>
              </w:rPr>
            </w:pPr>
            <w:r w:rsidRPr="003B0D4B">
              <w:rPr>
                <w:rFonts w:ascii="仿宋" w:eastAsia="仿宋" w:hAnsi="仿宋" w:cs="宋体" w:hint="eastAsia"/>
                <w:kern w:val="0"/>
                <w:sz w:val="22"/>
              </w:rPr>
              <w:t>△</w:t>
            </w:r>
          </w:p>
        </w:tc>
        <w:tc>
          <w:tcPr>
            <w:tcW w:w="1856" w:type="dxa"/>
            <w:vMerge w:val="restart"/>
            <w:tcBorders>
              <w:top w:val="single" w:sz="4" w:space="0" w:color="auto"/>
              <w:left w:val="single" w:sz="4" w:space="0" w:color="auto"/>
              <w:bottom w:val="single" w:sz="4" w:space="0" w:color="auto"/>
              <w:right w:val="single" w:sz="4" w:space="0" w:color="auto"/>
            </w:tcBorders>
            <w:vAlign w:val="center"/>
          </w:tcPr>
          <w:p w:rsidR="008F4033" w:rsidRPr="003B0D4B" w:rsidRDefault="008F4033" w:rsidP="006C11ED">
            <w:pPr>
              <w:widowControl/>
              <w:spacing w:line="560" w:lineRule="exact"/>
              <w:jc w:val="center"/>
              <w:textAlignment w:val="center"/>
              <w:rPr>
                <w:rFonts w:ascii="仿宋" w:eastAsia="仿宋" w:hAnsi="仿宋" w:cs="宋体"/>
                <w:bCs/>
                <w:kern w:val="0"/>
                <w:sz w:val="28"/>
                <w:szCs w:val="28"/>
              </w:rPr>
            </w:pPr>
            <w:r w:rsidRPr="003B0D4B">
              <w:rPr>
                <w:rFonts w:ascii="仿宋" w:eastAsia="仿宋" w:hAnsi="仿宋" w:cs="仿宋" w:hint="eastAsia"/>
                <w:kern w:val="0"/>
                <w:szCs w:val="21"/>
                <w:lang w:bidi="ar"/>
              </w:rPr>
              <w:t>服务方案</w:t>
            </w:r>
          </w:p>
        </w:tc>
        <w:tc>
          <w:tcPr>
            <w:tcW w:w="4049" w:type="dxa"/>
            <w:tcBorders>
              <w:top w:val="single" w:sz="4" w:space="0" w:color="auto"/>
              <w:left w:val="single" w:sz="4" w:space="0" w:color="auto"/>
              <w:bottom w:val="single" w:sz="4" w:space="0" w:color="auto"/>
              <w:right w:val="single" w:sz="4" w:space="0" w:color="auto"/>
            </w:tcBorders>
            <w:vAlign w:val="center"/>
          </w:tcPr>
          <w:p w:rsidR="008F4033" w:rsidRPr="003B0D4B" w:rsidRDefault="008F4033" w:rsidP="006C11ED">
            <w:pPr>
              <w:rPr>
                <w:rFonts w:ascii="仿宋" w:eastAsia="仿宋" w:hAnsi="仿宋" w:cs="Arial Narrow"/>
                <w:kern w:val="1"/>
                <w:szCs w:val="21"/>
                <w:lang w:bidi="ar"/>
              </w:rPr>
            </w:pPr>
            <w:r w:rsidRPr="003B0D4B">
              <w:rPr>
                <w:rFonts w:ascii="仿宋" w:eastAsia="仿宋" w:hAnsi="仿宋" w:cs="Arial Narrow" w:hint="eastAsia"/>
                <w:kern w:val="1"/>
                <w:szCs w:val="21"/>
                <w:lang w:bidi="ar"/>
              </w:rPr>
              <w:t>投标人提供气体消防设备检测及换装总体方案，方案中对具体换装、检测及更换设备的区域、型号及充装量等有具体描述的，重点难点分析准确的。</w:t>
            </w:r>
          </w:p>
        </w:tc>
        <w:tc>
          <w:tcPr>
            <w:tcW w:w="1770" w:type="dxa"/>
            <w:vMerge w:val="restart"/>
            <w:tcBorders>
              <w:top w:val="single" w:sz="4" w:space="0" w:color="auto"/>
              <w:left w:val="single" w:sz="4" w:space="0" w:color="auto"/>
              <w:bottom w:val="single" w:sz="4" w:space="0" w:color="auto"/>
              <w:right w:val="single" w:sz="4" w:space="0" w:color="auto"/>
            </w:tcBorders>
            <w:vAlign w:val="center"/>
          </w:tcPr>
          <w:p w:rsidR="008F4033" w:rsidRPr="003B0D4B" w:rsidRDefault="008F4033" w:rsidP="006C11ED">
            <w:pPr>
              <w:widowControl/>
              <w:spacing w:line="560" w:lineRule="exact"/>
              <w:jc w:val="center"/>
              <w:textAlignment w:val="center"/>
              <w:rPr>
                <w:rFonts w:ascii="仿宋" w:eastAsia="仿宋" w:hAnsi="仿宋"/>
                <w:sz w:val="22"/>
              </w:rPr>
            </w:pPr>
            <w:r w:rsidRPr="003B0D4B">
              <w:rPr>
                <w:rFonts w:ascii="仿宋" w:eastAsia="仿宋" w:hAnsi="仿宋" w:hint="eastAsia"/>
                <w:szCs w:val="21"/>
              </w:rPr>
              <w:t>是，提供方案内容</w:t>
            </w:r>
          </w:p>
        </w:tc>
      </w:tr>
      <w:tr w:rsidR="008F4033" w:rsidRPr="003B0D4B" w:rsidTr="006C11ED">
        <w:trPr>
          <w:trHeight w:val="1316"/>
          <w:jc w:val="center"/>
        </w:trPr>
        <w:tc>
          <w:tcPr>
            <w:tcW w:w="370" w:type="dxa"/>
            <w:tcBorders>
              <w:top w:val="single" w:sz="4" w:space="0" w:color="000000"/>
              <w:left w:val="single" w:sz="4" w:space="0" w:color="000000"/>
              <w:bottom w:val="single" w:sz="4" w:space="0" w:color="000000"/>
              <w:right w:val="single" w:sz="4" w:space="0" w:color="auto"/>
            </w:tcBorders>
            <w:vAlign w:val="center"/>
          </w:tcPr>
          <w:p w:rsidR="008F4033" w:rsidRPr="003B0D4B" w:rsidRDefault="008F4033" w:rsidP="006C11ED">
            <w:pPr>
              <w:spacing w:line="560" w:lineRule="exact"/>
              <w:jc w:val="center"/>
              <w:rPr>
                <w:rFonts w:ascii="仿宋" w:eastAsia="仿宋" w:hAnsi="仿宋" w:cs="宋体"/>
                <w:bCs/>
                <w:kern w:val="0"/>
                <w:sz w:val="28"/>
                <w:szCs w:val="28"/>
              </w:rPr>
            </w:pPr>
            <w:r w:rsidRPr="003B0D4B">
              <w:rPr>
                <w:rFonts w:ascii="仿宋" w:eastAsia="仿宋" w:hAnsi="仿宋" w:cs="宋体" w:hint="eastAsia"/>
                <w:bCs/>
                <w:kern w:val="0"/>
                <w:sz w:val="28"/>
                <w:szCs w:val="28"/>
              </w:rPr>
              <w:t>9</w:t>
            </w:r>
          </w:p>
        </w:tc>
        <w:tc>
          <w:tcPr>
            <w:tcW w:w="1233" w:type="dxa"/>
            <w:tcBorders>
              <w:top w:val="single" w:sz="4" w:space="0" w:color="auto"/>
              <w:left w:val="single" w:sz="4" w:space="0" w:color="auto"/>
              <w:bottom w:val="single" w:sz="4" w:space="0" w:color="auto"/>
              <w:right w:val="single" w:sz="4" w:space="0" w:color="auto"/>
            </w:tcBorders>
            <w:vAlign w:val="center"/>
          </w:tcPr>
          <w:p w:rsidR="008F4033" w:rsidRPr="003B0D4B" w:rsidRDefault="008F4033" w:rsidP="006C11ED">
            <w:pPr>
              <w:widowControl/>
              <w:spacing w:line="560" w:lineRule="exact"/>
              <w:jc w:val="center"/>
              <w:textAlignment w:val="center"/>
              <w:rPr>
                <w:rFonts w:ascii="楷体" w:eastAsia="楷体" w:hAnsi="楷体" w:cs="楷体"/>
                <w:i/>
                <w:iCs/>
                <w:sz w:val="24"/>
                <w:szCs w:val="24"/>
              </w:rPr>
            </w:pPr>
            <w:r w:rsidRPr="003B0D4B">
              <w:rPr>
                <w:rFonts w:ascii="仿宋" w:eastAsia="仿宋" w:hAnsi="仿宋" w:cs="宋体" w:hint="eastAsia"/>
                <w:kern w:val="0"/>
                <w:sz w:val="22"/>
              </w:rPr>
              <w:t>△</w:t>
            </w:r>
          </w:p>
        </w:tc>
        <w:tc>
          <w:tcPr>
            <w:tcW w:w="1856" w:type="dxa"/>
            <w:vMerge/>
            <w:tcBorders>
              <w:top w:val="single" w:sz="4" w:space="0" w:color="auto"/>
              <w:left w:val="single" w:sz="4" w:space="0" w:color="auto"/>
              <w:bottom w:val="single" w:sz="4" w:space="0" w:color="auto"/>
              <w:right w:val="single" w:sz="4" w:space="0" w:color="auto"/>
            </w:tcBorders>
            <w:vAlign w:val="center"/>
          </w:tcPr>
          <w:p w:rsidR="008F4033" w:rsidRPr="003B0D4B" w:rsidRDefault="008F4033" w:rsidP="006C11ED">
            <w:pPr>
              <w:widowControl/>
              <w:spacing w:line="560" w:lineRule="exact"/>
              <w:jc w:val="center"/>
              <w:textAlignment w:val="center"/>
              <w:rPr>
                <w:rFonts w:ascii="仿宋" w:eastAsia="仿宋" w:hAnsi="仿宋" w:cs="宋体"/>
                <w:bCs/>
                <w:kern w:val="0"/>
                <w:sz w:val="28"/>
                <w:szCs w:val="28"/>
              </w:rPr>
            </w:pPr>
          </w:p>
        </w:tc>
        <w:tc>
          <w:tcPr>
            <w:tcW w:w="4049" w:type="dxa"/>
            <w:tcBorders>
              <w:top w:val="single" w:sz="4" w:space="0" w:color="auto"/>
              <w:left w:val="single" w:sz="4" w:space="0" w:color="auto"/>
              <w:bottom w:val="single" w:sz="4" w:space="0" w:color="auto"/>
              <w:right w:val="single" w:sz="4" w:space="0" w:color="auto"/>
            </w:tcBorders>
            <w:vAlign w:val="center"/>
          </w:tcPr>
          <w:p w:rsidR="008F4033" w:rsidRPr="003B0D4B" w:rsidRDefault="008F4033" w:rsidP="00E03226">
            <w:pPr>
              <w:rPr>
                <w:rFonts w:hAnsi="仿宋" w:cs="Arial Narrow"/>
                <w:kern w:val="1"/>
                <w:szCs w:val="21"/>
              </w:rPr>
            </w:pPr>
            <w:r w:rsidRPr="00E03226">
              <w:rPr>
                <w:rFonts w:ascii="仿宋" w:eastAsia="仿宋" w:hAnsi="仿宋" w:cs="Arial Narrow" w:hint="eastAsia"/>
                <w:kern w:val="1"/>
                <w:szCs w:val="21"/>
                <w:lang w:bidi="ar"/>
              </w:rPr>
              <w:t>投标人项目实施计划方案，方案描述清晰，对需求列示设备清单的检测换装有具体时间进度安排。包括大楼内的气瓶的拆装批次、消防系统稳定的保障措施以及气瓶的大楼内运输安全保障措施。</w:t>
            </w:r>
          </w:p>
        </w:tc>
        <w:tc>
          <w:tcPr>
            <w:tcW w:w="1770" w:type="dxa"/>
            <w:vMerge/>
            <w:tcBorders>
              <w:top w:val="single" w:sz="4" w:space="0" w:color="auto"/>
              <w:left w:val="single" w:sz="4" w:space="0" w:color="auto"/>
              <w:bottom w:val="single" w:sz="4" w:space="0" w:color="auto"/>
              <w:right w:val="single" w:sz="4" w:space="0" w:color="auto"/>
            </w:tcBorders>
            <w:vAlign w:val="center"/>
          </w:tcPr>
          <w:p w:rsidR="008F4033" w:rsidRPr="003B0D4B" w:rsidRDefault="008F4033" w:rsidP="006C11ED">
            <w:pPr>
              <w:widowControl/>
              <w:spacing w:line="560" w:lineRule="exact"/>
              <w:jc w:val="center"/>
              <w:textAlignment w:val="center"/>
              <w:rPr>
                <w:rFonts w:ascii="仿宋" w:eastAsia="仿宋" w:hAnsi="仿宋"/>
                <w:sz w:val="22"/>
              </w:rPr>
            </w:pPr>
          </w:p>
        </w:tc>
      </w:tr>
      <w:tr w:rsidR="008F4033" w:rsidRPr="003B0D4B" w:rsidTr="006C11ED">
        <w:trPr>
          <w:trHeight w:val="1528"/>
          <w:jc w:val="center"/>
        </w:trPr>
        <w:tc>
          <w:tcPr>
            <w:tcW w:w="370" w:type="dxa"/>
            <w:tcBorders>
              <w:top w:val="single" w:sz="4" w:space="0" w:color="000000"/>
              <w:left w:val="single" w:sz="4" w:space="0" w:color="000000"/>
              <w:bottom w:val="single" w:sz="4" w:space="0" w:color="000000"/>
              <w:right w:val="single" w:sz="4" w:space="0" w:color="auto"/>
            </w:tcBorders>
            <w:vAlign w:val="center"/>
          </w:tcPr>
          <w:p w:rsidR="008F4033" w:rsidRPr="003B0D4B" w:rsidRDefault="008F4033" w:rsidP="006C11ED">
            <w:pPr>
              <w:spacing w:line="560" w:lineRule="exact"/>
              <w:jc w:val="center"/>
              <w:rPr>
                <w:rFonts w:ascii="仿宋" w:eastAsia="仿宋" w:hAnsi="仿宋" w:cs="宋体"/>
                <w:bCs/>
                <w:kern w:val="0"/>
                <w:sz w:val="28"/>
                <w:szCs w:val="28"/>
              </w:rPr>
            </w:pPr>
            <w:r w:rsidRPr="003B0D4B">
              <w:rPr>
                <w:rFonts w:ascii="仿宋" w:eastAsia="仿宋" w:hAnsi="仿宋" w:cs="宋体" w:hint="eastAsia"/>
                <w:bCs/>
                <w:kern w:val="0"/>
                <w:sz w:val="28"/>
                <w:szCs w:val="28"/>
              </w:rPr>
              <w:t>10</w:t>
            </w:r>
          </w:p>
        </w:tc>
        <w:tc>
          <w:tcPr>
            <w:tcW w:w="1233" w:type="dxa"/>
            <w:tcBorders>
              <w:top w:val="single" w:sz="4" w:space="0" w:color="auto"/>
              <w:left w:val="single" w:sz="4" w:space="0" w:color="auto"/>
              <w:bottom w:val="single" w:sz="4" w:space="0" w:color="auto"/>
              <w:right w:val="single" w:sz="4" w:space="0" w:color="auto"/>
            </w:tcBorders>
            <w:vAlign w:val="center"/>
          </w:tcPr>
          <w:p w:rsidR="008F4033" w:rsidRPr="003B0D4B" w:rsidRDefault="008F4033" w:rsidP="006C11ED">
            <w:pPr>
              <w:widowControl/>
              <w:spacing w:line="560" w:lineRule="exact"/>
              <w:jc w:val="center"/>
              <w:textAlignment w:val="center"/>
              <w:rPr>
                <w:rFonts w:ascii="楷体" w:eastAsia="楷体" w:hAnsi="楷体" w:cs="楷体"/>
                <w:i/>
                <w:iCs/>
                <w:sz w:val="24"/>
                <w:szCs w:val="24"/>
              </w:rPr>
            </w:pPr>
            <w:r w:rsidRPr="003B0D4B">
              <w:rPr>
                <w:rFonts w:ascii="仿宋" w:eastAsia="仿宋" w:hAnsi="仿宋" w:cs="宋体" w:hint="eastAsia"/>
                <w:kern w:val="0"/>
                <w:sz w:val="22"/>
              </w:rPr>
              <w:t>△</w:t>
            </w:r>
          </w:p>
        </w:tc>
        <w:tc>
          <w:tcPr>
            <w:tcW w:w="1856" w:type="dxa"/>
            <w:vMerge/>
            <w:tcBorders>
              <w:top w:val="single" w:sz="4" w:space="0" w:color="auto"/>
              <w:left w:val="single" w:sz="4" w:space="0" w:color="auto"/>
              <w:bottom w:val="single" w:sz="4" w:space="0" w:color="auto"/>
              <w:right w:val="single" w:sz="4" w:space="0" w:color="auto"/>
            </w:tcBorders>
            <w:vAlign w:val="center"/>
          </w:tcPr>
          <w:p w:rsidR="008F4033" w:rsidRPr="003B0D4B" w:rsidRDefault="008F4033" w:rsidP="006C11ED">
            <w:pPr>
              <w:widowControl/>
              <w:spacing w:line="560" w:lineRule="exact"/>
              <w:jc w:val="center"/>
              <w:textAlignment w:val="center"/>
              <w:rPr>
                <w:rFonts w:ascii="仿宋" w:eastAsia="仿宋" w:hAnsi="仿宋" w:cs="宋体"/>
                <w:bCs/>
                <w:kern w:val="0"/>
                <w:sz w:val="28"/>
                <w:szCs w:val="28"/>
              </w:rPr>
            </w:pPr>
          </w:p>
        </w:tc>
        <w:tc>
          <w:tcPr>
            <w:tcW w:w="4049" w:type="dxa"/>
            <w:tcBorders>
              <w:top w:val="single" w:sz="4" w:space="0" w:color="auto"/>
              <w:left w:val="single" w:sz="4" w:space="0" w:color="auto"/>
              <w:bottom w:val="single" w:sz="4" w:space="0" w:color="auto"/>
              <w:right w:val="single" w:sz="4" w:space="0" w:color="auto"/>
            </w:tcBorders>
            <w:vAlign w:val="center"/>
          </w:tcPr>
          <w:p w:rsidR="008F4033" w:rsidRPr="00E03226" w:rsidRDefault="008F4033" w:rsidP="00E03226">
            <w:pPr>
              <w:rPr>
                <w:rFonts w:ascii="仿宋" w:eastAsia="仿宋" w:hAnsi="仿宋" w:cs="Arial Narrow"/>
                <w:kern w:val="1"/>
                <w:szCs w:val="21"/>
                <w:lang w:bidi="ar"/>
              </w:rPr>
            </w:pPr>
            <w:r w:rsidRPr="00E03226">
              <w:rPr>
                <w:rFonts w:ascii="仿宋" w:eastAsia="仿宋" w:hAnsi="仿宋" w:cs="Arial Narrow" w:hint="eastAsia"/>
                <w:kern w:val="1"/>
                <w:szCs w:val="21"/>
                <w:lang w:bidi="ar"/>
              </w:rPr>
              <w:t>投标人提供气体消防设备检测及换装气体消防设备保护措施和应急管理方案，方案需涉及对气体钢瓶运输特种车辆的安排及项目实施过程对气体钢瓶的保护措施。</w:t>
            </w:r>
          </w:p>
        </w:tc>
        <w:tc>
          <w:tcPr>
            <w:tcW w:w="1770" w:type="dxa"/>
            <w:vMerge/>
            <w:tcBorders>
              <w:top w:val="single" w:sz="4" w:space="0" w:color="auto"/>
              <w:left w:val="single" w:sz="4" w:space="0" w:color="auto"/>
              <w:bottom w:val="single" w:sz="4" w:space="0" w:color="auto"/>
              <w:right w:val="single" w:sz="4" w:space="0" w:color="auto"/>
            </w:tcBorders>
            <w:vAlign w:val="center"/>
          </w:tcPr>
          <w:p w:rsidR="008F4033" w:rsidRPr="003B0D4B" w:rsidRDefault="008F4033" w:rsidP="006C11ED">
            <w:pPr>
              <w:widowControl/>
              <w:spacing w:line="560" w:lineRule="exact"/>
              <w:jc w:val="center"/>
              <w:textAlignment w:val="center"/>
              <w:rPr>
                <w:rFonts w:ascii="仿宋" w:eastAsia="仿宋" w:hAnsi="仿宋"/>
                <w:sz w:val="22"/>
              </w:rPr>
            </w:pPr>
          </w:p>
        </w:tc>
      </w:tr>
      <w:tr w:rsidR="008F4033" w:rsidRPr="003B0D4B" w:rsidTr="006C11ED">
        <w:trPr>
          <w:trHeight w:val="1528"/>
          <w:jc w:val="center"/>
        </w:trPr>
        <w:tc>
          <w:tcPr>
            <w:tcW w:w="370" w:type="dxa"/>
            <w:tcBorders>
              <w:top w:val="single" w:sz="4" w:space="0" w:color="000000"/>
              <w:left w:val="single" w:sz="4" w:space="0" w:color="000000"/>
              <w:bottom w:val="single" w:sz="4" w:space="0" w:color="000000"/>
              <w:right w:val="single" w:sz="4" w:space="0" w:color="auto"/>
            </w:tcBorders>
            <w:vAlign w:val="center"/>
          </w:tcPr>
          <w:p w:rsidR="008F4033" w:rsidRPr="003B0D4B" w:rsidRDefault="008F4033" w:rsidP="006C11ED">
            <w:pPr>
              <w:spacing w:line="560" w:lineRule="exact"/>
              <w:jc w:val="center"/>
              <w:rPr>
                <w:rFonts w:ascii="仿宋" w:eastAsia="仿宋" w:hAnsi="仿宋" w:cs="宋体"/>
                <w:bCs/>
                <w:kern w:val="0"/>
                <w:sz w:val="28"/>
                <w:szCs w:val="28"/>
              </w:rPr>
            </w:pPr>
            <w:r w:rsidRPr="003B0D4B">
              <w:rPr>
                <w:rFonts w:ascii="仿宋" w:eastAsia="仿宋" w:hAnsi="仿宋" w:cs="宋体" w:hint="eastAsia"/>
                <w:bCs/>
                <w:kern w:val="0"/>
                <w:sz w:val="28"/>
                <w:szCs w:val="28"/>
              </w:rPr>
              <w:t>11</w:t>
            </w:r>
          </w:p>
        </w:tc>
        <w:tc>
          <w:tcPr>
            <w:tcW w:w="1233" w:type="dxa"/>
            <w:tcBorders>
              <w:top w:val="single" w:sz="4" w:space="0" w:color="auto"/>
              <w:left w:val="single" w:sz="4" w:space="0" w:color="auto"/>
              <w:bottom w:val="single" w:sz="4" w:space="0" w:color="auto"/>
              <w:right w:val="single" w:sz="4" w:space="0" w:color="auto"/>
            </w:tcBorders>
            <w:vAlign w:val="center"/>
          </w:tcPr>
          <w:p w:rsidR="008F4033" w:rsidRPr="003B0D4B" w:rsidRDefault="008F4033" w:rsidP="006C11ED">
            <w:pPr>
              <w:widowControl/>
              <w:spacing w:line="560" w:lineRule="exact"/>
              <w:jc w:val="center"/>
              <w:textAlignment w:val="center"/>
              <w:rPr>
                <w:rFonts w:ascii="楷体" w:eastAsia="楷体" w:hAnsi="楷体" w:cs="楷体"/>
                <w:i/>
                <w:iCs/>
                <w:sz w:val="24"/>
                <w:szCs w:val="24"/>
              </w:rPr>
            </w:pPr>
            <w:r w:rsidRPr="003B0D4B">
              <w:rPr>
                <w:rFonts w:ascii="仿宋" w:eastAsia="仿宋" w:hAnsi="仿宋" w:cs="宋体" w:hint="eastAsia"/>
                <w:kern w:val="0"/>
                <w:sz w:val="22"/>
              </w:rPr>
              <w:t>△</w:t>
            </w:r>
          </w:p>
        </w:tc>
        <w:tc>
          <w:tcPr>
            <w:tcW w:w="1856" w:type="dxa"/>
            <w:vMerge/>
            <w:tcBorders>
              <w:top w:val="single" w:sz="4" w:space="0" w:color="auto"/>
              <w:left w:val="single" w:sz="4" w:space="0" w:color="auto"/>
              <w:bottom w:val="single" w:sz="4" w:space="0" w:color="auto"/>
              <w:right w:val="single" w:sz="4" w:space="0" w:color="auto"/>
            </w:tcBorders>
            <w:vAlign w:val="center"/>
          </w:tcPr>
          <w:p w:rsidR="008F4033" w:rsidRPr="003B0D4B" w:rsidRDefault="008F4033" w:rsidP="006C11ED">
            <w:pPr>
              <w:widowControl/>
              <w:spacing w:line="560" w:lineRule="exact"/>
              <w:jc w:val="center"/>
              <w:textAlignment w:val="center"/>
              <w:rPr>
                <w:rFonts w:ascii="仿宋" w:eastAsia="仿宋" w:hAnsi="仿宋" w:cs="宋体"/>
                <w:bCs/>
                <w:kern w:val="0"/>
                <w:sz w:val="28"/>
                <w:szCs w:val="28"/>
              </w:rPr>
            </w:pPr>
          </w:p>
        </w:tc>
        <w:tc>
          <w:tcPr>
            <w:tcW w:w="4049" w:type="dxa"/>
            <w:tcBorders>
              <w:top w:val="single" w:sz="4" w:space="0" w:color="auto"/>
              <w:left w:val="single" w:sz="4" w:space="0" w:color="auto"/>
              <w:bottom w:val="single" w:sz="4" w:space="0" w:color="auto"/>
              <w:right w:val="single" w:sz="4" w:space="0" w:color="auto"/>
            </w:tcBorders>
            <w:vAlign w:val="center"/>
          </w:tcPr>
          <w:p w:rsidR="008F4033" w:rsidRPr="00E03226" w:rsidRDefault="008F4033" w:rsidP="00E03226">
            <w:pPr>
              <w:rPr>
                <w:rFonts w:ascii="仿宋" w:eastAsia="仿宋" w:hAnsi="仿宋" w:cs="Arial Narrow"/>
                <w:kern w:val="1"/>
                <w:szCs w:val="21"/>
                <w:lang w:bidi="ar"/>
              </w:rPr>
            </w:pPr>
            <w:r w:rsidRPr="00E03226">
              <w:rPr>
                <w:rFonts w:ascii="仿宋" w:eastAsia="仿宋" w:hAnsi="仿宋" w:cs="Arial Narrow" w:hint="eastAsia"/>
                <w:kern w:val="1"/>
                <w:szCs w:val="21"/>
                <w:lang w:bidi="ar"/>
              </w:rPr>
              <w:t>投标人提供消防安全过渡期的保障计划，方案能结合实际需求，保障气体消防设备检测及换装期间，依旧处于消防系统的监保范围。</w:t>
            </w:r>
          </w:p>
        </w:tc>
        <w:tc>
          <w:tcPr>
            <w:tcW w:w="1770" w:type="dxa"/>
            <w:vMerge/>
            <w:tcBorders>
              <w:top w:val="single" w:sz="4" w:space="0" w:color="auto"/>
              <w:left w:val="single" w:sz="4" w:space="0" w:color="auto"/>
              <w:bottom w:val="single" w:sz="4" w:space="0" w:color="auto"/>
              <w:right w:val="single" w:sz="4" w:space="0" w:color="auto"/>
            </w:tcBorders>
            <w:vAlign w:val="center"/>
          </w:tcPr>
          <w:p w:rsidR="008F4033" w:rsidRPr="003B0D4B" w:rsidRDefault="008F4033" w:rsidP="006C11ED">
            <w:pPr>
              <w:widowControl/>
              <w:spacing w:line="560" w:lineRule="exact"/>
              <w:jc w:val="center"/>
              <w:textAlignment w:val="center"/>
              <w:rPr>
                <w:rFonts w:ascii="仿宋" w:eastAsia="仿宋" w:hAnsi="仿宋"/>
                <w:sz w:val="22"/>
              </w:rPr>
            </w:pPr>
          </w:p>
        </w:tc>
      </w:tr>
    </w:tbl>
    <w:p w:rsidR="008F4033" w:rsidRPr="003B0D4B" w:rsidRDefault="008F4033" w:rsidP="008F4033">
      <w:pPr>
        <w:spacing w:line="360" w:lineRule="auto"/>
        <w:rPr>
          <w:rFonts w:ascii="仿宋" w:eastAsia="仿宋" w:hAnsi="仿宋"/>
          <w:iCs/>
          <w:sz w:val="32"/>
          <w:szCs w:val="32"/>
        </w:rPr>
      </w:pPr>
    </w:p>
    <w:p w:rsidR="008F4033" w:rsidRPr="003B0D4B" w:rsidRDefault="008F4033" w:rsidP="008F4033">
      <w:pPr>
        <w:spacing w:line="360" w:lineRule="auto"/>
        <w:ind w:firstLineChars="200" w:firstLine="640"/>
        <w:rPr>
          <w:rFonts w:ascii="仿宋" w:eastAsia="仿宋" w:hAnsi="仿宋"/>
          <w:iCs/>
          <w:sz w:val="32"/>
          <w:szCs w:val="32"/>
        </w:rPr>
      </w:pPr>
      <w:r w:rsidRPr="003B0D4B">
        <w:rPr>
          <w:rFonts w:ascii="仿宋" w:eastAsia="仿宋" w:hAnsi="仿宋"/>
          <w:iCs/>
          <w:sz w:val="32"/>
          <w:szCs w:val="32"/>
        </w:rPr>
        <w:t>B</w:t>
      </w:r>
      <w:r w:rsidRPr="003B0D4B">
        <w:rPr>
          <w:rFonts w:ascii="仿宋" w:eastAsia="仿宋" w:hAnsi="仿宋" w:hint="eastAsia"/>
          <w:iCs/>
          <w:sz w:val="32"/>
          <w:szCs w:val="32"/>
        </w:rPr>
        <w:t>、付款方式</w:t>
      </w:r>
    </w:p>
    <w:tbl>
      <w:tblPr>
        <w:tblpPr w:leftFromText="180" w:rightFromText="180" w:vertAnchor="text" w:tblpY="1"/>
        <w:tblOverlap w:val="neve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559"/>
        <w:gridCol w:w="2410"/>
        <w:gridCol w:w="1701"/>
        <w:gridCol w:w="1276"/>
        <w:gridCol w:w="992"/>
      </w:tblGrid>
      <w:tr w:rsidR="008F4033" w:rsidRPr="003B0D4B" w:rsidTr="006C11ED">
        <w:trPr>
          <w:cantSplit/>
          <w:trHeight w:val="57"/>
        </w:trPr>
        <w:tc>
          <w:tcPr>
            <w:tcW w:w="846" w:type="dxa"/>
            <w:vAlign w:val="center"/>
          </w:tcPr>
          <w:p w:rsidR="008F4033" w:rsidRPr="003B0D4B" w:rsidRDefault="008F4033" w:rsidP="006C11ED">
            <w:pPr>
              <w:widowControl/>
              <w:jc w:val="center"/>
              <w:textAlignment w:val="center"/>
              <w:rPr>
                <w:rFonts w:ascii="仿宋" w:eastAsia="仿宋" w:hAnsi="仿宋" w:cs="宋体"/>
                <w:b/>
                <w:kern w:val="0"/>
                <w:sz w:val="28"/>
                <w:szCs w:val="28"/>
              </w:rPr>
            </w:pPr>
            <w:r w:rsidRPr="003B0D4B">
              <w:rPr>
                <w:rFonts w:ascii="仿宋" w:eastAsia="仿宋" w:hAnsi="仿宋" w:cs="宋体" w:hint="eastAsia"/>
                <w:b/>
                <w:kern w:val="0"/>
                <w:sz w:val="28"/>
                <w:szCs w:val="28"/>
              </w:rPr>
              <w:t>序号</w:t>
            </w:r>
          </w:p>
        </w:tc>
        <w:tc>
          <w:tcPr>
            <w:tcW w:w="1559" w:type="dxa"/>
            <w:vAlign w:val="center"/>
          </w:tcPr>
          <w:p w:rsidR="008F4033" w:rsidRPr="003B0D4B" w:rsidRDefault="008F4033" w:rsidP="006C11ED">
            <w:pPr>
              <w:jc w:val="center"/>
              <w:rPr>
                <w:rFonts w:ascii="仿宋" w:eastAsia="仿宋" w:hAnsi="仿宋"/>
                <w:b/>
                <w:sz w:val="28"/>
                <w:szCs w:val="28"/>
              </w:rPr>
            </w:pPr>
            <w:r w:rsidRPr="003B0D4B">
              <w:rPr>
                <w:rFonts w:ascii="仿宋" w:eastAsia="仿宋" w:hAnsi="仿宋" w:hint="eastAsia"/>
                <w:b/>
                <w:sz w:val="28"/>
                <w:szCs w:val="28"/>
              </w:rPr>
              <w:t>付款节点（进度）</w:t>
            </w:r>
          </w:p>
        </w:tc>
        <w:tc>
          <w:tcPr>
            <w:tcW w:w="2410" w:type="dxa"/>
            <w:vAlign w:val="center"/>
          </w:tcPr>
          <w:p w:rsidR="008F4033" w:rsidRPr="003B0D4B" w:rsidRDefault="008F4033" w:rsidP="006C11ED">
            <w:pPr>
              <w:jc w:val="center"/>
              <w:rPr>
                <w:rFonts w:ascii="仿宋" w:eastAsia="仿宋" w:hAnsi="仿宋"/>
                <w:b/>
                <w:sz w:val="28"/>
                <w:szCs w:val="28"/>
              </w:rPr>
            </w:pPr>
            <w:r w:rsidRPr="003B0D4B">
              <w:rPr>
                <w:rFonts w:ascii="仿宋" w:eastAsia="仿宋" w:hAnsi="仿宋" w:hint="eastAsia"/>
                <w:b/>
                <w:sz w:val="28"/>
                <w:szCs w:val="28"/>
              </w:rPr>
              <w:t>付款条件</w:t>
            </w:r>
          </w:p>
        </w:tc>
        <w:tc>
          <w:tcPr>
            <w:tcW w:w="1701" w:type="dxa"/>
            <w:vAlign w:val="center"/>
          </w:tcPr>
          <w:p w:rsidR="008F4033" w:rsidRPr="003B0D4B" w:rsidRDefault="008F4033" w:rsidP="006C11ED">
            <w:pPr>
              <w:jc w:val="center"/>
              <w:rPr>
                <w:rFonts w:ascii="仿宋" w:eastAsia="仿宋" w:hAnsi="仿宋"/>
                <w:b/>
                <w:sz w:val="28"/>
                <w:szCs w:val="28"/>
              </w:rPr>
            </w:pPr>
            <w:r w:rsidRPr="003B0D4B">
              <w:rPr>
                <w:rFonts w:ascii="仿宋" w:eastAsia="仿宋" w:hAnsi="仿宋" w:hint="eastAsia"/>
                <w:b/>
                <w:sz w:val="28"/>
                <w:szCs w:val="28"/>
              </w:rPr>
              <w:t>付款比例（或金额）</w:t>
            </w:r>
          </w:p>
        </w:tc>
        <w:tc>
          <w:tcPr>
            <w:tcW w:w="1276" w:type="dxa"/>
          </w:tcPr>
          <w:p w:rsidR="008F4033" w:rsidRPr="003B0D4B" w:rsidRDefault="008F4033" w:rsidP="006C11ED">
            <w:pPr>
              <w:jc w:val="center"/>
              <w:rPr>
                <w:rFonts w:ascii="仿宋" w:eastAsia="仿宋" w:hAnsi="仿宋"/>
                <w:b/>
                <w:sz w:val="28"/>
                <w:szCs w:val="28"/>
              </w:rPr>
            </w:pPr>
            <w:r w:rsidRPr="003B0D4B">
              <w:rPr>
                <w:rFonts w:ascii="仿宋" w:eastAsia="仿宋" w:hAnsi="仿宋" w:hint="eastAsia"/>
                <w:b/>
                <w:sz w:val="28"/>
                <w:szCs w:val="28"/>
              </w:rPr>
              <w:t>资金支付方式</w:t>
            </w:r>
          </w:p>
        </w:tc>
        <w:tc>
          <w:tcPr>
            <w:tcW w:w="992" w:type="dxa"/>
            <w:vAlign w:val="center"/>
          </w:tcPr>
          <w:p w:rsidR="008F4033" w:rsidRPr="003B0D4B" w:rsidRDefault="008F4033" w:rsidP="006C11ED">
            <w:pPr>
              <w:jc w:val="center"/>
              <w:rPr>
                <w:rFonts w:ascii="仿宋" w:eastAsia="仿宋" w:hAnsi="仿宋"/>
                <w:b/>
                <w:sz w:val="28"/>
                <w:szCs w:val="28"/>
              </w:rPr>
            </w:pPr>
            <w:r w:rsidRPr="003B0D4B">
              <w:rPr>
                <w:rFonts w:ascii="仿宋" w:eastAsia="仿宋" w:hAnsi="仿宋" w:hint="eastAsia"/>
                <w:b/>
                <w:sz w:val="28"/>
                <w:szCs w:val="28"/>
              </w:rPr>
              <w:t>备注</w:t>
            </w:r>
          </w:p>
        </w:tc>
      </w:tr>
      <w:tr w:rsidR="008F4033" w:rsidRPr="003B0D4B" w:rsidTr="006C11ED">
        <w:trPr>
          <w:cantSplit/>
          <w:trHeight w:val="56"/>
        </w:trPr>
        <w:tc>
          <w:tcPr>
            <w:tcW w:w="846" w:type="dxa"/>
            <w:vAlign w:val="center"/>
          </w:tcPr>
          <w:p w:rsidR="008F4033" w:rsidRPr="003B0D4B" w:rsidRDefault="008F4033" w:rsidP="006C11ED">
            <w:pPr>
              <w:widowControl/>
              <w:jc w:val="center"/>
              <w:textAlignment w:val="center"/>
              <w:rPr>
                <w:rFonts w:ascii="仿宋" w:eastAsia="仿宋" w:hAnsi="仿宋" w:cs="宋体"/>
                <w:kern w:val="0"/>
                <w:sz w:val="28"/>
                <w:szCs w:val="28"/>
              </w:rPr>
            </w:pPr>
            <w:r w:rsidRPr="003B0D4B">
              <w:rPr>
                <w:rFonts w:ascii="仿宋" w:eastAsia="仿宋" w:hAnsi="仿宋"/>
                <w:szCs w:val="21"/>
              </w:rPr>
              <w:lastRenderedPageBreak/>
              <w:t>1</w:t>
            </w:r>
          </w:p>
        </w:tc>
        <w:tc>
          <w:tcPr>
            <w:tcW w:w="1559" w:type="dxa"/>
            <w:vAlign w:val="center"/>
          </w:tcPr>
          <w:p w:rsidR="008F4033" w:rsidRPr="003B0D4B" w:rsidRDefault="008F4033" w:rsidP="006C11ED">
            <w:pPr>
              <w:jc w:val="center"/>
              <w:rPr>
                <w:rFonts w:ascii="仿宋" w:eastAsia="仿宋" w:hAnsi="仿宋"/>
                <w:sz w:val="28"/>
                <w:szCs w:val="28"/>
              </w:rPr>
            </w:pPr>
            <w:r w:rsidRPr="003B0D4B">
              <w:rPr>
                <w:rFonts w:ascii="仿宋" w:eastAsia="仿宋" w:hAnsi="仿宋" w:hint="eastAsia"/>
                <w:szCs w:val="21"/>
              </w:rPr>
              <w:t>合同签订后</w:t>
            </w:r>
          </w:p>
        </w:tc>
        <w:tc>
          <w:tcPr>
            <w:tcW w:w="2410" w:type="dxa"/>
            <w:vAlign w:val="center"/>
          </w:tcPr>
          <w:p w:rsidR="008F4033" w:rsidRPr="003B0D4B" w:rsidRDefault="008F4033" w:rsidP="006C11ED">
            <w:pPr>
              <w:jc w:val="center"/>
              <w:rPr>
                <w:rFonts w:ascii="仿宋" w:eastAsia="仿宋" w:hAnsi="仿宋"/>
                <w:sz w:val="28"/>
                <w:szCs w:val="28"/>
              </w:rPr>
            </w:pPr>
            <w:r w:rsidRPr="003B0D4B">
              <w:rPr>
                <w:rFonts w:ascii="仿宋" w:eastAsia="仿宋" w:hAnsi="仿宋" w:hint="eastAsia"/>
                <w:szCs w:val="21"/>
              </w:rPr>
              <w:t>合同签订后，提供正式发票和付款申请书</w:t>
            </w:r>
          </w:p>
        </w:tc>
        <w:tc>
          <w:tcPr>
            <w:tcW w:w="1701" w:type="dxa"/>
            <w:vAlign w:val="center"/>
          </w:tcPr>
          <w:p w:rsidR="008F4033" w:rsidRPr="003B0D4B" w:rsidRDefault="008F4033" w:rsidP="006C11ED">
            <w:pPr>
              <w:jc w:val="center"/>
              <w:rPr>
                <w:rFonts w:ascii="仿宋" w:eastAsia="仿宋" w:hAnsi="仿宋"/>
                <w:sz w:val="28"/>
                <w:szCs w:val="28"/>
              </w:rPr>
            </w:pPr>
            <w:r w:rsidRPr="003B0D4B">
              <w:rPr>
                <w:rFonts w:ascii="仿宋" w:eastAsia="仿宋" w:hAnsi="仿宋"/>
                <w:szCs w:val="21"/>
              </w:rPr>
              <w:t>40%</w:t>
            </w:r>
          </w:p>
        </w:tc>
        <w:tc>
          <w:tcPr>
            <w:tcW w:w="1276" w:type="dxa"/>
            <w:vAlign w:val="center"/>
          </w:tcPr>
          <w:p w:rsidR="008F4033" w:rsidRPr="003B0D4B" w:rsidRDefault="008F4033" w:rsidP="006C11ED">
            <w:pPr>
              <w:jc w:val="center"/>
              <w:rPr>
                <w:rFonts w:ascii="仿宋" w:eastAsia="仿宋" w:hAnsi="仿宋"/>
                <w:sz w:val="28"/>
                <w:szCs w:val="28"/>
              </w:rPr>
            </w:pPr>
            <w:r w:rsidRPr="003B0D4B">
              <w:rPr>
                <w:rFonts w:ascii="仿宋" w:eastAsia="仿宋" w:hAnsi="仿宋"/>
                <w:szCs w:val="21"/>
              </w:rPr>
              <w:t>银行转账</w:t>
            </w:r>
          </w:p>
        </w:tc>
        <w:tc>
          <w:tcPr>
            <w:tcW w:w="992" w:type="dxa"/>
            <w:vAlign w:val="center"/>
          </w:tcPr>
          <w:p w:rsidR="008F4033" w:rsidRPr="003B0D4B" w:rsidRDefault="008F4033" w:rsidP="006C11ED">
            <w:pPr>
              <w:widowControl/>
              <w:jc w:val="center"/>
              <w:textAlignment w:val="center"/>
              <w:rPr>
                <w:rFonts w:ascii="仿宋" w:eastAsia="仿宋" w:hAnsi="仿宋"/>
                <w:sz w:val="28"/>
                <w:szCs w:val="28"/>
              </w:rPr>
            </w:pPr>
          </w:p>
        </w:tc>
      </w:tr>
      <w:tr w:rsidR="008F4033" w:rsidRPr="003B0D4B" w:rsidTr="006C11ED">
        <w:trPr>
          <w:cantSplit/>
          <w:trHeight w:val="56"/>
        </w:trPr>
        <w:tc>
          <w:tcPr>
            <w:tcW w:w="846" w:type="dxa"/>
            <w:vAlign w:val="center"/>
          </w:tcPr>
          <w:p w:rsidR="008F4033" w:rsidRPr="003B0D4B" w:rsidRDefault="008F4033" w:rsidP="006C11ED">
            <w:pPr>
              <w:jc w:val="center"/>
              <w:rPr>
                <w:rFonts w:ascii="仿宋" w:eastAsia="仿宋" w:hAnsi="仿宋" w:cs="宋体"/>
                <w:kern w:val="0"/>
                <w:sz w:val="28"/>
                <w:szCs w:val="28"/>
              </w:rPr>
            </w:pPr>
            <w:r w:rsidRPr="003B0D4B">
              <w:rPr>
                <w:rFonts w:ascii="仿宋" w:eastAsia="仿宋" w:hAnsi="仿宋"/>
                <w:szCs w:val="21"/>
              </w:rPr>
              <w:t>2</w:t>
            </w:r>
          </w:p>
        </w:tc>
        <w:tc>
          <w:tcPr>
            <w:tcW w:w="1559" w:type="dxa"/>
            <w:vAlign w:val="center"/>
          </w:tcPr>
          <w:p w:rsidR="008F4033" w:rsidRPr="003B0D4B" w:rsidRDefault="008F4033" w:rsidP="006C11ED">
            <w:pPr>
              <w:jc w:val="center"/>
              <w:rPr>
                <w:rFonts w:ascii="仿宋" w:eastAsia="仿宋" w:hAnsi="仿宋"/>
                <w:sz w:val="28"/>
                <w:szCs w:val="28"/>
              </w:rPr>
            </w:pPr>
            <w:r w:rsidRPr="003B0D4B">
              <w:rPr>
                <w:rFonts w:ascii="仿宋" w:eastAsia="仿宋" w:hAnsi="仿宋" w:hint="eastAsia"/>
                <w:szCs w:val="21"/>
              </w:rPr>
              <w:t>验收完成后</w:t>
            </w:r>
          </w:p>
        </w:tc>
        <w:tc>
          <w:tcPr>
            <w:tcW w:w="2410" w:type="dxa"/>
            <w:vAlign w:val="center"/>
          </w:tcPr>
          <w:p w:rsidR="008F4033" w:rsidRPr="003B0D4B" w:rsidRDefault="008F4033" w:rsidP="006C11ED">
            <w:pPr>
              <w:jc w:val="center"/>
              <w:rPr>
                <w:rFonts w:ascii="仿宋" w:eastAsia="仿宋" w:hAnsi="仿宋"/>
                <w:sz w:val="28"/>
                <w:szCs w:val="28"/>
              </w:rPr>
            </w:pPr>
            <w:r w:rsidRPr="003B0D4B">
              <w:rPr>
                <w:rFonts w:ascii="仿宋" w:eastAsia="仿宋" w:hAnsi="仿宋" w:hint="eastAsia"/>
              </w:rPr>
              <w:t>自中标人提交全部气瓶检测合格的检测报告及更换全新适配的空气采样主机过滤器</w:t>
            </w:r>
            <w:r w:rsidRPr="003B0D4B">
              <w:rPr>
                <w:rFonts w:ascii="仿宋" w:eastAsia="仿宋" w:hAnsi="仿宋" w:hint="eastAsia"/>
                <w:szCs w:val="21"/>
              </w:rPr>
              <w:t>。</w:t>
            </w:r>
            <w:r w:rsidRPr="003B0D4B">
              <w:rPr>
                <w:rFonts w:ascii="仿宋" w:eastAsia="仿宋" w:hAnsi="仿宋" w:hint="eastAsia"/>
                <w:sz w:val="22"/>
              </w:rPr>
              <w:t>招标人验收通过，</w:t>
            </w:r>
            <w:r w:rsidRPr="003B0D4B">
              <w:rPr>
                <w:rFonts w:ascii="仿宋" w:eastAsia="仿宋" w:hAnsi="仿宋" w:hint="eastAsia"/>
                <w:szCs w:val="21"/>
              </w:rPr>
              <w:t>并提交正式发票和付款申请书</w:t>
            </w:r>
          </w:p>
        </w:tc>
        <w:tc>
          <w:tcPr>
            <w:tcW w:w="1701" w:type="dxa"/>
            <w:vAlign w:val="center"/>
          </w:tcPr>
          <w:p w:rsidR="008F4033" w:rsidRPr="003B0D4B" w:rsidRDefault="008F4033" w:rsidP="006C11ED">
            <w:pPr>
              <w:jc w:val="center"/>
              <w:rPr>
                <w:rFonts w:ascii="仿宋" w:eastAsia="仿宋" w:hAnsi="仿宋"/>
                <w:sz w:val="28"/>
                <w:szCs w:val="28"/>
              </w:rPr>
            </w:pPr>
            <w:r w:rsidRPr="003B0D4B">
              <w:rPr>
                <w:rFonts w:ascii="仿宋" w:eastAsia="仿宋" w:hAnsi="仿宋" w:hint="eastAsia"/>
                <w:szCs w:val="21"/>
              </w:rPr>
              <w:t>55%</w:t>
            </w:r>
          </w:p>
        </w:tc>
        <w:tc>
          <w:tcPr>
            <w:tcW w:w="1276" w:type="dxa"/>
            <w:vAlign w:val="center"/>
          </w:tcPr>
          <w:p w:rsidR="008F4033" w:rsidRPr="003B0D4B" w:rsidRDefault="008F4033" w:rsidP="006C11ED">
            <w:pPr>
              <w:jc w:val="center"/>
              <w:rPr>
                <w:rFonts w:ascii="仿宋" w:eastAsia="仿宋" w:hAnsi="仿宋"/>
                <w:sz w:val="28"/>
                <w:szCs w:val="28"/>
              </w:rPr>
            </w:pPr>
            <w:r w:rsidRPr="003B0D4B">
              <w:rPr>
                <w:rFonts w:ascii="仿宋" w:eastAsia="仿宋" w:hAnsi="仿宋"/>
                <w:szCs w:val="21"/>
              </w:rPr>
              <w:t>银行转账</w:t>
            </w:r>
          </w:p>
        </w:tc>
        <w:tc>
          <w:tcPr>
            <w:tcW w:w="992" w:type="dxa"/>
            <w:vAlign w:val="center"/>
          </w:tcPr>
          <w:p w:rsidR="008F4033" w:rsidRPr="003B0D4B" w:rsidRDefault="008F4033" w:rsidP="006C11ED">
            <w:pPr>
              <w:jc w:val="center"/>
              <w:rPr>
                <w:rFonts w:ascii="仿宋" w:eastAsia="仿宋" w:hAnsi="仿宋"/>
                <w:sz w:val="28"/>
                <w:szCs w:val="28"/>
              </w:rPr>
            </w:pPr>
          </w:p>
        </w:tc>
      </w:tr>
      <w:tr w:rsidR="008F4033" w:rsidRPr="003B0D4B" w:rsidTr="006C11ED">
        <w:trPr>
          <w:cantSplit/>
          <w:trHeight w:val="56"/>
        </w:trPr>
        <w:tc>
          <w:tcPr>
            <w:tcW w:w="846" w:type="dxa"/>
            <w:vAlign w:val="center"/>
          </w:tcPr>
          <w:p w:rsidR="008F4033" w:rsidRPr="003B0D4B" w:rsidRDefault="008F4033" w:rsidP="006C11ED">
            <w:pPr>
              <w:jc w:val="center"/>
              <w:rPr>
                <w:rFonts w:ascii="仿宋" w:eastAsia="仿宋" w:hAnsi="仿宋"/>
                <w:szCs w:val="21"/>
              </w:rPr>
            </w:pPr>
            <w:r w:rsidRPr="003B0D4B">
              <w:rPr>
                <w:rFonts w:ascii="仿宋" w:eastAsia="仿宋" w:hAnsi="仿宋" w:hint="eastAsia"/>
                <w:szCs w:val="21"/>
              </w:rPr>
              <w:t>3</w:t>
            </w:r>
          </w:p>
        </w:tc>
        <w:tc>
          <w:tcPr>
            <w:tcW w:w="1559" w:type="dxa"/>
            <w:vAlign w:val="center"/>
          </w:tcPr>
          <w:p w:rsidR="008F4033" w:rsidRPr="003B0D4B" w:rsidRDefault="008F4033" w:rsidP="006C11ED">
            <w:pPr>
              <w:jc w:val="center"/>
              <w:rPr>
                <w:rFonts w:ascii="仿宋" w:eastAsia="仿宋" w:hAnsi="仿宋"/>
                <w:szCs w:val="21"/>
              </w:rPr>
            </w:pPr>
            <w:r w:rsidRPr="003B0D4B">
              <w:rPr>
                <w:rFonts w:ascii="仿宋" w:eastAsia="仿宋" w:hAnsi="仿宋" w:hint="eastAsia"/>
                <w:szCs w:val="21"/>
              </w:rPr>
              <w:t>保修到期</w:t>
            </w:r>
          </w:p>
        </w:tc>
        <w:tc>
          <w:tcPr>
            <w:tcW w:w="2410" w:type="dxa"/>
            <w:vAlign w:val="center"/>
          </w:tcPr>
          <w:p w:rsidR="008F4033" w:rsidRPr="003B0D4B" w:rsidRDefault="008F4033" w:rsidP="006C11ED">
            <w:pPr>
              <w:jc w:val="left"/>
              <w:rPr>
                <w:rFonts w:ascii="仿宋" w:eastAsia="仿宋" w:hAnsi="仿宋"/>
                <w:szCs w:val="21"/>
              </w:rPr>
            </w:pPr>
            <w:r w:rsidRPr="003B0D4B">
              <w:rPr>
                <w:rFonts w:ascii="仿宋" w:eastAsia="仿宋" w:hAnsi="仿宋" w:cs="宋体" w:hint="eastAsia"/>
                <w:szCs w:val="21"/>
              </w:rPr>
              <w:t>保修期到期后，且保修期内本次检测涉及的设备故障已全部维修完成。验收通过后，</w:t>
            </w:r>
            <w:r w:rsidRPr="003B0D4B">
              <w:rPr>
                <w:rFonts w:ascii="仿宋" w:eastAsia="仿宋" w:hAnsi="仿宋" w:hint="eastAsia"/>
                <w:szCs w:val="21"/>
              </w:rPr>
              <w:t>提供正式发票和付款申请书。</w:t>
            </w:r>
          </w:p>
        </w:tc>
        <w:tc>
          <w:tcPr>
            <w:tcW w:w="1701" w:type="dxa"/>
            <w:vAlign w:val="center"/>
          </w:tcPr>
          <w:p w:rsidR="008F4033" w:rsidRPr="003B0D4B" w:rsidRDefault="008F4033" w:rsidP="006C11ED">
            <w:pPr>
              <w:jc w:val="center"/>
            </w:pPr>
            <w:r w:rsidRPr="003B0D4B">
              <w:rPr>
                <w:rFonts w:ascii="仿宋" w:eastAsia="仿宋" w:hAnsi="仿宋" w:hint="eastAsia"/>
                <w:szCs w:val="21"/>
              </w:rPr>
              <w:t>5%</w:t>
            </w:r>
          </w:p>
        </w:tc>
        <w:tc>
          <w:tcPr>
            <w:tcW w:w="1276" w:type="dxa"/>
            <w:vAlign w:val="center"/>
          </w:tcPr>
          <w:p w:rsidR="008F4033" w:rsidRPr="003B0D4B" w:rsidRDefault="008F4033" w:rsidP="006C11ED">
            <w:pPr>
              <w:jc w:val="center"/>
              <w:rPr>
                <w:rFonts w:ascii="仿宋" w:eastAsia="仿宋" w:hAnsi="仿宋"/>
                <w:szCs w:val="21"/>
              </w:rPr>
            </w:pPr>
            <w:r w:rsidRPr="003B0D4B">
              <w:rPr>
                <w:rFonts w:ascii="仿宋" w:eastAsia="仿宋" w:hAnsi="仿宋"/>
                <w:szCs w:val="21"/>
              </w:rPr>
              <w:t>银行转账</w:t>
            </w:r>
          </w:p>
        </w:tc>
        <w:tc>
          <w:tcPr>
            <w:tcW w:w="992" w:type="dxa"/>
            <w:vAlign w:val="center"/>
          </w:tcPr>
          <w:p w:rsidR="008F4033" w:rsidRPr="003B0D4B" w:rsidRDefault="008F4033" w:rsidP="006C11ED">
            <w:pPr>
              <w:jc w:val="center"/>
              <w:rPr>
                <w:rFonts w:ascii="仿宋" w:eastAsia="仿宋" w:hAnsi="仿宋"/>
                <w:sz w:val="28"/>
                <w:szCs w:val="28"/>
              </w:rPr>
            </w:pPr>
          </w:p>
        </w:tc>
      </w:tr>
    </w:tbl>
    <w:p w:rsidR="008F4033" w:rsidRPr="003B0D4B" w:rsidRDefault="008F4033" w:rsidP="008F4033">
      <w:pPr>
        <w:spacing w:line="560" w:lineRule="exact"/>
        <w:jc w:val="left"/>
        <w:rPr>
          <w:rFonts w:ascii="仿宋" w:eastAsia="仿宋" w:hAnsi="仿宋"/>
          <w:b/>
          <w:bCs/>
          <w:sz w:val="28"/>
          <w:szCs w:val="28"/>
        </w:rPr>
      </w:pPr>
    </w:p>
    <w:p w:rsidR="008F4033" w:rsidRPr="008F4033" w:rsidRDefault="008F4033" w:rsidP="008F4033">
      <w:pPr>
        <w:pStyle w:val="a9"/>
        <w:rPr>
          <w:rFonts w:ascii="仿宋" w:eastAsia="仿宋" w:hAnsi="仿宋"/>
          <w:sz w:val="28"/>
          <w:szCs w:val="28"/>
        </w:rPr>
      </w:pPr>
      <w:r w:rsidRPr="008F4033">
        <w:rPr>
          <w:rFonts w:ascii="仿宋" w:eastAsia="仿宋" w:hAnsi="仿宋" w:hint="eastAsia"/>
          <w:sz w:val="28"/>
          <w:szCs w:val="28"/>
        </w:rPr>
        <w:t>附件1：气瓶检测清单及要求</w:t>
      </w:r>
    </w:p>
    <w:p w:rsidR="008F4033" w:rsidRPr="008F4033" w:rsidRDefault="008F4033" w:rsidP="008F4033">
      <w:pPr>
        <w:pStyle w:val="a9"/>
        <w:rPr>
          <w:rFonts w:ascii="仿宋" w:eastAsia="仿宋" w:hAnsi="仿宋"/>
          <w:sz w:val="28"/>
          <w:szCs w:val="28"/>
        </w:rPr>
      </w:pPr>
      <w:r w:rsidRPr="008F4033">
        <w:rPr>
          <w:rFonts w:ascii="仿宋" w:eastAsia="仿宋" w:hAnsi="仿宋" w:hint="eastAsia"/>
          <w:sz w:val="28"/>
          <w:szCs w:val="28"/>
        </w:rPr>
        <w:t>1、气瓶检测清单</w:t>
      </w:r>
    </w:p>
    <w:tbl>
      <w:tblPr>
        <w:tblStyle w:val="TableNormal"/>
        <w:tblW w:w="8550"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3"/>
        <w:gridCol w:w="989"/>
        <w:gridCol w:w="2415"/>
        <w:gridCol w:w="1701"/>
        <w:gridCol w:w="709"/>
        <w:gridCol w:w="1134"/>
        <w:gridCol w:w="1019"/>
      </w:tblGrid>
      <w:tr w:rsidR="008F4033" w:rsidRPr="003B0D4B" w:rsidTr="006C11ED">
        <w:trPr>
          <w:trHeight w:val="472"/>
        </w:trPr>
        <w:tc>
          <w:tcPr>
            <w:tcW w:w="583" w:type="dxa"/>
            <w:vAlign w:val="center"/>
          </w:tcPr>
          <w:p w:rsidR="008F4033" w:rsidRPr="003B0D4B" w:rsidRDefault="008F4033" w:rsidP="006C11ED">
            <w:pPr>
              <w:pStyle w:val="TableParagraph"/>
              <w:spacing w:before="2" w:line="600" w:lineRule="exact"/>
              <w:ind w:left="143" w:right="133"/>
              <w:jc w:val="center"/>
              <w:rPr>
                <w:sz w:val="21"/>
                <w:szCs w:val="21"/>
                <w:lang w:eastAsia="zh-CN"/>
              </w:rPr>
            </w:pPr>
            <w:r w:rsidRPr="003B0D4B">
              <w:rPr>
                <w:sz w:val="21"/>
                <w:szCs w:val="21"/>
                <w:lang w:eastAsia="zh-CN"/>
              </w:rPr>
              <w:t>序号</w:t>
            </w:r>
          </w:p>
        </w:tc>
        <w:tc>
          <w:tcPr>
            <w:tcW w:w="989" w:type="dxa"/>
          </w:tcPr>
          <w:p w:rsidR="008F4033" w:rsidRPr="003B0D4B" w:rsidRDefault="008F4033" w:rsidP="006C11ED">
            <w:pPr>
              <w:pStyle w:val="TableParagraph"/>
              <w:spacing w:before="2" w:line="600" w:lineRule="exact"/>
              <w:ind w:left="105" w:right="98"/>
              <w:jc w:val="center"/>
              <w:rPr>
                <w:sz w:val="21"/>
                <w:szCs w:val="21"/>
                <w:lang w:eastAsia="zh-CN"/>
              </w:rPr>
            </w:pPr>
            <w:r w:rsidRPr="003B0D4B">
              <w:rPr>
                <w:rFonts w:hint="eastAsia"/>
                <w:sz w:val="21"/>
                <w:szCs w:val="21"/>
                <w:lang w:eastAsia="zh-CN"/>
              </w:rPr>
              <w:t>位置</w:t>
            </w:r>
          </w:p>
        </w:tc>
        <w:tc>
          <w:tcPr>
            <w:tcW w:w="2415" w:type="dxa"/>
            <w:vAlign w:val="center"/>
          </w:tcPr>
          <w:p w:rsidR="008F4033" w:rsidRPr="003B0D4B" w:rsidRDefault="008F4033" w:rsidP="006C11ED">
            <w:pPr>
              <w:pStyle w:val="TableParagraph"/>
              <w:spacing w:before="2" w:line="600" w:lineRule="exact"/>
              <w:ind w:left="105" w:right="98"/>
              <w:jc w:val="center"/>
              <w:rPr>
                <w:sz w:val="21"/>
                <w:szCs w:val="21"/>
                <w:lang w:eastAsia="zh-CN"/>
              </w:rPr>
            </w:pPr>
            <w:r w:rsidRPr="003B0D4B">
              <w:rPr>
                <w:sz w:val="21"/>
                <w:szCs w:val="21"/>
                <w:lang w:eastAsia="zh-CN"/>
              </w:rPr>
              <w:t>机械或设备名称</w:t>
            </w:r>
          </w:p>
        </w:tc>
        <w:tc>
          <w:tcPr>
            <w:tcW w:w="1701" w:type="dxa"/>
            <w:vAlign w:val="center"/>
          </w:tcPr>
          <w:p w:rsidR="008F4033" w:rsidRPr="003B0D4B" w:rsidRDefault="008F4033" w:rsidP="006C11ED">
            <w:pPr>
              <w:pStyle w:val="TableParagraph"/>
              <w:spacing w:before="2" w:line="600" w:lineRule="exact"/>
              <w:ind w:left="135" w:right="123"/>
              <w:jc w:val="center"/>
              <w:rPr>
                <w:sz w:val="21"/>
                <w:szCs w:val="21"/>
                <w:lang w:eastAsia="zh-CN"/>
              </w:rPr>
            </w:pPr>
            <w:r w:rsidRPr="003B0D4B">
              <w:rPr>
                <w:rFonts w:hint="eastAsia"/>
                <w:sz w:val="21"/>
                <w:szCs w:val="21"/>
                <w:lang w:eastAsia="zh-CN"/>
              </w:rPr>
              <w:t>型式、型号</w:t>
            </w:r>
          </w:p>
        </w:tc>
        <w:tc>
          <w:tcPr>
            <w:tcW w:w="709" w:type="dxa"/>
            <w:vAlign w:val="center"/>
          </w:tcPr>
          <w:p w:rsidR="008F4033" w:rsidRPr="003B0D4B" w:rsidRDefault="008F4033" w:rsidP="006C11ED">
            <w:pPr>
              <w:pStyle w:val="TableParagraph"/>
              <w:spacing w:before="2" w:line="600" w:lineRule="exact"/>
              <w:ind w:left="92" w:right="88"/>
              <w:jc w:val="center"/>
              <w:rPr>
                <w:sz w:val="21"/>
                <w:szCs w:val="21"/>
                <w:lang w:eastAsia="zh-CN"/>
              </w:rPr>
            </w:pPr>
            <w:r w:rsidRPr="003B0D4B">
              <w:rPr>
                <w:sz w:val="21"/>
                <w:szCs w:val="21"/>
                <w:lang w:eastAsia="zh-CN"/>
              </w:rPr>
              <w:t>数量</w:t>
            </w:r>
          </w:p>
        </w:tc>
        <w:tc>
          <w:tcPr>
            <w:tcW w:w="1134" w:type="dxa"/>
            <w:vAlign w:val="center"/>
          </w:tcPr>
          <w:p w:rsidR="008F4033" w:rsidRPr="003B0D4B" w:rsidRDefault="008F4033" w:rsidP="006C11ED">
            <w:pPr>
              <w:pStyle w:val="TableParagraph"/>
              <w:spacing w:before="2" w:line="600" w:lineRule="exact"/>
              <w:ind w:left="137" w:right="128"/>
              <w:jc w:val="center"/>
              <w:rPr>
                <w:sz w:val="21"/>
                <w:szCs w:val="21"/>
                <w:lang w:eastAsia="zh-CN"/>
              </w:rPr>
            </w:pPr>
            <w:r w:rsidRPr="003B0D4B">
              <w:rPr>
                <w:sz w:val="21"/>
                <w:szCs w:val="21"/>
                <w:lang w:eastAsia="zh-CN"/>
              </w:rPr>
              <w:t>充装压力</w:t>
            </w:r>
          </w:p>
        </w:tc>
        <w:tc>
          <w:tcPr>
            <w:tcW w:w="1019" w:type="dxa"/>
            <w:vAlign w:val="center"/>
          </w:tcPr>
          <w:p w:rsidR="008F4033" w:rsidRPr="003B0D4B" w:rsidRDefault="008F4033" w:rsidP="006C11ED">
            <w:pPr>
              <w:pStyle w:val="TableParagraph"/>
              <w:spacing w:before="2" w:line="600" w:lineRule="exact"/>
              <w:ind w:left="98" w:right="96"/>
              <w:jc w:val="center"/>
              <w:rPr>
                <w:sz w:val="21"/>
                <w:szCs w:val="21"/>
                <w:lang w:eastAsia="zh-CN"/>
              </w:rPr>
            </w:pPr>
            <w:r w:rsidRPr="003B0D4B">
              <w:rPr>
                <w:sz w:val="21"/>
                <w:szCs w:val="21"/>
                <w:lang w:eastAsia="zh-CN"/>
              </w:rPr>
              <w:t>充装量</w:t>
            </w:r>
          </w:p>
        </w:tc>
      </w:tr>
      <w:tr w:rsidR="008F4033" w:rsidRPr="003B0D4B" w:rsidTr="006C11ED">
        <w:trPr>
          <w:trHeight w:val="949"/>
        </w:trPr>
        <w:tc>
          <w:tcPr>
            <w:tcW w:w="583" w:type="dxa"/>
            <w:vAlign w:val="center"/>
          </w:tcPr>
          <w:p w:rsidR="008F4033" w:rsidRPr="003B0D4B" w:rsidRDefault="008F4033" w:rsidP="006C11ED">
            <w:pPr>
              <w:pStyle w:val="TableParagraph"/>
              <w:spacing w:line="600" w:lineRule="exact"/>
              <w:ind w:left="10"/>
              <w:jc w:val="center"/>
              <w:rPr>
                <w:sz w:val="21"/>
                <w:szCs w:val="21"/>
                <w:lang w:eastAsia="zh-CN"/>
              </w:rPr>
            </w:pPr>
            <w:r w:rsidRPr="003B0D4B">
              <w:rPr>
                <w:sz w:val="21"/>
                <w:szCs w:val="21"/>
                <w:lang w:eastAsia="zh-CN"/>
              </w:rPr>
              <w:t>1</w:t>
            </w:r>
          </w:p>
        </w:tc>
        <w:tc>
          <w:tcPr>
            <w:tcW w:w="989" w:type="dxa"/>
            <w:vMerge w:val="restart"/>
            <w:vAlign w:val="center"/>
          </w:tcPr>
          <w:p w:rsidR="008F4033" w:rsidRPr="003B0D4B" w:rsidRDefault="008F4033" w:rsidP="006C11ED">
            <w:pPr>
              <w:pStyle w:val="TableParagraph"/>
              <w:spacing w:before="4" w:line="600" w:lineRule="exact"/>
              <w:ind w:left="105" w:right="98"/>
              <w:rPr>
                <w:sz w:val="21"/>
                <w:szCs w:val="21"/>
                <w:lang w:eastAsia="zh-CN"/>
              </w:rPr>
            </w:pPr>
            <w:r w:rsidRPr="003B0D4B">
              <w:rPr>
                <w:rFonts w:hint="eastAsia"/>
                <w:sz w:val="21"/>
                <w:szCs w:val="21"/>
                <w:lang w:eastAsia="zh-CN"/>
              </w:rPr>
              <w:t>地下一层</w:t>
            </w:r>
          </w:p>
        </w:tc>
        <w:tc>
          <w:tcPr>
            <w:tcW w:w="2415" w:type="dxa"/>
            <w:vAlign w:val="center"/>
          </w:tcPr>
          <w:p w:rsidR="008F4033" w:rsidRPr="003B0D4B" w:rsidRDefault="008F4033" w:rsidP="006C11ED">
            <w:pPr>
              <w:pStyle w:val="TableParagraph"/>
              <w:spacing w:before="4" w:line="600" w:lineRule="exact"/>
              <w:ind w:left="105" w:right="98"/>
              <w:rPr>
                <w:sz w:val="21"/>
                <w:szCs w:val="21"/>
                <w:lang w:eastAsia="zh-CN"/>
              </w:rPr>
            </w:pPr>
            <w:r w:rsidRPr="003B0D4B">
              <w:rPr>
                <w:rFonts w:hint="eastAsia"/>
                <w:sz w:val="21"/>
                <w:szCs w:val="21"/>
                <w:lang w:eastAsia="zh-CN"/>
              </w:rPr>
              <w:t>7</w:t>
            </w:r>
            <w:r w:rsidRPr="003B0D4B">
              <w:rPr>
                <w:sz w:val="21"/>
                <w:szCs w:val="21"/>
                <w:lang w:eastAsia="zh-CN"/>
              </w:rPr>
              <w:t>0L</w:t>
            </w:r>
            <w:r w:rsidRPr="003B0D4B">
              <w:rPr>
                <w:rFonts w:hint="eastAsia"/>
                <w:sz w:val="21"/>
                <w:szCs w:val="21"/>
                <w:lang w:eastAsia="zh-CN"/>
              </w:rPr>
              <w:t>氮气动力</w:t>
            </w:r>
            <w:r w:rsidRPr="003B0D4B">
              <w:rPr>
                <w:sz w:val="21"/>
                <w:szCs w:val="21"/>
                <w:lang w:eastAsia="zh-CN"/>
              </w:rPr>
              <w:t xml:space="preserve">气体钢瓶 </w:t>
            </w:r>
          </w:p>
        </w:tc>
        <w:tc>
          <w:tcPr>
            <w:tcW w:w="1701" w:type="dxa"/>
            <w:vAlign w:val="center"/>
          </w:tcPr>
          <w:p w:rsidR="008F4033" w:rsidRPr="003B0D4B" w:rsidRDefault="008F4033" w:rsidP="006C11ED">
            <w:pPr>
              <w:pStyle w:val="TableParagraph"/>
              <w:spacing w:line="600" w:lineRule="exact"/>
              <w:ind w:left="135" w:right="123"/>
              <w:jc w:val="center"/>
              <w:rPr>
                <w:sz w:val="21"/>
                <w:szCs w:val="21"/>
                <w:lang w:eastAsia="zh-CN"/>
              </w:rPr>
            </w:pPr>
            <w:r w:rsidRPr="003B0D4B">
              <w:rPr>
                <w:sz w:val="21"/>
                <w:szCs w:val="21"/>
                <w:lang w:eastAsia="zh-CN"/>
              </w:rPr>
              <w:t>管网</w:t>
            </w:r>
            <w:r>
              <w:rPr>
                <w:rFonts w:hint="eastAsia"/>
                <w:sz w:val="21"/>
                <w:szCs w:val="21"/>
                <w:lang w:eastAsia="zh-CN"/>
              </w:rPr>
              <w:t>、</w:t>
            </w:r>
            <w:r w:rsidRPr="008B42E8">
              <w:rPr>
                <w:rFonts w:hint="eastAsia"/>
                <w:sz w:val="21"/>
                <w:szCs w:val="21"/>
                <w:lang w:eastAsia="zh-CN"/>
              </w:rPr>
              <w:t>外储压</w:t>
            </w:r>
          </w:p>
        </w:tc>
        <w:tc>
          <w:tcPr>
            <w:tcW w:w="709" w:type="dxa"/>
            <w:vAlign w:val="center"/>
          </w:tcPr>
          <w:p w:rsidR="008F4033" w:rsidRPr="003B0D4B" w:rsidRDefault="008F4033" w:rsidP="006C11ED">
            <w:pPr>
              <w:pStyle w:val="TableParagraph"/>
              <w:spacing w:line="600" w:lineRule="exact"/>
              <w:ind w:left="4"/>
              <w:jc w:val="center"/>
              <w:rPr>
                <w:sz w:val="21"/>
                <w:szCs w:val="21"/>
                <w:lang w:eastAsia="zh-CN"/>
              </w:rPr>
            </w:pPr>
            <w:r w:rsidRPr="003B0D4B">
              <w:rPr>
                <w:sz w:val="21"/>
                <w:szCs w:val="21"/>
                <w:lang w:eastAsia="zh-CN"/>
              </w:rPr>
              <w:t>10</w:t>
            </w:r>
            <w:r>
              <w:rPr>
                <w:rFonts w:ascii="宋体" w:eastAsia="宋体" w:hAnsi="宋体" w:cs="宋体" w:hint="eastAsia"/>
                <w:sz w:val="18"/>
                <w:szCs w:val="18"/>
                <w:lang w:eastAsia="zh-CN"/>
              </w:rPr>
              <w:t>个</w:t>
            </w:r>
          </w:p>
        </w:tc>
        <w:tc>
          <w:tcPr>
            <w:tcW w:w="1134" w:type="dxa"/>
            <w:vAlign w:val="center"/>
          </w:tcPr>
          <w:p w:rsidR="008F4033" w:rsidRPr="003B0D4B" w:rsidRDefault="008F4033" w:rsidP="006C11ED">
            <w:pPr>
              <w:pStyle w:val="TableParagraph"/>
              <w:spacing w:line="600" w:lineRule="exact"/>
              <w:ind w:left="137" w:right="128"/>
              <w:jc w:val="center"/>
              <w:rPr>
                <w:sz w:val="21"/>
                <w:szCs w:val="21"/>
                <w:lang w:eastAsia="zh-CN"/>
              </w:rPr>
            </w:pPr>
            <w:r w:rsidRPr="003B0D4B">
              <w:rPr>
                <w:sz w:val="21"/>
                <w:szCs w:val="21"/>
                <w:lang w:eastAsia="zh-CN"/>
              </w:rPr>
              <w:t>13.3MPa</w:t>
            </w:r>
          </w:p>
        </w:tc>
        <w:tc>
          <w:tcPr>
            <w:tcW w:w="1019" w:type="dxa"/>
            <w:vAlign w:val="center"/>
          </w:tcPr>
          <w:p w:rsidR="008F4033" w:rsidRPr="003B0D4B" w:rsidRDefault="008F4033" w:rsidP="006C11ED">
            <w:pPr>
              <w:pStyle w:val="TableParagraph"/>
              <w:spacing w:line="600" w:lineRule="exact"/>
              <w:ind w:left="98" w:right="96"/>
              <w:jc w:val="center"/>
              <w:rPr>
                <w:sz w:val="21"/>
                <w:szCs w:val="21"/>
                <w:lang w:eastAsia="zh-CN"/>
              </w:rPr>
            </w:pPr>
            <w:r w:rsidRPr="003B0D4B">
              <w:rPr>
                <w:sz w:val="21"/>
                <w:szCs w:val="21"/>
                <w:lang w:eastAsia="zh-CN"/>
              </w:rPr>
              <w:t>-</w:t>
            </w:r>
          </w:p>
        </w:tc>
      </w:tr>
      <w:tr w:rsidR="008F4033" w:rsidRPr="003B0D4B" w:rsidTr="006C11ED">
        <w:trPr>
          <w:trHeight w:val="947"/>
        </w:trPr>
        <w:tc>
          <w:tcPr>
            <w:tcW w:w="583" w:type="dxa"/>
            <w:vAlign w:val="center"/>
          </w:tcPr>
          <w:p w:rsidR="008F4033" w:rsidRPr="003B0D4B" w:rsidRDefault="008F4033" w:rsidP="006C11ED">
            <w:pPr>
              <w:pStyle w:val="TableParagraph"/>
              <w:spacing w:line="600" w:lineRule="exact"/>
              <w:ind w:left="10"/>
              <w:jc w:val="center"/>
              <w:rPr>
                <w:sz w:val="21"/>
                <w:szCs w:val="21"/>
                <w:lang w:eastAsia="zh-CN"/>
              </w:rPr>
            </w:pPr>
            <w:r w:rsidRPr="003B0D4B">
              <w:rPr>
                <w:rFonts w:hint="eastAsia"/>
                <w:sz w:val="21"/>
                <w:szCs w:val="21"/>
                <w:lang w:eastAsia="zh-CN"/>
              </w:rPr>
              <w:t>2</w:t>
            </w:r>
          </w:p>
        </w:tc>
        <w:tc>
          <w:tcPr>
            <w:tcW w:w="989" w:type="dxa"/>
            <w:vMerge/>
            <w:vAlign w:val="center"/>
          </w:tcPr>
          <w:p w:rsidR="008F4033" w:rsidRPr="003B0D4B" w:rsidRDefault="008F4033" w:rsidP="006C11ED">
            <w:pPr>
              <w:pStyle w:val="TableParagraph"/>
              <w:spacing w:before="4" w:line="600" w:lineRule="exact"/>
              <w:ind w:left="105" w:right="98"/>
              <w:rPr>
                <w:sz w:val="21"/>
                <w:szCs w:val="21"/>
                <w:lang w:eastAsia="zh-CN"/>
              </w:rPr>
            </w:pPr>
          </w:p>
        </w:tc>
        <w:tc>
          <w:tcPr>
            <w:tcW w:w="2415" w:type="dxa"/>
            <w:vAlign w:val="center"/>
          </w:tcPr>
          <w:p w:rsidR="008F4033" w:rsidRPr="003B0D4B" w:rsidRDefault="008F4033" w:rsidP="006C11ED">
            <w:pPr>
              <w:pStyle w:val="TableParagraph"/>
              <w:spacing w:before="4" w:line="600" w:lineRule="exact"/>
              <w:ind w:left="105" w:right="98"/>
              <w:rPr>
                <w:sz w:val="21"/>
                <w:szCs w:val="21"/>
                <w:lang w:eastAsia="zh-CN"/>
              </w:rPr>
            </w:pPr>
            <w:r w:rsidRPr="003B0D4B">
              <w:rPr>
                <w:sz w:val="21"/>
                <w:szCs w:val="21"/>
                <w:lang w:eastAsia="zh-CN"/>
              </w:rPr>
              <w:t>90L七氟丙烷气体钢瓶</w:t>
            </w:r>
          </w:p>
        </w:tc>
        <w:tc>
          <w:tcPr>
            <w:tcW w:w="1701" w:type="dxa"/>
            <w:vAlign w:val="center"/>
          </w:tcPr>
          <w:p w:rsidR="008F4033" w:rsidRPr="003B0D4B" w:rsidRDefault="008F4033" w:rsidP="006C11ED">
            <w:pPr>
              <w:pStyle w:val="TableParagraph"/>
              <w:spacing w:line="600" w:lineRule="exact"/>
              <w:ind w:left="135" w:right="123"/>
              <w:jc w:val="center"/>
              <w:rPr>
                <w:sz w:val="21"/>
                <w:szCs w:val="21"/>
                <w:lang w:eastAsia="zh-CN"/>
              </w:rPr>
            </w:pPr>
            <w:r w:rsidRPr="003B0D4B">
              <w:rPr>
                <w:sz w:val="21"/>
                <w:szCs w:val="21"/>
                <w:lang w:eastAsia="zh-CN"/>
              </w:rPr>
              <w:t>管网</w:t>
            </w:r>
            <w:r>
              <w:rPr>
                <w:rFonts w:hint="eastAsia"/>
                <w:sz w:val="21"/>
                <w:szCs w:val="21"/>
                <w:lang w:eastAsia="zh-CN"/>
              </w:rPr>
              <w:t>、</w:t>
            </w:r>
            <w:r w:rsidRPr="008B42E8">
              <w:rPr>
                <w:rFonts w:hint="eastAsia"/>
                <w:sz w:val="21"/>
                <w:szCs w:val="21"/>
                <w:lang w:eastAsia="zh-CN"/>
              </w:rPr>
              <w:t>外储压</w:t>
            </w:r>
          </w:p>
        </w:tc>
        <w:tc>
          <w:tcPr>
            <w:tcW w:w="709" w:type="dxa"/>
            <w:vAlign w:val="center"/>
          </w:tcPr>
          <w:p w:rsidR="008F4033" w:rsidRPr="003B0D4B" w:rsidRDefault="008F4033" w:rsidP="006C11ED">
            <w:pPr>
              <w:pStyle w:val="TableParagraph"/>
              <w:spacing w:line="600" w:lineRule="exact"/>
              <w:ind w:left="4"/>
              <w:jc w:val="center"/>
              <w:rPr>
                <w:sz w:val="21"/>
                <w:szCs w:val="21"/>
                <w:lang w:eastAsia="zh-CN"/>
              </w:rPr>
            </w:pPr>
            <w:r w:rsidRPr="003B0D4B">
              <w:rPr>
                <w:sz w:val="21"/>
                <w:szCs w:val="21"/>
                <w:lang w:eastAsia="zh-CN"/>
              </w:rPr>
              <w:t>10</w:t>
            </w:r>
            <w:r>
              <w:rPr>
                <w:rFonts w:ascii="宋体" w:eastAsia="宋体" w:hAnsi="宋体" w:cs="宋体" w:hint="eastAsia"/>
                <w:sz w:val="18"/>
                <w:szCs w:val="18"/>
                <w:lang w:eastAsia="zh-CN"/>
              </w:rPr>
              <w:t>个</w:t>
            </w:r>
          </w:p>
        </w:tc>
        <w:tc>
          <w:tcPr>
            <w:tcW w:w="1134" w:type="dxa"/>
            <w:vAlign w:val="center"/>
          </w:tcPr>
          <w:p w:rsidR="008F4033" w:rsidRPr="003B0D4B" w:rsidRDefault="008F4033" w:rsidP="006C11ED">
            <w:pPr>
              <w:pStyle w:val="TableParagraph"/>
              <w:spacing w:line="600" w:lineRule="exact"/>
              <w:ind w:left="9"/>
              <w:jc w:val="center"/>
              <w:rPr>
                <w:sz w:val="21"/>
                <w:szCs w:val="21"/>
                <w:lang w:eastAsia="zh-CN"/>
              </w:rPr>
            </w:pPr>
            <w:r w:rsidRPr="003B0D4B">
              <w:rPr>
                <w:sz w:val="21"/>
                <w:szCs w:val="21"/>
                <w:lang w:eastAsia="zh-CN"/>
              </w:rPr>
              <w:t>4.2MPa</w:t>
            </w:r>
          </w:p>
        </w:tc>
        <w:tc>
          <w:tcPr>
            <w:tcW w:w="1019" w:type="dxa"/>
            <w:vAlign w:val="center"/>
          </w:tcPr>
          <w:p w:rsidR="008F4033" w:rsidRPr="003B0D4B" w:rsidRDefault="008F4033" w:rsidP="006C11ED">
            <w:pPr>
              <w:pStyle w:val="TableParagraph"/>
              <w:spacing w:line="600" w:lineRule="exact"/>
              <w:ind w:left="98" w:right="96"/>
              <w:jc w:val="center"/>
              <w:rPr>
                <w:sz w:val="21"/>
                <w:szCs w:val="21"/>
                <w:lang w:eastAsia="zh-CN"/>
              </w:rPr>
            </w:pPr>
            <w:r w:rsidRPr="003B0D4B">
              <w:rPr>
                <w:rFonts w:hint="eastAsia"/>
                <w:sz w:val="21"/>
                <w:szCs w:val="21"/>
                <w:lang w:eastAsia="zh-CN"/>
              </w:rPr>
              <w:t>1</w:t>
            </w:r>
            <w:r w:rsidRPr="003B0D4B">
              <w:rPr>
                <w:sz w:val="21"/>
                <w:szCs w:val="21"/>
                <w:lang w:eastAsia="zh-CN"/>
              </w:rPr>
              <w:t>08K</w:t>
            </w:r>
            <w:r w:rsidRPr="003B0D4B">
              <w:rPr>
                <w:rFonts w:hint="eastAsia"/>
                <w:sz w:val="21"/>
                <w:szCs w:val="21"/>
                <w:lang w:eastAsia="zh-CN"/>
              </w:rPr>
              <w:t>g</w:t>
            </w:r>
          </w:p>
        </w:tc>
      </w:tr>
      <w:tr w:rsidR="008F4033" w:rsidRPr="003B0D4B" w:rsidTr="006C11ED">
        <w:trPr>
          <w:trHeight w:val="947"/>
        </w:trPr>
        <w:tc>
          <w:tcPr>
            <w:tcW w:w="583" w:type="dxa"/>
            <w:vAlign w:val="center"/>
          </w:tcPr>
          <w:p w:rsidR="008F4033" w:rsidRPr="003B0D4B" w:rsidRDefault="008F4033" w:rsidP="006C11ED">
            <w:pPr>
              <w:pStyle w:val="TableParagraph"/>
              <w:spacing w:line="600" w:lineRule="exact"/>
              <w:ind w:left="10"/>
              <w:jc w:val="center"/>
              <w:rPr>
                <w:sz w:val="21"/>
                <w:szCs w:val="21"/>
                <w:lang w:eastAsia="zh-CN"/>
              </w:rPr>
            </w:pPr>
            <w:r w:rsidRPr="003B0D4B">
              <w:rPr>
                <w:sz w:val="21"/>
                <w:szCs w:val="21"/>
                <w:lang w:eastAsia="zh-CN"/>
              </w:rPr>
              <w:t>3</w:t>
            </w:r>
          </w:p>
        </w:tc>
        <w:tc>
          <w:tcPr>
            <w:tcW w:w="989" w:type="dxa"/>
            <w:vMerge/>
            <w:vAlign w:val="center"/>
          </w:tcPr>
          <w:p w:rsidR="008F4033" w:rsidRPr="003B0D4B" w:rsidRDefault="008F4033" w:rsidP="006C11ED">
            <w:pPr>
              <w:pStyle w:val="TableParagraph"/>
              <w:spacing w:before="2" w:line="600" w:lineRule="exact"/>
              <w:ind w:left="105" w:right="98"/>
              <w:rPr>
                <w:sz w:val="21"/>
                <w:szCs w:val="21"/>
                <w:lang w:eastAsia="zh-CN"/>
              </w:rPr>
            </w:pPr>
          </w:p>
        </w:tc>
        <w:tc>
          <w:tcPr>
            <w:tcW w:w="2415" w:type="dxa"/>
            <w:vAlign w:val="center"/>
          </w:tcPr>
          <w:p w:rsidR="008F4033" w:rsidRPr="003B0D4B" w:rsidRDefault="008F4033" w:rsidP="006C11ED">
            <w:pPr>
              <w:pStyle w:val="TableParagraph"/>
              <w:spacing w:before="2" w:line="600" w:lineRule="exact"/>
              <w:ind w:left="105" w:right="98"/>
              <w:rPr>
                <w:sz w:val="21"/>
                <w:szCs w:val="21"/>
                <w:lang w:eastAsia="zh-CN"/>
              </w:rPr>
            </w:pPr>
            <w:r w:rsidRPr="003B0D4B">
              <w:rPr>
                <w:rFonts w:hint="eastAsia"/>
                <w:sz w:val="21"/>
                <w:szCs w:val="21"/>
                <w:lang w:eastAsia="zh-CN"/>
              </w:rPr>
              <w:t>4</w:t>
            </w:r>
            <w:r w:rsidRPr="003B0D4B">
              <w:rPr>
                <w:sz w:val="21"/>
                <w:szCs w:val="21"/>
                <w:lang w:eastAsia="zh-CN"/>
              </w:rPr>
              <w:t>L氮气驱动瓶</w:t>
            </w:r>
          </w:p>
        </w:tc>
        <w:tc>
          <w:tcPr>
            <w:tcW w:w="1701" w:type="dxa"/>
            <w:vAlign w:val="center"/>
          </w:tcPr>
          <w:p w:rsidR="008F4033" w:rsidRPr="003B0D4B" w:rsidRDefault="008F4033" w:rsidP="006C11ED">
            <w:pPr>
              <w:pStyle w:val="TableParagraph"/>
              <w:spacing w:line="600" w:lineRule="exact"/>
              <w:ind w:left="135" w:right="123"/>
              <w:jc w:val="center"/>
              <w:rPr>
                <w:sz w:val="21"/>
                <w:szCs w:val="21"/>
                <w:lang w:eastAsia="zh-CN"/>
              </w:rPr>
            </w:pPr>
            <w:r w:rsidRPr="003B0D4B">
              <w:rPr>
                <w:sz w:val="21"/>
                <w:szCs w:val="21"/>
                <w:lang w:eastAsia="zh-CN"/>
              </w:rPr>
              <w:t>管网</w:t>
            </w:r>
          </w:p>
        </w:tc>
        <w:tc>
          <w:tcPr>
            <w:tcW w:w="709" w:type="dxa"/>
            <w:vAlign w:val="center"/>
          </w:tcPr>
          <w:p w:rsidR="008F4033" w:rsidRPr="003B0D4B" w:rsidRDefault="008F4033" w:rsidP="006C11ED">
            <w:pPr>
              <w:pStyle w:val="TableParagraph"/>
              <w:spacing w:line="600" w:lineRule="exact"/>
              <w:ind w:left="4"/>
              <w:jc w:val="center"/>
              <w:rPr>
                <w:sz w:val="21"/>
                <w:szCs w:val="21"/>
                <w:lang w:eastAsia="zh-CN"/>
              </w:rPr>
            </w:pPr>
            <w:r w:rsidRPr="003B0D4B">
              <w:rPr>
                <w:sz w:val="21"/>
                <w:szCs w:val="21"/>
                <w:lang w:eastAsia="zh-CN"/>
              </w:rPr>
              <w:t>5</w:t>
            </w:r>
            <w:r>
              <w:rPr>
                <w:rFonts w:ascii="宋体" w:eastAsia="宋体" w:hAnsi="宋体" w:cs="宋体" w:hint="eastAsia"/>
                <w:sz w:val="18"/>
                <w:szCs w:val="18"/>
                <w:lang w:eastAsia="zh-CN"/>
              </w:rPr>
              <w:t>个</w:t>
            </w:r>
          </w:p>
        </w:tc>
        <w:tc>
          <w:tcPr>
            <w:tcW w:w="1134" w:type="dxa"/>
            <w:vAlign w:val="center"/>
          </w:tcPr>
          <w:p w:rsidR="008F4033" w:rsidRPr="003B0D4B" w:rsidRDefault="008F4033" w:rsidP="006C11ED">
            <w:pPr>
              <w:pStyle w:val="TableParagraph"/>
              <w:spacing w:line="600" w:lineRule="exact"/>
              <w:ind w:left="137" w:right="128"/>
              <w:jc w:val="center"/>
              <w:rPr>
                <w:sz w:val="21"/>
                <w:szCs w:val="21"/>
                <w:lang w:eastAsia="zh-CN"/>
              </w:rPr>
            </w:pPr>
            <w:r w:rsidRPr="003B0D4B">
              <w:rPr>
                <w:sz w:val="21"/>
                <w:szCs w:val="21"/>
                <w:lang w:eastAsia="zh-CN"/>
              </w:rPr>
              <w:t>6MP</w:t>
            </w:r>
            <w:r w:rsidRPr="003B0D4B">
              <w:rPr>
                <w:rFonts w:hint="eastAsia"/>
                <w:sz w:val="21"/>
                <w:szCs w:val="21"/>
                <w:lang w:eastAsia="zh-CN"/>
              </w:rPr>
              <w:t>a</w:t>
            </w:r>
          </w:p>
        </w:tc>
        <w:tc>
          <w:tcPr>
            <w:tcW w:w="1019" w:type="dxa"/>
            <w:vAlign w:val="center"/>
          </w:tcPr>
          <w:p w:rsidR="008F4033" w:rsidRPr="003B0D4B" w:rsidRDefault="008F4033" w:rsidP="006C11ED">
            <w:pPr>
              <w:pStyle w:val="TableParagraph"/>
              <w:spacing w:line="600" w:lineRule="exact"/>
              <w:ind w:left="98" w:right="96"/>
              <w:jc w:val="center"/>
              <w:rPr>
                <w:sz w:val="21"/>
                <w:szCs w:val="21"/>
                <w:lang w:eastAsia="zh-CN"/>
              </w:rPr>
            </w:pPr>
            <w:r w:rsidRPr="003B0D4B">
              <w:rPr>
                <w:rFonts w:hint="eastAsia"/>
                <w:sz w:val="21"/>
                <w:szCs w:val="21"/>
                <w:lang w:eastAsia="zh-CN"/>
              </w:rPr>
              <w:t>-</w:t>
            </w:r>
          </w:p>
        </w:tc>
      </w:tr>
      <w:tr w:rsidR="008F4033" w:rsidRPr="003B0D4B" w:rsidTr="006C11ED">
        <w:trPr>
          <w:trHeight w:val="947"/>
        </w:trPr>
        <w:tc>
          <w:tcPr>
            <w:tcW w:w="583" w:type="dxa"/>
            <w:vAlign w:val="center"/>
          </w:tcPr>
          <w:p w:rsidR="008F4033" w:rsidRPr="003B0D4B" w:rsidRDefault="008F4033" w:rsidP="006C11ED">
            <w:pPr>
              <w:pStyle w:val="TableParagraph"/>
              <w:spacing w:line="600" w:lineRule="exact"/>
              <w:ind w:left="10"/>
              <w:jc w:val="center"/>
              <w:rPr>
                <w:sz w:val="21"/>
                <w:szCs w:val="21"/>
                <w:lang w:eastAsia="zh-CN"/>
              </w:rPr>
            </w:pPr>
            <w:r w:rsidRPr="003B0D4B">
              <w:rPr>
                <w:rFonts w:hint="eastAsia"/>
                <w:sz w:val="21"/>
                <w:szCs w:val="21"/>
                <w:lang w:eastAsia="zh-CN"/>
              </w:rPr>
              <w:t>4</w:t>
            </w:r>
          </w:p>
        </w:tc>
        <w:tc>
          <w:tcPr>
            <w:tcW w:w="989" w:type="dxa"/>
            <w:vMerge/>
            <w:vAlign w:val="center"/>
          </w:tcPr>
          <w:p w:rsidR="008F4033" w:rsidRPr="003B0D4B" w:rsidRDefault="008F4033" w:rsidP="006C11ED">
            <w:pPr>
              <w:pStyle w:val="TableParagraph"/>
              <w:spacing w:before="2" w:line="600" w:lineRule="exact"/>
              <w:ind w:left="105" w:right="98"/>
              <w:rPr>
                <w:sz w:val="21"/>
                <w:szCs w:val="21"/>
                <w:lang w:eastAsia="zh-CN"/>
              </w:rPr>
            </w:pPr>
          </w:p>
        </w:tc>
        <w:tc>
          <w:tcPr>
            <w:tcW w:w="2415" w:type="dxa"/>
            <w:vAlign w:val="center"/>
          </w:tcPr>
          <w:p w:rsidR="008F4033" w:rsidRPr="003B0D4B" w:rsidRDefault="008F4033" w:rsidP="006C11ED">
            <w:pPr>
              <w:pStyle w:val="TableParagraph"/>
              <w:spacing w:before="2" w:line="600" w:lineRule="exact"/>
              <w:ind w:left="105" w:right="98"/>
              <w:rPr>
                <w:sz w:val="21"/>
                <w:szCs w:val="21"/>
                <w:lang w:eastAsia="zh-CN"/>
              </w:rPr>
            </w:pPr>
            <w:r w:rsidRPr="003B0D4B">
              <w:rPr>
                <w:rFonts w:hint="eastAsia"/>
                <w:sz w:val="21"/>
                <w:szCs w:val="21"/>
                <w:lang w:eastAsia="zh-CN"/>
              </w:rPr>
              <w:t>1</w:t>
            </w:r>
            <w:r w:rsidRPr="003B0D4B">
              <w:rPr>
                <w:sz w:val="21"/>
                <w:szCs w:val="21"/>
                <w:lang w:eastAsia="zh-CN"/>
              </w:rPr>
              <w:t>20L七氟丙烷气体钢瓶</w:t>
            </w:r>
          </w:p>
        </w:tc>
        <w:tc>
          <w:tcPr>
            <w:tcW w:w="1701" w:type="dxa"/>
            <w:vAlign w:val="center"/>
          </w:tcPr>
          <w:p w:rsidR="008F4033" w:rsidRPr="003B0D4B" w:rsidRDefault="008F4033" w:rsidP="006C11ED">
            <w:pPr>
              <w:pStyle w:val="TableParagraph"/>
              <w:spacing w:line="600" w:lineRule="exact"/>
              <w:ind w:left="135" w:right="123"/>
              <w:jc w:val="center"/>
              <w:rPr>
                <w:sz w:val="21"/>
                <w:szCs w:val="21"/>
                <w:lang w:eastAsia="zh-CN"/>
              </w:rPr>
            </w:pPr>
            <w:r w:rsidRPr="003B0D4B">
              <w:rPr>
                <w:rFonts w:hint="eastAsia"/>
                <w:sz w:val="21"/>
                <w:szCs w:val="21"/>
                <w:lang w:eastAsia="zh-CN"/>
              </w:rPr>
              <w:t>柜式，内储压</w:t>
            </w:r>
          </w:p>
        </w:tc>
        <w:tc>
          <w:tcPr>
            <w:tcW w:w="709" w:type="dxa"/>
            <w:vAlign w:val="center"/>
          </w:tcPr>
          <w:p w:rsidR="008F4033" w:rsidRPr="003B0D4B" w:rsidRDefault="008F4033" w:rsidP="006C11ED">
            <w:pPr>
              <w:pStyle w:val="TableParagraph"/>
              <w:spacing w:line="600" w:lineRule="exact"/>
              <w:ind w:left="4"/>
              <w:jc w:val="center"/>
              <w:rPr>
                <w:sz w:val="21"/>
                <w:szCs w:val="21"/>
                <w:lang w:eastAsia="zh-CN"/>
              </w:rPr>
            </w:pPr>
            <w:r w:rsidRPr="003B0D4B">
              <w:rPr>
                <w:rFonts w:hint="eastAsia"/>
                <w:sz w:val="21"/>
                <w:szCs w:val="21"/>
                <w:lang w:eastAsia="zh-CN"/>
              </w:rPr>
              <w:t>2</w:t>
            </w:r>
            <w:r>
              <w:rPr>
                <w:rFonts w:ascii="宋体" w:eastAsia="宋体" w:hAnsi="宋体" w:cs="宋体" w:hint="eastAsia"/>
                <w:sz w:val="18"/>
                <w:szCs w:val="18"/>
                <w:lang w:eastAsia="zh-CN"/>
              </w:rPr>
              <w:t>个</w:t>
            </w:r>
          </w:p>
        </w:tc>
        <w:tc>
          <w:tcPr>
            <w:tcW w:w="1134" w:type="dxa"/>
            <w:vAlign w:val="center"/>
          </w:tcPr>
          <w:p w:rsidR="008F4033" w:rsidRPr="003B0D4B" w:rsidRDefault="008F4033" w:rsidP="006C11ED">
            <w:pPr>
              <w:pStyle w:val="TableParagraph"/>
              <w:spacing w:line="600" w:lineRule="exact"/>
              <w:ind w:left="137" w:right="128"/>
              <w:jc w:val="center"/>
              <w:rPr>
                <w:sz w:val="21"/>
                <w:szCs w:val="21"/>
                <w:lang w:eastAsia="zh-CN"/>
              </w:rPr>
            </w:pPr>
            <w:r w:rsidRPr="003B0D4B">
              <w:rPr>
                <w:rFonts w:hint="eastAsia"/>
                <w:sz w:val="21"/>
                <w:szCs w:val="21"/>
                <w:lang w:eastAsia="zh-CN"/>
              </w:rPr>
              <w:t>4</w:t>
            </w:r>
            <w:r w:rsidRPr="003B0D4B">
              <w:rPr>
                <w:sz w:val="21"/>
                <w:szCs w:val="21"/>
                <w:lang w:eastAsia="zh-CN"/>
              </w:rPr>
              <w:t>.2MP</w:t>
            </w:r>
            <w:r w:rsidRPr="003B0D4B">
              <w:rPr>
                <w:rFonts w:hint="eastAsia"/>
                <w:sz w:val="21"/>
                <w:szCs w:val="21"/>
                <w:lang w:eastAsia="zh-CN"/>
              </w:rPr>
              <w:t>a</w:t>
            </w:r>
          </w:p>
        </w:tc>
        <w:tc>
          <w:tcPr>
            <w:tcW w:w="1019" w:type="dxa"/>
            <w:vAlign w:val="center"/>
          </w:tcPr>
          <w:p w:rsidR="008F4033" w:rsidRPr="003B0D4B" w:rsidRDefault="008F4033" w:rsidP="006C11ED">
            <w:pPr>
              <w:pStyle w:val="TableParagraph"/>
              <w:spacing w:line="600" w:lineRule="exact"/>
              <w:ind w:left="98" w:right="96"/>
              <w:jc w:val="center"/>
              <w:rPr>
                <w:sz w:val="21"/>
                <w:szCs w:val="21"/>
                <w:lang w:eastAsia="zh-CN"/>
              </w:rPr>
            </w:pPr>
            <w:r w:rsidRPr="003B0D4B">
              <w:rPr>
                <w:rFonts w:hint="eastAsia"/>
                <w:sz w:val="21"/>
                <w:szCs w:val="21"/>
                <w:lang w:eastAsia="zh-CN"/>
              </w:rPr>
              <w:t>1</w:t>
            </w:r>
            <w:r w:rsidRPr="003B0D4B">
              <w:rPr>
                <w:sz w:val="21"/>
                <w:szCs w:val="21"/>
                <w:lang w:eastAsia="zh-CN"/>
              </w:rPr>
              <w:t>29K</w:t>
            </w:r>
            <w:r w:rsidRPr="003B0D4B">
              <w:rPr>
                <w:rFonts w:hint="eastAsia"/>
                <w:sz w:val="21"/>
                <w:szCs w:val="21"/>
                <w:lang w:eastAsia="zh-CN"/>
              </w:rPr>
              <w:t>g</w:t>
            </w:r>
          </w:p>
        </w:tc>
      </w:tr>
      <w:tr w:rsidR="008F4033" w:rsidRPr="003B0D4B" w:rsidTr="006C11ED">
        <w:trPr>
          <w:trHeight w:val="947"/>
        </w:trPr>
        <w:tc>
          <w:tcPr>
            <w:tcW w:w="583" w:type="dxa"/>
            <w:vAlign w:val="center"/>
          </w:tcPr>
          <w:p w:rsidR="008F4033" w:rsidRPr="003B0D4B" w:rsidRDefault="008F4033" w:rsidP="006C11ED">
            <w:pPr>
              <w:pStyle w:val="TableParagraph"/>
              <w:spacing w:line="600" w:lineRule="exact"/>
              <w:ind w:left="10"/>
              <w:jc w:val="center"/>
              <w:rPr>
                <w:sz w:val="21"/>
                <w:szCs w:val="21"/>
                <w:lang w:eastAsia="zh-CN"/>
              </w:rPr>
            </w:pPr>
            <w:r w:rsidRPr="003B0D4B">
              <w:rPr>
                <w:sz w:val="21"/>
                <w:szCs w:val="21"/>
                <w:lang w:eastAsia="zh-CN"/>
              </w:rPr>
              <w:t>5</w:t>
            </w:r>
          </w:p>
        </w:tc>
        <w:tc>
          <w:tcPr>
            <w:tcW w:w="989" w:type="dxa"/>
            <w:vMerge w:val="restart"/>
            <w:vAlign w:val="center"/>
          </w:tcPr>
          <w:p w:rsidR="008F4033" w:rsidRPr="003B0D4B" w:rsidRDefault="008F4033" w:rsidP="006C11ED">
            <w:pPr>
              <w:pStyle w:val="TableParagraph"/>
              <w:spacing w:before="4" w:line="600" w:lineRule="exact"/>
              <w:ind w:left="105" w:right="98"/>
              <w:rPr>
                <w:sz w:val="21"/>
                <w:szCs w:val="21"/>
                <w:lang w:eastAsia="zh-CN"/>
              </w:rPr>
            </w:pPr>
            <w:r w:rsidRPr="003B0D4B">
              <w:rPr>
                <w:rFonts w:hint="eastAsia"/>
                <w:sz w:val="21"/>
                <w:szCs w:val="21"/>
                <w:lang w:eastAsia="zh-CN"/>
              </w:rPr>
              <w:t>2层机房</w:t>
            </w:r>
          </w:p>
        </w:tc>
        <w:tc>
          <w:tcPr>
            <w:tcW w:w="2415" w:type="dxa"/>
          </w:tcPr>
          <w:p w:rsidR="008F4033" w:rsidRPr="003B0D4B" w:rsidRDefault="008F4033" w:rsidP="006C11ED">
            <w:pPr>
              <w:pStyle w:val="TableParagraph"/>
              <w:spacing w:before="4" w:line="600" w:lineRule="exact"/>
              <w:ind w:left="105" w:right="98"/>
              <w:rPr>
                <w:sz w:val="21"/>
                <w:szCs w:val="21"/>
                <w:lang w:eastAsia="zh-CN"/>
              </w:rPr>
            </w:pPr>
            <w:r w:rsidRPr="003B0D4B">
              <w:rPr>
                <w:sz w:val="21"/>
                <w:szCs w:val="21"/>
                <w:lang w:eastAsia="zh-CN"/>
              </w:rPr>
              <w:t>70L</w:t>
            </w:r>
            <w:r w:rsidRPr="003B0D4B">
              <w:rPr>
                <w:rFonts w:hint="eastAsia"/>
                <w:sz w:val="21"/>
                <w:szCs w:val="21"/>
                <w:lang w:eastAsia="zh-CN"/>
              </w:rPr>
              <w:t>氮气动力</w:t>
            </w:r>
            <w:r w:rsidRPr="003B0D4B">
              <w:rPr>
                <w:sz w:val="21"/>
                <w:szCs w:val="21"/>
                <w:lang w:eastAsia="zh-CN"/>
              </w:rPr>
              <w:t>气体钢瓶</w:t>
            </w:r>
          </w:p>
        </w:tc>
        <w:tc>
          <w:tcPr>
            <w:tcW w:w="1701" w:type="dxa"/>
          </w:tcPr>
          <w:p w:rsidR="008F4033" w:rsidRPr="003B0D4B" w:rsidRDefault="008F4033" w:rsidP="006C11ED">
            <w:pPr>
              <w:pStyle w:val="TableParagraph"/>
              <w:spacing w:before="2" w:line="600" w:lineRule="exact"/>
              <w:ind w:left="135" w:right="123"/>
              <w:jc w:val="center"/>
              <w:rPr>
                <w:sz w:val="21"/>
                <w:szCs w:val="21"/>
                <w:lang w:eastAsia="zh-CN"/>
              </w:rPr>
            </w:pPr>
            <w:r w:rsidRPr="003B0D4B">
              <w:rPr>
                <w:sz w:val="21"/>
                <w:szCs w:val="21"/>
                <w:lang w:eastAsia="zh-CN"/>
              </w:rPr>
              <w:t>管网</w:t>
            </w:r>
            <w:r>
              <w:rPr>
                <w:rFonts w:hint="eastAsia"/>
                <w:sz w:val="21"/>
                <w:szCs w:val="21"/>
                <w:lang w:eastAsia="zh-CN"/>
              </w:rPr>
              <w:t>、</w:t>
            </w:r>
            <w:r w:rsidRPr="008B42E8">
              <w:rPr>
                <w:rFonts w:hint="eastAsia"/>
                <w:sz w:val="21"/>
                <w:szCs w:val="21"/>
                <w:lang w:eastAsia="zh-CN"/>
              </w:rPr>
              <w:t>外储压</w:t>
            </w:r>
          </w:p>
        </w:tc>
        <w:tc>
          <w:tcPr>
            <w:tcW w:w="709" w:type="dxa"/>
          </w:tcPr>
          <w:p w:rsidR="008F4033" w:rsidRPr="003B0D4B" w:rsidRDefault="008F4033" w:rsidP="006C11ED">
            <w:pPr>
              <w:pStyle w:val="TableParagraph"/>
              <w:spacing w:line="600" w:lineRule="exact"/>
              <w:ind w:left="4"/>
              <w:jc w:val="center"/>
              <w:rPr>
                <w:sz w:val="21"/>
                <w:szCs w:val="21"/>
                <w:lang w:eastAsia="zh-CN"/>
              </w:rPr>
            </w:pPr>
            <w:r w:rsidRPr="003B0D4B">
              <w:rPr>
                <w:sz w:val="21"/>
                <w:szCs w:val="21"/>
                <w:lang w:eastAsia="zh-CN"/>
              </w:rPr>
              <w:t>18</w:t>
            </w:r>
            <w:r>
              <w:rPr>
                <w:rFonts w:ascii="宋体" w:eastAsia="宋体" w:hAnsi="宋体" w:cs="宋体" w:hint="eastAsia"/>
                <w:sz w:val="18"/>
                <w:szCs w:val="18"/>
                <w:lang w:eastAsia="zh-CN"/>
              </w:rPr>
              <w:t>个</w:t>
            </w:r>
          </w:p>
        </w:tc>
        <w:tc>
          <w:tcPr>
            <w:tcW w:w="1134" w:type="dxa"/>
            <w:vAlign w:val="center"/>
          </w:tcPr>
          <w:p w:rsidR="008F4033" w:rsidRPr="003B0D4B" w:rsidRDefault="008F4033" w:rsidP="006C11ED">
            <w:pPr>
              <w:pStyle w:val="TableParagraph"/>
              <w:spacing w:line="600" w:lineRule="exact"/>
              <w:ind w:left="9"/>
              <w:jc w:val="center"/>
              <w:rPr>
                <w:sz w:val="21"/>
                <w:szCs w:val="21"/>
                <w:lang w:eastAsia="zh-CN"/>
              </w:rPr>
            </w:pPr>
            <w:r w:rsidRPr="003B0D4B">
              <w:rPr>
                <w:sz w:val="21"/>
                <w:szCs w:val="21"/>
                <w:lang w:eastAsia="zh-CN"/>
              </w:rPr>
              <w:t>13.3MPa</w:t>
            </w:r>
          </w:p>
        </w:tc>
        <w:tc>
          <w:tcPr>
            <w:tcW w:w="1019" w:type="dxa"/>
            <w:vAlign w:val="center"/>
          </w:tcPr>
          <w:p w:rsidR="008F4033" w:rsidRPr="003B0D4B" w:rsidRDefault="008F4033" w:rsidP="006C11ED">
            <w:pPr>
              <w:pStyle w:val="TableParagraph"/>
              <w:spacing w:line="600" w:lineRule="exact"/>
              <w:ind w:left="98" w:right="96"/>
              <w:jc w:val="center"/>
              <w:rPr>
                <w:sz w:val="21"/>
                <w:szCs w:val="21"/>
                <w:lang w:eastAsia="zh-CN"/>
              </w:rPr>
            </w:pPr>
            <w:r w:rsidRPr="003B0D4B">
              <w:rPr>
                <w:rFonts w:hint="eastAsia"/>
                <w:sz w:val="21"/>
                <w:szCs w:val="21"/>
                <w:lang w:eastAsia="zh-CN"/>
              </w:rPr>
              <w:t>-</w:t>
            </w:r>
          </w:p>
        </w:tc>
      </w:tr>
      <w:tr w:rsidR="008F4033" w:rsidRPr="003B0D4B" w:rsidTr="006C11ED">
        <w:trPr>
          <w:trHeight w:val="1423"/>
        </w:trPr>
        <w:tc>
          <w:tcPr>
            <w:tcW w:w="583" w:type="dxa"/>
            <w:vAlign w:val="center"/>
          </w:tcPr>
          <w:p w:rsidR="008F4033" w:rsidRPr="003B0D4B" w:rsidRDefault="008F4033" w:rsidP="006C11ED">
            <w:pPr>
              <w:pStyle w:val="TableParagraph"/>
              <w:spacing w:before="162" w:line="600" w:lineRule="exact"/>
              <w:ind w:left="10"/>
              <w:jc w:val="center"/>
              <w:rPr>
                <w:sz w:val="21"/>
                <w:szCs w:val="21"/>
                <w:lang w:eastAsia="zh-CN"/>
              </w:rPr>
            </w:pPr>
            <w:r w:rsidRPr="003B0D4B">
              <w:rPr>
                <w:sz w:val="21"/>
                <w:szCs w:val="21"/>
                <w:lang w:eastAsia="zh-CN"/>
              </w:rPr>
              <w:lastRenderedPageBreak/>
              <w:t>6</w:t>
            </w:r>
          </w:p>
        </w:tc>
        <w:tc>
          <w:tcPr>
            <w:tcW w:w="989" w:type="dxa"/>
            <w:vMerge/>
          </w:tcPr>
          <w:p w:rsidR="008F4033" w:rsidRPr="003B0D4B" w:rsidRDefault="008F4033" w:rsidP="006C11ED">
            <w:pPr>
              <w:pStyle w:val="TableParagraph"/>
              <w:spacing w:before="4" w:line="600" w:lineRule="exact"/>
              <w:ind w:left="105" w:right="98"/>
              <w:rPr>
                <w:sz w:val="21"/>
                <w:szCs w:val="21"/>
                <w:lang w:eastAsia="zh-CN"/>
              </w:rPr>
            </w:pPr>
          </w:p>
        </w:tc>
        <w:tc>
          <w:tcPr>
            <w:tcW w:w="2415" w:type="dxa"/>
            <w:vAlign w:val="center"/>
          </w:tcPr>
          <w:p w:rsidR="008F4033" w:rsidRPr="003B0D4B" w:rsidRDefault="008F4033" w:rsidP="006C11ED">
            <w:pPr>
              <w:pStyle w:val="TableParagraph"/>
              <w:spacing w:before="4" w:line="600" w:lineRule="exact"/>
              <w:ind w:left="105" w:right="98"/>
              <w:rPr>
                <w:sz w:val="21"/>
                <w:szCs w:val="21"/>
                <w:lang w:eastAsia="zh-CN"/>
              </w:rPr>
            </w:pPr>
            <w:r w:rsidRPr="003B0D4B">
              <w:rPr>
                <w:rFonts w:hint="eastAsia"/>
                <w:sz w:val="21"/>
                <w:szCs w:val="21"/>
                <w:lang w:eastAsia="zh-CN"/>
              </w:rPr>
              <w:t>9</w:t>
            </w:r>
            <w:r w:rsidRPr="003B0D4B">
              <w:rPr>
                <w:sz w:val="21"/>
                <w:szCs w:val="21"/>
                <w:lang w:eastAsia="zh-CN"/>
              </w:rPr>
              <w:t>0L七氟丙烷气体钢瓶</w:t>
            </w:r>
          </w:p>
        </w:tc>
        <w:tc>
          <w:tcPr>
            <w:tcW w:w="1701" w:type="dxa"/>
            <w:vAlign w:val="center"/>
          </w:tcPr>
          <w:p w:rsidR="008F4033" w:rsidRPr="003B0D4B" w:rsidRDefault="008F4033" w:rsidP="006C11ED">
            <w:pPr>
              <w:pStyle w:val="TableParagraph"/>
              <w:spacing w:before="2" w:line="600" w:lineRule="exact"/>
              <w:ind w:left="135" w:right="123"/>
              <w:jc w:val="center"/>
              <w:rPr>
                <w:sz w:val="21"/>
                <w:szCs w:val="21"/>
                <w:lang w:eastAsia="zh-CN"/>
              </w:rPr>
            </w:pPr>
            <w:r w:rsidRPr="003B0D4B">
              <w:rPr>
                <w:sz w:val="21"/>
                <w:szCs w:val="21"/>
                <w:lang w:eastAsia="zh-CN"/>
              </w:rPr>
              <w:t>管网</w:t>
            </w:r>
            <w:r>
              <w:rPr>
                <w:rFonts w:hint="eastAsia"/>
                <w:sz w:val="21"/>
                <w:szCs w:val="21"/>
                <w:lang w:eastAsia="zh-CN"/>
              </w:rPr>
              <w:t>、</w:t>
            </w:r>
            <w:r w:rsidRPr="008B42E8">
              <w:rPr>
                <w:rFonts w:hint="eastAsia"/>
                <w:sz w:val="21"/>
                <w:szCs w:val="21"/>
                <w:lang w:eastAsia="zh-CN"/>
              </w:rPr>
              <w:t>外储压</w:t>
            </w:r>
          </w:p>
        </w:tc>
        <w:tc>
          <w:tcPr>
            <w:tcW w:w="709" w:type="dxa"/>
            <w:vAlign w:val="center"/>
          </w:tcPr>
          <w:p w:rsidR="008F4033" w:rsidRPr="003B0D4B" w:rsidRDefault="008F4033" w:rsidP="006C11ED">
            <w:pPr>
              <w:pStyle w:val="TableParagraph"/>
              <w:spacing w:before="162" w:line="600" w:lineRule="exact"/>
              <w:ind w:left="4"/>
              <w:jc w:val="center"/>
              <w:rPr>
                <w:sz w:val="21"/>
                <w:szCs w:val="21"/>
                <w:lang w:eastAsia="zh-CN"/>
              </w:rPr>
            </w:pPr>
            <w:r w:rsidRPr="003B0D4B">
              <w:rPr>
                <w:sz w:val="21"/>
                <w:szCs w:val="21"/>
                <w:lang w:eastAsia="zh-CN"/>
              </w:rPr>
              <w:t>6</w:t>
            </w:r>
            <w:r>
              <w:rPr>
                <w:rFonts w:ascii="宋体" w:eastAsia="宋体" w:hAnsi="宋体" w:cs="宋体" w:hint="eastAsia"/>
                <w:sz w:val="18"/>
                <w:szCs w:val="18"/>
                <w:lang w:eastAsia="zh-CN"/>
              </w:rPr>
              <w:t>个</w:t>
            </w:r>
          </w:p>
        </w:tc>
        <w:tc>
          <w:tcPr>
            <w:tcW w:w="1134" w:type="dxa"/>
            <w:vAlign w:val="center"/>
          </w:tcPr>
          <w:p w:rsidR="008F4033" w:rsidRPr="003B0D4B" w:rsidRDefault="008F4033" w:rsidP="006C11ED">
            <w:pPr>
              <w:pStyle w:val="TableParagraph"/>
              <w:spacing w:before="162" w:line="600" w:lineRule="exact"/>
              <w:ind w:left="137" w:right="128"/>
              <w:jc w:val="center"/>
              <w:rPr>
                <w:sz w:val="21"/>
                <w:szCs w:val="21"/>
                <w:lang w:eastAsia="zh-CN"/>
              </w:rPr>
            </w:pPr>
            <w:r w:rsidRPr="003B0D4B">
              <w:rPr>
                <w:sz w:val="21"/>
                <w:szCs w:val="21"/>
                <w:lang w:eastAsia="zh-CN"/>
              </w:rPr>
              <w:t>4.2MPa</w:t>
            </w:r>
          </w:p>
        </w:tc>
        <w:tc>
          <w:tcPr>
            <w:tcW w:w="1019" w:type="dxa"/>
            <w:vAlign w:val="center"/>
          </w:tcPr>
          <w:p w:rsidR="008F4033" w:rsidRPr="003B0D4B" w:rsidRDefault="008F4033" w:rsidP="006C11ED">
            <w:pPr>
              <w:pStyle w:val="TableParagraph"/>
              <w:spacing w:before="162" w:line="600" w:lineRule="exact"/>
              <w:ind w:left="98" w:right="96"/>
              <w:jc w:val="center"/>
              <w:rPr>
                <w:sz w:val="21"/>
                <w:szCs w:val="21"/>
                <w:lang w:eastAsia="zh-CN"/>
              </w:rPr>
            </w:pPr>
            <w:r w:rsidRPr="003B0D4B">
              <w:rPr>
                <w:rFonts w:hint="eastAsia"/>
                <w:sz w:val="21"/>
                <w:szCs w:val="21"/>
                <w:lang w:eastAsia="zh-CN"/>
              </w:rPr>
              <w:t>1</w:t>
            </w:r>
            <w:r w:rsidRPr="003B0D4B">
              <w:rPr>
                <w:sz w:val="21"/>
                <w:szCs w:val="21"/>
                <w:lang w:eastAsia="zh-CN"/>
              </w:rPr>
              <w:t>08K</w:t>
            </w:r>
            <w:r w:rsidRPr="003B0D4B">
              <w:rPr>
                <w:rFonts w:hint="eastAsia"/>
                <w:sz w:val="21"/>
                <w:szCs w:val="21"/>
                <w:lang w:eastAsia="zh-CN"/>
              </w:rPr>
              <w:t>g</w:t>
            </w:r>
          </w:p>
        </w:tc>
      </w:tr>
      <w:tr w:rsidR="008F4033" w:rsidRPr="003B0D4B" w:rsidTr="006C11ED">
        <w:trPr>
          <w:trHeight w:val="1423"/>
        </w:trPr>
        <w:tc>
          <w:tcPr>
            <w:tcW w:w="583" w:type="dxa"/>
            <w:vAlign w:val="center"/>
          </w:tcPr>
          <w:p w:rsidR="008F4033" w:rsidRPr="003B0D4B" w:rsidRDefault="008F4033" w:rsidP="006C11ED">
            <w:pPr>
              <w:pStyle w:val="TableParagraph"/>
              <w:spacing w:line="600" w:lineRule="exact"/>
              <w:jc w:val="center"/>
              <w:rPr>
                <w:sz w:val="21"/>
                <w:szCs w:val="21"/>
                <w:lang w:eastAsia="zh-CN"/>
              </w:rPr>
            </w:pPr>
            <w:r w:rsidRPr="003B0D4B">
              <w:rPr>
                <w:sz w:val="21"/>
                <w:szCs w:val="21"/>
                <w:lang w:eastAsia="zh-CN"/>
              </w:rPr>
              <w:lastRenderedPageBreak/>
              <w:t>7</w:t>
            </w:r>
          </w:p>
        </w:tc>
        <w:tc>
          <w:tcPr>
            <w:tcW w:w="989" w:type="dxa"/>
            <w:vMerge/>
          </w:tcPr>
          <w:p w:rsidR="008F4033" w:rsidRPr="003B0D4B" w:rsidRDefault="008F4033" w:rsidP="006C11ED">
            <w:pPr>
              <w:pStyle w:val="TableParagraph"/>
              <w:spacing w:before="4" w:line="600" w:lineRule="exact"/>
              <w:ind w:left="105" w:right="98"/>
              <w:rPr>
                <w:sz w:val="21"/>
                <w:szCs w:val="21"/>
                <w:lang w:eastAsia="zh-CN"/>
              </w:rPr>
            </w:pPr>
          </w:p>
        </w:tc>
        <w:tc>
          <w:tcPr>
            <w:tcW w:w="2415" w:type="dxa"/>
            <w:vAlign w:val="center"/>
          </w:tcPr>
          <w:p w:rsidR="008F4033" w:rsidRPr="003B0D4B" w:rsidRDefault="008F4033" w:rsidP="006C11ED">
            <w:pPr>
              <w:pStyle w:val="TableParagraph"/>
              <w:spacing w:before="4" w:line="600" w:lineRule="exact"/>
              <w:ind w:left="105" w:right="98"/>
              <w:rPr>
                <w:sz w:val="21"/>
                <w:szCs w:val="21"/>
                <w:lang w:eastAsia="zh-CN"/>
              </w:rPr>
            </w:pPr>
            <w:r w:rsidRPr="003B0D4B">
              <w:rPr>
                <w:sz w:val="21"/>
                <w:szCs w:val="21"/>
                <w:lang w:eastAsia="zh-CN"/>
              </w:rPr>
              <w:t>180L七氟丙烷气体钢瓶</w:t>
            </w:r>
          </w:p>
        </w:tc>
        <w:tc>
          <w:tcPr>
            <w:tcW w:w="1701" w:type="dxa"/>
            <w:vAlign w:val="center"/>
          </w:tcPr>
          <w:p w:rsidR="008F4033" w:rsidRPr="003B0D4B" w:rsidRDefault="008F4033" w:rsidP="006C11ED">
            <w:pPr>
              <w:pStyle w:val="TableParagraph"/>
              <w:spacing w:before="2" w:line="600" w:lineRule="exact"/>
              <w:ind w:left="135" w:right="123"/>
              <w:jc w:val="center"/>
              <w:rPr>
                <w:sz w:val="21"/>
                <w:szCs w:val="21"/>
                <w:lang w:eastAsia="zh-CN"/>
              </w:rPr>
            </w:pPr>
            <w:r w:rsidRPr="003B0D4B">
              <w:rPr>
                <w:sz w:val="21"/>
                <w:szCs w:val="21"/>
                <w:lang w:eastAsia="zh-CN"/>
              </w:rPr>
              <w:t>管网</w:t>
            </w:r>
            <w:r>
              <w:rPr>
                <w:rFonts w:hint="eastAsia"/>
                <w:sz w:val="21"/>
                <w:szCs w:val="21"/>
                <w:lang w:eastAsia="zh-CN"/>
              </w:rPr>
              <w:t>、</w:t>
            </w:r>
            <w:r w:rsidRPr="008B42E8">
              <w:rPr>
                <w:rFonts w:hint="eastAsia"/>
                <w:sz w:val="21"/>
                <w:szCs w:val="21"/>
                <w:lang w:eastAsia="zh-CN"/>
              </w:rPr>
              <w:t>外储压</w:t>
            </w:r>
          </w:p>
        </w:tc>
        <w:tc>
          <w:tcPr>
            <w:tcW w:w="709" w:type="dxa"/>
            <w:vAlign w:val="center"/>
          </w:tcPr>
          <w:p w:rsidR="008F4033" w:rsidRPr="003B0D4B" w:rsidRDefault="008F4033" w:rsidP="006C11ED">
            <w:pPr>
              <w:pStyle w:val="TableParagraph"/>
              <w:spacing w:before="162" w:line="600" w:lineRule="exact"/>
              <w:ind w:left="4"/>
              <w:jc w:val="center"/>
              <w:rPr>
                <w:sz w:val="21"/>
                <w:szCs w:val="21"/>
                <w:lang w:eastAsia="zh-CN"/>
              </w:rPr>
            </w:pPr>
            <w:r w:rsidRPr="003B0D4B">
              <w:rPr>
                <w:sz w:val="21"/>
                <w:szCs w:val="21"/>
                <w:lang w:eastAsia="zh-CN"/>
              </w:rPr>
              <w:t>6</w:t>
            </w:r>
            <w:r>
              <w:rPr>
                <w:rFonts w:ascii="宋体" w:eastAsia="宋体" w:hAnsi="宋体" w:cs="宋体" w:hint="eastAsia"/>
                <w:sz w:val="18"/>
                <w:szCs w:val="18"/>
                <w:lang w:eastAsia="zh-CN"/>
              </w:rPr>
              <w:t>个</w:t>
            </w:r>
          </w:p>
        </w:tc>
        <w:tc>
          <w:tcPr>
            <w:tcW w:w="1134" w:type="dxa"/>
            <w:vAlign w:val="center"/>
          </w:tcPr>
          <w:p w:rsidR="008F4033" w:rsidRPr="003B0D4B" w:rsidRDefault="008F4033" w:rsidP="006C11ED">
            <w:pPr>
              <w:pStyle w:val="TableParagraph"/>
              <w:spacing w:before="162" w:line="600" w:lineRule="exact"/>
              <w:ind w:left="137" w:right="128"/>
              <w:jc w:val="center"/>
              <w:rPr>
                <w:sz w:val="21"/>
                <w:szCs w:val="21"/>
                <w:lang w:eastAsia="zh-CN"/>
              </w:rPr>
            </w:pPr>
            <w:r w:rsidRPr="003B0D4B">
              <w:rPr>
                <w:sz w:val="21"/>
                <w:szCs w:val="21"/>
                <w:lang w:eastAsia="zh-CN"/>
              </w:rPr>
              <w:t>4.2MPa</w:t>
            </w:r>
          </w:p>
        </w:tc>
        <w:tc>
          <w:tcPr>
            <w:tcW w:w="1019" w:type="dxa"/>
            <w:vAlign w:val="center"/>
          </w:tcPr>
          <w:p w:rsidR="008F4033" w:rsidRPr="003B0D4B" w:rsidRDefault="008F4033" w:rsidP="006C11ED">
            <w:pPr>
              <w:pStyle w:val="TableParagraph"/>
              <w:spacing w:before="162" w:line="600" w:lineRule="exact"/>
              <w:ind w:left="98" w:right="96"/>
              <w:jc w:val="center"/>
              <w:rPr>
                <w:sz w:val="21"/>
                <w:szCs w:val="21"/>
                <w:lang w:eastAsia="zh-CN"/>
              </w:rPr>
            </w:pPr>
            <w:r w:rsidRPr="003B0D4B">
              <w:rPr>
                <w:rFonts w:hint="eastAsia"/>
                <w:sz w:val="21"/>
                <w:szCs w:val="21"/>
                <w:lang w:eastAsia="zh-CN"/>
              </w:rPr>
              <w:t>1</w:t>
            </w:r>
            <w:r w:rsidRPr="003B0D4B">
              <w:rPr>
                <w:sz w:val="21"/>
                <w:szCs w:val="21"/>
                <w:lang w:eastAsia="zh-CN"/>
              </w:rPr>
              <w:t>76.4K</w:t>
            </w:r>
            <w:r w:rsidRPr="003B0D4B">
              <w:rPr>
                <w:rFonts w:hint="eastAsia"/>
                <w:sz w:val="21"/>
                <w:szCs w:val="21"/>
                <w:lang w:eastAsia="zh-CN"/>
              </w:rPr>
              <w:t>g</w:t>
            </w:r>
          </w:p>
        </w:tc>
      </w:tr>
      <w:tr w:rsidR="008F4033" w:rsidRPr="003B0D4B" w:rsidTr="006C11ED">
        <w:trPr>
          <w:trHeight w:val="1423"/>
        </w:trPr>
        <w:tc>
          <w:tcPr>
            <w:tcW w:w="583" w:type="dxa"/>
          </w:tcPr>
          <w:p w:rsidR="008F4033" w:rsidRPr="003B0D4B" w:rsidRDefault="008F4033" w:rsidP="006C11ED">
            <w:pPr>
              <w:pStyle w:val="TableParagraph"/>
              <w:spacing w:line="600" w:lineRule="exact"/>
              <w:jc w:val="center"/>
              <w:rPr>
                <w:sz w:val="21"/>
                <w:szCs w:val="21"/>
                <w:lang w:eastAsia="zh-CN"/>
              </w:rPr>
            </w:pPr>
            <w:r w:rsidRPr="003B0D4B">
              <w:rPr>
                <w:sz w:val="21"/>
                <w:szCs w:val="21"/>
                <w:lang w:eastAsia="zh-CN"/>
              </w:rPr>
              <w:t>8</w:t>
            </w:r>
          </w:p>
        </w:tc>
        <w:tc>
          <w:tcPr>
            <w:tcW w:w="989" w:type="dxa"/>
            <w:vMerge/>
          </w:tcPr>
          <w:p w:rsidR="008F4033" w:rsidRPr="003B0D4B" w:rsidRDefault="008F4033" w:rsidP="006C11ED">
            <w:pPr>
              <w:pStyle w:val="TableParagraph"/>
              <w:spacing w:before="4" w:line="600" w:lineRule="exact"/>
              <w:ind w:left="105" w:right="98"/>
              <w:rPr>
                <w:sz w:val="21"/>
                <w:szCs w:val="21"/>
                <w:lang w:eastAsia="zh-CN"/>
              </w:rPr>
            </w:pPr>
          </w:p>
        </w:tc>
        <w:tc>
          <w:tcPr>
            <w:tcW w:w="2415" w:type="dxa"/>
            <w:vAlign w:val="center"/>
          </w:tcPr>
          <w:p w:rsidR="008F4033" w:rsidRPr="003B0D4B" w:rsidRDefault="008F4033" w:rsidP="006C11ED">
            <w:pPr>
              <w:pStyle w:val="TableParagraph"/>
              <w:spacing w:before="4" w:line="600" w:lineRule="exact"/>
              <w:ind w:left="105" w:right="98"/>
              <w:rPr>
                <w:sz w:val="21"/>
                <w:szCs w:val="21"/>
                <w:lang w:eastAsia="zh-CN"/>
              </w:rPr>
            </w:pPr>
            <w:r w:rsidRPr="003B0D4B">
              <w:rPr>
                <w:rFonts w:hint="eastAsia"/>
                <w:sz w:val="21"/>
                <w:szCs w:val="21"/>
                <w:lang w:eastAsia="zh-CN"/>
              </w:rPr>
              <w:t>4</w:t>
            </w:r>
            <w:r w:rsidRPr="003B0D4B">
              <w:rPr>
                <w:sz w:val="21"/>
                <w:szCs w:val="21"/>
                <w:lang w:eastAsia="zh-CN"/>
              </w:rPr>
              <w:t>L氮气驱动瓶</w:t>
            </w:r>
          </w:p>
        </w:tc>
        <w:tc>
          <w:tcPr>
            <w:tcW w:w="1701" w:type="dxa"/>
            <w:vAlign w:val="center"/>
          </w:tcPr>
          <w:p w:rsidR="008F4033" w:rsidRPr="003B0D4B" w:rsidRDefault="008F4033" w:rsidP="006C11ED">
            <w:pPr>
              <w:pStyle w:val="TableParagraph"/>
              <w:spacing w:before="2" w:line="600" w:lineRule="exact"/>
              <w:ind w:left="135" w:right="123"/>
              <w:jc w:val="center"/>
              <w:rPr>
                <w:sz w:val="21"/>
                <w:szCs w:val="21"/>
                <w:lang w:eastAsia="zh-CN"/>
              </w:rPr>
            </w:pPr>
            <w:r w:rsidRPr="003B0D4B">
              <w:rPr>
                <w:sz w:val="21"/>
                <w:szCs w:val="21"/>
                <w:lang w:eastAsia="zh-CN"/>
              </w:rPr>
              <w:t>管网</w:t>
            </w:r>
          </w:p>
        </w:tc>
        <w:tc>
          <w:tcPr>
            <w:tcW w:w="709" w:type="dxa"/>
            <w:vAlign w:val="center"/>
          </w:tcPr>
          <w:p w:rsidR="008F4033" w:rsidRPr="003B0D4B" w:rsidRDefault="008F4033" w:rsidP="006C11ED">
            <w:pPr>
              <w:pStyle w:val="TableParagraph"/>
              <w:spacing w:before="162" w:line="600" w:lineRule="exact"/>
              <w:ind w:left="4"/>
              <w:jc w:val="center"/>
              <w:rPr>
                <w:sz w:val="21"/>
                <w:szCs w:val="21"/>
                <w:lang w:eastAsia="zh-CN"/>
              </w:rPr>
            </w:pPr>
            <w:r w:rsidRPr="003B0D4B">
              <w:rPr>
                <w:sz w:val="21"/>
                <w:szCs w:val="21"/>
                <w:lang w:eastAsia="zh-CN"/>
              </w:rPr>
              <w:t>10</w:t>
            </w:r>
            <w:r>
              <w:rPr>
                <w:rFonts w:ascii="宋体" w:eastAsia="宋体" w:hAnsi="宋体" w:cs="宋体" w:hint="eastAsia"/>
                <w:sz w:val="18"/>
                <w:szCs w:val="18"/>
                <w:lang w:eastAsia="zh-CN"/>
              </w:rPr>
              <w:t>个</w:t>
            </w:r>
          </w:p>
        </w:tc>
        <w:tc>
          <w:tcPr>
            <w:tcW w:w="1134" w:type="dxa"/>
            <w:vAlign w:val="center"/>
          </w:tcPr>
          <w:p w:rsidR="008F4033" w:rsidRPr="003B0D4B" w:rsidRDefault="008F4033" w:rsidP="006C11ED">
            <w:pPr>
              <w:pStyle w:val="TableParagraph"/>
              <w:spacing w:before="162" w:line="600" w:lineRule="exact"/>
              <w:ind w:left="137" w:right="128"/>
              <w:jc w:val="center"/>
              <w:rPr>
                <w:sz w:val="21"/>
                <w:szCs w:val="21"/>
                <w:lang w:eastAsia="zh-CN"/>
              </w:rPr>
            </w:pPr>
            <w:r w:rsidRPr="003B0D4B">
              <w:rPr>
                <w:sz w:val="21"/>
                <w:szCs w:val="21"/>
                <w:lang w:eastAsia="zh-CN"/>
              </w:rPr>
              <w:t>6MP</w:t>
            </w:r>
            <w:r w:rsidRPr="003B0D4B">
              <w:rPr>
                <w:rFonts w:hint="eastAsia"/>
                <w:sz w:val="21"/>
                <w:szCs w:val="21"/>
                <w:lang w:eastAsia="zh-CN"/>
              </w:rPr>
              <w:t>a</w:t>
            </w:r>
          </w:p>
        </w:tc>
        <w:tc>
          <w:tcPr>
            <w:tcW w:w="1019" w:type="dxa"/>
            <w:vAlign w:val="center"/>
          </w:tcPr>
          <w:p w:rsidR="008F4033" w:rsidRPr="003B0D4B" w:rsidRDefault="008F4033" w:rsidP="006C11ED">
            <w:pPr>
              <w:pStyle w:val="TableParagraph"/>
              <w:spacing w:before="162" w:line="600" w:lineRule="exact"/>
              <w:ind w:left="98" w:right="96"/>
              <w:jc w:val="center"/>
              <w:rPr>
                <w:sz w:val="21"/>
                <w:szCs w:val="21"/>
                <w:lang w:eastAsia="zh-CN"/>
              </w:rPr>
            </w:pPr>
            <w:r w:rsidRPr="003B0D4B">
              <w:rPr>
                <w:rFonts w:hint="eastAsia"/>
                <w:sz w:val="21"/>
                <w:szCs w:val="21"/>
                <w:lang w:eastAsia="zh-CN"/>
              </w:rPr>
              <w:t>-</w:t>
            </w:r>
          </w:p>
        </w:tc>
      </w:tr>
      <w:tr w:rsidR="008F4033" w:rsidRPr="003B0D4B" w:rsidTr="006C11ED">
        <w:trPr>
          <w:trHeight w:val="474"/>
        </w:trPr>
        <w:tc>
          <w:tcPr>
            <w:tcW w:w="583" w:type="dxa"/>
          </w:tcPr>
          <w:p w:rsidR="008F4033" w:rsidRPr="003B0D4B" w:rsidRDefault="008F4033" w:rsidP="006C11ED">
            <w:pPr>
              <w:pStyle w:val="TableParagraph"/>
              <w:spacing w:before="4" w:line="600" w:lineRule="exact"/>
              <w:ind w:left="283"/>
              <w:rPr>
                <w:sz w:val="21"/>
                <w:szCs w:val="21"/>
                <w:lang w:eastAsia="zh-CN"/>
              </w:rPr>
            </w:pPr>
            <w:r w:rsidRPr="003B0D4B">
              <w:rPr>
                <w:rFonts w:hint="eastAsia"/>
                <w:sz w:val="21"/>
                <w:szCs w:val="21"/>
                <w:lang w:eastAsia="zh-CN"/>
              </w:rPr>
              <w:t>9</w:t>
            </w:r>
          </w:p>
        </w:tc>
        <w:tc>
          <w:tcPr>
            <w:tcW w:w="989" w:type="dxa"/>
            <w:vMerge/>
          </w:tcPr>
          <w:p w:rsidR="008F4033" w:rsidRPr="003B0D4B" w:rsidRDefault="008F4033" w:rsidP="006C11ED">
            <w:pPr>
              <w:pStyle w:val="TableParagraph"/>
              <w:spacing w:before="4" w:line="600" w:lineRule="exact"/>
              <w:ind w:left="588"/>
              <w:rPr>
                <w:sz w:val="21"/>
                <w:szCs w:val="21"/>
                <w:lang w:eastAsia="zh-CN"/>
              </w:rPr>
            </w:pPr>
          </w:p>
        </w:tc>
        <w:tc>
          <w:tcPr>
            <w:tcW w:w="2415" w:type="dxa"/>
            <w:vAlign w:val="center"/>
          </w:tcPr>
          <w:p w:rsidR="008F4033" w:rsidRPr="003B0D4B" w:rsidRDefault="008F4033" w:rsidP="006C11ED">
            <w:pPr>
              <w:pStyle w:val="TableParagraph"/>
              <w:spacing w:before="4" w:line="600" w:lineRule="exact"/>
              <w:ind w:left="588"/>
              <w:rPr>
                <w:sz w:val="21"/>
                <w:szCs w:val="21"/>
                <w:lang w:eastAsia="zh-CN"/>
              </w:rPr>
            </w:pPr>
            <w:r w:rsidRPr="003B0D4B">
              <w:rPr>
                <w:sz w:val="21"/>
                <w:szCs w:val="21"/>
                <w:lang w:eastAsia="zh-CN"/>
              </w:rPr>
              <w:t>空气采样过滤器</w:t>
            </w:r>
          </w:p>
        </w:tc>
        <w:tc>
          <w:tcPr>
            <w:tcW w:w="1701" w:type="dxa"/>
          </w:tcPr>
          <w:p w:rsidR="008F4033" w:rsidRPr="003B0D4B" w:rsidRDefault="008F4033" w:rsidP="006C11ED">
            <w:pPr>
              <w:pStyle w:val="TableParagraph"/>
              <w:spacing w:before="2" w:line="600" w:lineRule="exact"/>
              <w:ind w:left="135" w:right="123"/>
              <w:jc w:val="center"/>
              <w:rPr>
                <w:sz w:val="21"/>
                <w:szCs w:val="21"/>
                <w:lang w:eastAsia="zh-CN"/>
              </w:rPr>
            </w:pPr>
            <w:r w:rsidRPr="003B0D4B">
              <w:rPr>
                <w:rFonts w:hint="eastAsia"/>
                <w:sz w:val="21"/>
                <w:szCs w:val="21"/>
                <w:lang w:eastAsia="zh-CN"/>
              </w:rPr>
              <w:t>威仕达A</w:t>
            </w:r>
            <w:r w:rsidRPr="003B0D4B">
              <w:rPr>
                <w:sz w:val="21"/>
                <w:szCs w:val="21"/>
                <w:lang w:eastAsia="zh-CN"/>
              </w:rPr>
              <w:t>SD VT622</w:t>
            </w:r>
          </w:p>
        </w:tc>
        <w:tc>
          <w:tcPr>
            <w:tcW w:w="709" w:type="dxa"/>
          </w:tcPr>
          <w:p w:rsidR="008F4033" w:rsidRPr="003B0D4B" w:rsidRDefault="008F4033" w:rsidP="006C11ED">
            <w:pPr>
              <w:pStyle w:val="TableParagraph"/>
              <w:spacing w:before="4" w:line="600" w:lineRule="exact"/>
              <w:ind w:left="4"/>
              <w:jc w:val="center"/>
              <w:rPr>
                <w:sz w:val="21"/>
                <w:szCs w:val="21"/>
                <w:lang w:eastAsia="zh-CN"/>
              </w:rPr>
            </w:pPr>
            <w:r w:rsidRPr="003B0D4B">
              <w:rPr>
                <w:sz w:val="21"/>
                <w:szCs w:val="21"/>
                <w:lang w:eastAsia="zh-CN"/>
              </w:rPr>
              <w:t>2</w:t>
            </w:r>
            <w:r>
              <w:rPr>
                <w:rFonts w:hint="eastAsia"/>
                <w:sz w:val="21"/>
                <w:szCs w:val="21"/>
                <w:lang w:eastAsia="zh-CN"/>
              </w:rPr>
              <w:t>套</w:t>
            </w:r>
          </w:p>
        </w:tc>
        <w:tc>
          <w:tcPr>
            <w:tcW w:w="1134" w:type="dxa"/>
          </w:tcPr>
          <w:p w:rsidR="008F4033" w:rsidRPr="003B0D4B" w:rsidRDefault="008F4033" w:rsidP="006C11ED">
            <w:pPr>
              <w:pStyle w:val="TableParagraph"/>
              <w:spacing w:before="4" w:line="600" w:lineRule="exact"/>
              <w:ind w:left="9"/>
              <w:jc w:val="center"/>
              <w:rPr>
                <w:sz w:val="21"/>
                <w:szCs w:val="21"/>
                <w:lang w:eastAsia="zh-CN"/>
              </w:rPr>
            </w:pPr>
            <w:r w:rsidRPr="003B0D4B">
              <w:rPr>
                <w:sz w:val="21"/>
                <w:szCs w:val="21"/>
                <w:lang w:eastAsia="zh-CN"/>
              </w:rPr>
              <w:t>-</w:t>
            </w:r>
          </w:p>
        </w:tc>
        <w:tc>
          <w:tcPr>
            <w:tcW w:w="1019" w:type="dxa"/>
          </w:tcPr>
          <w:p w:rsidR="008F4033" w:rsidRPr="003B0D4B" w:rsidRDefault="008F4033" w:rsidP="006C11ED">
            <w:pPr>
              <w:pStyle w:val="TableParagraph"/>
              <w:spacing w:before="4" w:line="600" w:lineRule="exact"/>
              <w:ind w:left="2"/>
              <w:jc w:val="center"/>
              <w:rPr>
                <w:sz w:val="21"/>
                <w:szCs w:val="21"/>
                <w:lang w:eastAsia="zh-CN"/>
              </w:rPr>
            </w:pPr>
            <w:r w:rsidRPr="003B0D4B">
              <w:rPr>
                <w:sz w:val="21"/>
                <w:szCs w:val="21"/>
                <w:lang w:eastAsia="zh-CN"/>
              </w:rPr>
              <w:t>-</w:t>
            </w:r>
          </w:p>
        </w:tc>
      </w:tr>
    </w:tbl>
    <w:p w:rsidR="008F4033" w:rsidRPr="003B0D4B" w:rsidRDefault="008F4033" w:rsidP="008F4033">
      <w:pPr>
        <w:pStyle w:val="a9"/>
      </w:pPr>
    </w:p>
    <w:p w:rsidR="008F4033" w:rsidRPr="007F1F92" w:rsidRDefault="008F4033" w:rsidP="008F4033">
      <w:pPr>
        <w:pStyle w:val="aa"/>
        <w:spacing w:line="560" w:lineRule="exact"/>
        <w:ind w:leftChars="36" w:left="602" w:hangingChars="188" w:hanging="526"/>
        <w:rPr>
          <w:sz w:val="28"/>
          <w:szCs w:val="28"/>
          <w:lang w:eastAsia="zh-CN"/>
        </w:rPr>
      </w:pPr>
      <w:r w:rsidRPr="007F1F92">
        <w:rPr>
          <w:rFonts w:hint="eastAsia"/>
          <w:sz w:val="28"/>
          <w:szCs w:val="28"/>
          <w:lang w:eastAsia="zh-CN"/>
        </w:rPr>
        <w:t>注：</w:t>
      </w:r>
      <w:r w:rsidRPr="007F1F92">
        <w:rPr>
          <w:sz w:val="28"/>
          <w:szCs w:val="28"/>
          <w:lang w:eastAsia="zh-CN"/>
        </w:rPr>
        <w:t>1.</w:t>
      </w:r>
      <w:r w:rsidRPr="007F1F92">
        <w:rPr>
          <w:rFonts w:hint="eastAsia"/>
          <w:sz w:val="28"/>
          <w:szCs w:val="28"/>
          <w:lang w:eastAsia="zh-CN"/>
        </w:rPr>
        <w:t>气体消防灭火系统钢瓶</w:t>
      </w:r>
      <w:r w:rsidRPr="003B0D4B">
        <w:rPr>
          <w:rFonts w:hint="eastAsia"/>
          <w:sz w:val="28"/>
          <w:szCs w:val="28"/>
          <w:lang w:eastAsia="zh-CN"/>
        </w:rPr>
        <w:t>送检</w:t>
      </w:r>
      <w:r w:rsidRPr="007F1F92">
        <w:rPr>
          <w:rFonts w:hint="eastAsia"/>
          <w:sz w:val="28"/>
          <w:szCs w:val="28"/>
          <w:lang w:eastAsia="zh-CN"/>
        </w:rPr>
        <w:t>、</w:t>
      </w:r>
      <w:r>
        <w:rPr>
          <w:rFonts w:hint="eastAsia"/>
          <w:sz w:val="28"/>
          <w:szCs w:val="28"/>
          <w:lang w:eastAsia="zh-CN"/>
        </w:rPr>
        <w:t>充</w:t>
      </w:r>
      <w:r w:rsidRPr="007F1F92">
        <w:rPr>
          <w:rFonts w:hint="eastAsia"/>
          <w:sz w:val="28"/>
          <w:szCs w:val="28"/>
          <w:lang w:eastAsia="zh-CN"/>
        </w:rPr>
        <w:t>装包含但并不限于上述内容，投标人应为消防系统的完整性负责。</w:t>
      </w:r>
    </w:p>
    <w:p w:rsidR="008F4033" w:rsidRPr="007F1F92" w:rsidRDefault="008F4033" w:rsidP="008F4033">
      <w:pPr>
        <w:pStyle w:val="aa"/>
        <w:spacing w:line="560" w:lineRule="exact"/>
        <w:ind w:leftChars="305" w:left="640"/>
        <w:rPr>
          <w:sz w:val="28"/>
          <w:szCs w:val="28"/>
          <w:lang w:eastAsia="zh-CN"/>
        </w:rPr>
      </w:pPr>
      <w:r w:rsidRPr="007F1F92">
        <w:rPr>
          <w:sz w:val="28"/>
          <w:szCs w:val="28"/>
          <w:lang w:eastAsia="zh-CN"/>
        </w:rPr>
        <w:t>2.投标人需考虑更换备用钢瓶与现有气体灭火系统的接口匹配，如需采取其他补偿措施，价格需包含在总价内。</w:t>
      </w:r>
    </w:p>
    <w:p w:rsidR="008F4033" w:rsidRPr="007F1F92" w:rsidRDefault="008F4033" w:rsidP="008F4033">
      <w:pPr>
        <w:pStyle w:val="aa"/>
        <w:spacing w:line="560" w:lineRule="exact"/>
        <w:ind w:leftChars="304" w:left="638" w:firstLine="2"/>
        <w:rPr>
          <w:sz w:val="28"/>
          <w:szCs w:val="28"/>
          <w:lang w:eastAsia="zh-CN"/>
        </w:rPr>
      </w:pPr>
      <w:r w:rsidRPr="007F1F92">
        <w:rPr>
          <w:sz w:val="28"/>
          <w:szCs w:val="28"/>
          <w:lang w:eastAsia="zh-CN"/>
        </w:rPr>
        <w:t>3.投标人</w:t>
      </w:r>
      <w:r>
        <w:rPr>
          <w:rFonts w:hint="eastAsia"/>
          <w:sz w:val="28"/>
          <w:szCs w:val="28"/>
          <w:lang w:eastAsia="zh-CN"/>
        </w:rPr>
        <w:t>充</w:t>
      </w:r>
      <w:r w:rsidRPr="007F1F92">
        <w:rPr>
          <w:sz w:val="28"/>
          <w:szCs w:val="28"/>
          <w:lang w:eastAsia="zh-CN"/>
        </w:rPr>
        <w:t>装完成后需对换装后的气体灭火系统进行模拟测试，确保</w:t>
      </w:r>
      <w:r>
        <w:rPr>
          <w:rFonts w:hint="eastAsia"/>
          <w:sz w:val="28"/>
          <w:szCs w:val="28"/>
          <w:lang w:eastAsia="zh-CN"/>
        </w:rPr>
        <w:t>充</w:t>
      </w:r>
      <w:r w:rsidRPr="007F1F92">
        <w:rPr>
          <w:sz w:val="28"/>
          <w:szCs w:val="28"/>
          <w:lang w:eastAsia="zh-CN"/>
        </w:rPr>
        <w:t>装后一切使用功能正常，测试服务费用包含在总价内。</w:t>
      </w:r>
    </w:p>
    <w:p w:rsidR="008F4033" w:rsidRPr="007F1F92" w:rsidRDefault="008F4033" w:rsidP="008F4033">
      <w:pPr>
        <w:pStyle w:val="aa"/>
        <w:spacing w:line="560" w:lineRule="exact"/>
        <w:ind w:leftChars="304" w:left="638" w:firstLine="2"/>
        <w:rPr>
          <w:sz w:val="28"/>
          <w:szCs w:val="28"/>
          <w:lang w:eastAsia="zh-CN"/>
        </w:rPr>
      </w:pPr>
      <w:r w:rsidRPr="007F1F92">
        <w:rPr>
          <w:sz w:val="28"/>
          <w:szCs w:val="28"/>
          <w:lang w:eastAsia="zh-CN"/>
        </w:rPr>
        <w:t>4.投标人需充分考虑更换气体钢瓶充装过程中，对于气体保护区域（特别是机房）的保障措施，在更换期间应满足保护区域依旧处于消防系统</w:t>
      </w:r>
      <w:r w:rsidRPr="007F1F92">
        <w:rPr>
          <w:rFonts w:hint="eastAsia"/>
          <w:sz w:val="28"/>
          <w:szCs w:val="28"/>
          <w:lang w:eastAsia="zh-CN"/>
        </w:rPr>
        <w:t>的监保范围，相关费用包含在总价内。</w:t>
      </w:r>
    </w:p>
    <w:p w:rsidR="008F4033" w:rsidRPr="008F4033" w:rsidRDefault="008F4033" w:rsidP="008F4033">
      <w:pPr>
        <w:pStyle w:val="a9"/>
        <w:ind w:firstLine="0"/>
        <w:rPr>
          <w:rFonts w:ascii="仿宋" w:eastAsia="仿宋" w:hAnsi="仿宋"/>
          <w:sz w:val="28"/>
          <w:szCs w:val="28"/>
        </w:rPr>
      </w:pPr>
      <w:r w:rsidRPr="008F4033">
        <w:rPr>
          <w:rFonts w:ascii="仿宋" w:eastAsia="仿宋" w:hAnsi="仿宋"/>
          <w:sz w:val="28"/>
          <w:szCs w:val="28"/>
        </w:rPr>
        <w:t>2</w:t>
      </w:r>
      <w:r w:rsidRPr="008F4033">
        <w:rPr>
          <w:rFonts w:ascii="仿宋" w:eastAsia="仿宋" w:hAnsi="仿宋" w:hint="eastAsia"/>
          <w:sz w:val="28"/>
          <w:szCs w:val="28"/>
        </w:rPr>
        <w:t>、气瓶检测要求：</w:t>
      </w:r>
    </w:p>
    <w:tbl>
      <w:tblPr>
        <w:tblStyle w:val="ac"/>
        <w:tblW w:w="0" w:type="auto"/>
        <w:tblInd w:w="421" w:type="dxa"/>
        <w:tblLook w:val="04A0" w:firstRow="1" w:lastRow="0" w:firstColumn="1" w:lastColumn="0" w:noHBand="0" w:noVBand="1"/>
      </w:tblPr>
      <w:tblGrid>
        <w:gridCol w:w="912"/>
        <w:gridCol w:w="1700"/>
        <w:gridCol w:w="4581"/>
        <w:gridCol w:w="962"/>
      </w:tblGrid>
      <w:tr w:rsidR="008F4033" w:rsidRPr="003B0D4B" w:rsidTr="006C11ED">
        <w:trPr>
          <w:trHeight w:val="558"/>
        </w:trPr>
        <w:tc>
          <w:tcPr>
            <w:tcW w:w="912" w:type="dxa"/>
            <w:vAlign w:val="center"/>
          </w:tcPr>
          <w:p w:rsidR="008F4033" w:rsidRPr="007F1F92" w:rsidRDefault="008F4033" w:rsidP="006C11ED">
            <w:pPr>
              <w:pStyle w:val="a9"/>
              <w:ind w:firstLine="0"/>
              <w:rPr>
                <w:sz w:val="28"/>
                <w:szCs w:val="28"/>
              </w:rPr>
            </w:pPr>
            <w:r w:rsidRPr="007F1F92">
              <w:rPr>
                <w:rFonts w:hint="eastAsia"/>
                <w:sz w:val="28"/>
                <w:szCs w:val="28"/>
              </w:rPr>
              <w:t>序号</w:t>
            </w:r>
          </w:p>
        </w:tc>
        <w:tc>
          <w:tcPr>
            <w:tcW w:w="1700" w:type="dxa"/>
            <w:vAlign w:val="center"/>
          </w:tcPr>
          <w:p w:rsidR="008F4033" w:rsidRPr="007F1F92" w:rsidRDefault="008F4033" w:rsidP="006C11ED">
            <w:pPr>
              <w:pStyle w:val="a9"/>
              <w:ind w:firstLine="0"/>
              <w:rPr>
                <w:sz w:val="28"/>
                <w:szCs w:val="28"/>
              </w:rPr>
            </w:pPr>
            <w:r w:rsidRPr="007F1F92">
              <w:rPr>
                <w:rFonts w:hint="eastAsia"/>
                <w:sz w:val="28"/>
                <w:szCs w:val="28"/>
              </w:rPr>
              <w:t>检定项目</w:t>
            </w:r>
          </w:p>
        </w:tc>
        <w:tc>
          <w:tcPr>
            <w:tcW w:w="4581" w:type="dxa"/>
            <w:vAlign w:val="center"/>
          </w:tcPr>
          <w:p w:rsidR="008F4033" w:rsidRPr="007F1F92" w:rsidRDefault="008F4033" w:rsidP="006C11ED">
            <w:pPr>
              <w:pStyle w:val="a9"/>
              <w:ind w:firstLine="0"/>
              <w:rPr>
                <w:sz w:val="28"/>
                <w:szCs w:val="28"/>
              </w:rPr>
            </w:pPr>
            <w:r w:rsidRPr="007F1F92">
              <w:rPr>
                <w:rFonts w:hint="eastAsia"/>
                <w:sz w:val="28"/>
                <w:szCs w:val="28"/>
              </w:rPr>
              <w:t>检定内容</w:t>
            </w:r>
          </w:p>
        </w:tc>
        <w:tc>
          <w:tcPr>
            <w:tcW w:w="962" w:type="dxa"/>
            <w:vAlign w:val="center"/>
          </w:tcPr>
          <w:p w:rsidR="008F4033" w:rsidRPr="007F1F92" w:rsidRDefault="008F4033" w:rsidP="006C11ED">
            <w:pPr>
              <w:pStyle w:val="a9"/>
              <w:ind w:firstLine="0"/>
              <w:rPr>
                <w:sz w:val="28"/>
                <w:szCs w:val="28"/>
              </w:rPr>
            </w:pPr>
            <w:r w:rsidRPr="007F1F92">
              <w:rPr>
                <w:rFonts w:hint="eastAsia"/>
                <w:sz w:val="28"/>
                <w:szCs w:val="28"/>
              </w:rPr>
              <w:t>备注</w:t>
            </w:r>
          </w:p>
        </w:tc>
      </w:tr>
      <w:tr w:rsidR="008F4033" w:rsidRPr="003B0D4B" w:rsidTr="006C11ED">
        <w:trPr>
          <w:trHeight w:val="2806"/>
        </w:trPr>
        <w:tc>
          <w:tcPr>
            <w:tcW w:w="912" w:type="dxa"/>
            <w:vAlign w:val="center"/>
          </w:tcPr>
          <w:p w:rsidR="008F4033" w:rsidRPr="003B0D4B" w:rsidRDefault="008F4033" w:rsidP="006C11ED">
            <w:pPr>
              <w:pStyle w:val="a9"/>
              <w:ind w:firstLine="0"/>
            </w:pPr>
            <w:r w:rsidRPr="003B0D4B">
              <w:rPr>
                <w:rFonts w:hint="eastAsia"/>
              </w:rPr>
              <w:lastRenderedPageBreak/>
              <w:t>1</w:t>
            </w:r>
          </w:p>
        </w:tc>
        <w:tc>
          <w:tcPr>
            <w:tcW w:w="1700" w:type="dxa"/>
            <w:vAlign w:val="center"/>
          </w:tcPr>
          <w:p w:rsidR="008F4033" w:rsidRPr="003B0D4B" w:rsidRDefault="008F4033" w:rsidP="006C11ED">
            <w:pPr>
              <w:pStyle w:val="a9"/>
              <w:ind w:firstLine="0"/>
              <w:rPr>
                <w:sz w:val="21"/>
                <w:szCs w:val="21"/>
              </w:rPr>
            </w:pPr>
            <w:r w:rsidRPr="003B0D4B">
              <w:rPr>
                <w:rFonts w:cs="宋体" w:hint="eastAsia"/>
                <w:sz w:val="21"/>
                <w:szCs w:val="21"/>
              </w:rPr>
              <w:t>氮气驱动瓶、动力瓶、充装检测（含瓶头阀）</w:t>
            </w:r>
          </w:p>
        </w:tc>
        <w:tc>
          <w:tcPr>
            <w:tcW w:w="4581" w:type="dxa"/>
            <w:vAlign w:val="center"/>
          </w:tcPr>
          <w:p w:rsidR="008F4033" w:rsidRPr="003B0D4B" w:rsidRDefault="008F4033" w:rsidP="006C11ED">
            <w:pPr>
              <w:widowControl/>
              <w:tabs>
                <w:tab w:val="left" w:pos="3780"/>
              </w:tabs>
              <w:spacing w:line="560" w:lineRule="exact"/>
              <w:ind w:leftChars="100" w:left="210" w:rightChars="50" w:right="105" w:firstLine="10"/>
              <w:jc w:val="left"/>
              <w:textAlignment w:val="center"/>
              <w:rPr>
                <w:rFonts w:ascii="仿宋" w:eastAsia="仿宋" w:hAnsi="仿宋" w:cs="宋体"/>
                <w:szCs w:val="21"/>
              </w:rPr>
            </w:pPr>
            <w:r w:rsidRPr="003B0D4B">
              <w:rPr>
                <w:rFonts w:ascii="仿宋" w:eastAsia="仿宋" w:hAnsi="仿宋" w:cs="宋体" w:hint="eastAsia"/>
                <w:szCs w:val="21"/>
              </w:rPr>
              <w:t>1、外观检查，螺纹检查，内部检查；</w:t>
            </w:r>
            <w:r w:rsidRPr="003B0D4B">
              <w:rPr>
                <w:rFonts w:ascii="仿宋" w:eastAsia="仿宋" w:hAnsi="仿宋" w:cs="宋体" w:hint="eastAsia"/>
                <w:szCs w:val="21"/>
              </w:rPr>
              <w:br/>
              <w:t>2、重量与容积测定；</w:t>
            </w:r>
            <w:r w:rsidRPr="003B0D4B">
              <w:rPr>
                <w:rFonts w:ascii="仿宋" w:eastAsia="仿宋" w:hAnsi="仿宋" w:cs="宋体" w:hint="eastAsia"/>
                <w:szCs w:val="21"/>
              </w:rPr>
              <w:br/>
              <w:t>3、耐压试验，气密性试验；气瓶附件检查</w:t>
            </w:r>
          </w:p>
          <w:p w:rsidR="008F4033" w:rsidRPr="003B0D4B" w:rsidRDefault="008F4033" w:rsidP="006C11ED">
            <w:pPr>
              <w:widowControl/>
              <w:tabs>
                <w:tab w:val="left" w:pos="3780"/>
              </w:tabs>
              <w:spacing w:line="560" w:lineRule="exact"/>
              <w:ind w:leftChars="100" w:left="210" w:rightChars="50" w:right="105" w:firstLine="10"/>
              <w:jc w:val="left"/>
              <w:textAlignment w:val="center"/>
              <w:rPr>
                <w:rFonts w:ascii="仿宋" w:eastAsia="仿宋" w:hAnsi="仿宋" w:cs="宋体"/>
                <w:szCs w:val="21"/>
              </w:rPr>
            </w:pPr>
            <w:r w:rsidRPr="003B0D4B">
              <w:rPr>
                <w:rFonts w:ascii="仿宋" w:eastAsia="仿宋" w:hAnsi="仿宋" w:cs="宋体" w:hint="eastAsia"/>
                <w:szCs w:val="21"/>
              </w:rPr>
              <w:t>4、焊缝检查、壁厚测定</w:t>
            </w:r>
          </w:p>
          <w:p w:rsidR="008F4033" w:rsidRPr="003B0D4B" w:rsidRDefault="008F4033" w:rsidP="006C11ED">
            <w:pPr>
              <w:widowControl/>
              <w:tabs>
                <w:tab w:val="left" w:pos="3780"/>
              </w:tabs>
              <w:spacing w:line="560" w:lineRule="exact"/>
              <w:ind w:leftChars="100" w:left="210" w:rightChars="50" w:right="105" w:firstLine="10"/>
              <w:jc w:val="left"/>
              <w:textAlignment w:val="center"/>
              <w:rPr>
                <w:rFonts w:ascii="仿宋" w:eastAsia="仿宋" w:hAnsi="仿宋"/>
                <w:szCs w:val="21"/>
              </w:rPr>
            </w:pPr>
            <w:r w:rsidRPr="003B0D4B">
              <w:rPr>
                <w:rFonts w:ascii="仿宋" w:eastAsia="仿宋" w:hAnsi="仿宋" w:cs="宋体" w:hint="eastAsia"/>
                <w:szCs w:val="21"/>
              </w:rPr>
              <w:t>5、对检测合格的驱动瓶充装氮气至工作压力。</w:t>
            </w:r>
          </w:p>
        </w:tc>
        <w:tc>
          <w:tcPr>
            <w:tcW w:w="962" w:type="dxa"/>
          </w:tcPr>
          <w:p w:rsidR="008F4033" w:rsidRPr="003B0D4B" w:rsidRDefault="008F4033" w:rsidP="006C11ED">
            <w:pPr>
              <w:pStyle w:val="a9"/>
              <w:ind w:firstLine="0"/>
            </w:pPr>
          </w:p>
        </w:tc>
      </w:tr>
      <w:tr w:rsidR="008F4033" w:rsidRPr="003B0D4B" w:rsidTr="006C11ED">
        <w:trPr>
          <w:trHeight w:val="1675"/>
        </w:trPr>
        <w:tc>
          <w:tcPr>
            <w:tcW w:w="912" w:type="dxa"/>
            <w:vAlign w:val="center"/>
          </w:tcPr>
          <w:p w:rsidR="008F4033" w:rsidRPr="003B0D4B" w:rsidRDefault="008F4033" w:rsidP="006C11ED">
            <w:pPr>
              <w:pStyle w:val="a9"/>
              <w:ind w:firstLine="0"/>
            </w:pPr>
            <w:r w:rsidRPr="003B0D4B">
              <w:rPr>
                <w:rFonts w:hint="eastAsia"/>
              </w:rPr>
              <w:t>2</w:t>
            </w:r>
          </w:p>
        </w:tc>
        <w:tc>
          <w:tcPr>
            <w:tcW w:w="1700" w:type="dxa"/>
            <w:vAlign w:val="center"/>
          </w:tcPr>
          <w:p w:rsidR="008F4033" w:rsidRPr="003B0D4B" w:rsidRDefault="008F4033" w:rsidP="006C11ED">
            <w:pPr>
              <w:autoSpaceDE w:val="0"/>
              <w:autoSpaceDN w:val="0"/>
              <w:adjustRightInd w:val="0"/>
              <w:jc w:val="left"/>
              <w:rPr>
                <w:rFonts w:ascii="仿宋" w:eastAsia="仿宋" w:hAnsi="仿宋" w:cs="宋体"/>
                <w:szCs w:val="21"/>
              </w:rPr>
            </w:pPr>
            <w:r w:rsidRPr="003B0D4B">
              <w:rPr>
                <w:rFonts w:ascii="仿宋" w:eastAsia="仿宋" w:hAnsi="仿宋" w:cs="宋体" w:hint="eastAsia"/>
                <w:szCs w:val="21"/>
              </w:rPr>
              <w:t>七氟丙烷灭火剂补充</w:t>
            </w:r>
          </w:p>
          <w:p w:rsidR="008F4033" w:rsidRPr="003B0D4B" w:rsidRDefault="008F4033" w:rsidP="006C11ED">
            <w:pPr>
              <w:pStyle w:val="a9"/>
              <w:ind w:firstLine="0"/>
              <w:rPr>
                <w:sz w:val="21"/>
                <w:szCs w:val="21"/>
              </w:rPr>
            </w:pPr>
            <w:r w:rsidRPr="003B0D4B">
              <w:rPr>
                <w:rFonts w:cs="宋体" w:hint="eastAsia"/>
                <w:sz w:val="21"/>
                <w:szCs w:val="21"/>
              </w:rPr>
              <w:t>（</w:t>
            </w:r>
            <w:r w:rsidRPr="003B0D4B">
              <w:rPr>
                <w:rFonts w:cs="宋体" w:hint="eastAsia"/>
                <w:sz w:val="21"/>
                <w:szCs w:val="21"/>
              </w:rPr>
              <w:t>HFC-227ea</w:t>
            </w:r>
            <w:r w:rsidRPr="003B0D4B">
              <w:rPr>
                <w:rFonts w:cs="宋体" w:hint="eastAsia"/>
                <w:sz w:val="21"/>
                <w:szCs w:val="21"/>
              </w:rPr>
              <w:t>）</w:t>
            </w:r>
          </w:p>
        </w:tc>
        <w:tc>
          <w:tcPr>
            <w:tcW w:w="4581" w:type="dxa"/>
            <w:vAlign w:val="center"/>
          </w:tcPr>
          <w:p w:rsidR="008F4033" w:rsidRPr="003B0D4B" w:rsidRDefault="008F4033" w:rsidP="006C11ED">
            <w:pPr>
              <w:widowControl/>
              <w:tabs>
                <w:tab w:val="left" w:pos="3780"/>
              </w:tabs>
              <w:spacing w:line="560" w:lineRule="exact"/>
              <w:ind w:leftChars="100" w:left="210" w:rightChars="50" w:right="105" w:firstLine="10"/>
              <w:textAlignment w:val="center"/>
              <w:rPr>
                <w:rFonts w:ascii="仿宋" w:eastAsia="仿宋" w:hAnsi="仿宋" w:cs="宋体"/>
                <w:szCs w:val="21"/>
              </w:rPr>
            </w:pPr>
            <w:r w:rsidRPr="003B0D4B">
              <w:rPr>
                <w:rFonts w:ascii="仿宋" w:eastAsia="仿宋" w:hAnsi="仿宋" w:cs="宋体" w:hint="eastAsia"/>
                <w:szCs w:val="21"/>
              </w:rPr>
              <w:t>1、纯度≥99.6%；</w:t>
            </w:r>
            <w:r w:rsidRPr="003B0D4B">
              <w:rPr>
                <w:rFonts w:ascii="仿宋" w:eastAsia="仿宋" w:hAnsi="仿宋" w:cs="宋体" w:hint="eastAsia"/>
                <w:szCs w:val="21"/>
              </w:rPr>
              <w:br/>
              <w:t>2、水分≤10×10-4；</w:t>
            </w:r>
          </w:p>
          <w:p w:rsidR="008F4033" w:rsidRPr="003B0D4B" w:rsidRDefault="008F4033" w:rsidP="006C11ED">
            <w:pPr>
              <w:widowControl/>
              <w:tabs>
                <w:tab w:val="left" w:pos="3780"/>
              </w:tabs>
              <w:spacing w:line="560" w:lineRule="exact"/>
              <w:ind w:leftChars="100" w:left="210" w:rightChars="50" w:right="105" w:firstLine="10"/>
              <w:textAlignment w:val="center"/>
              <w:rPr>
                <w:rFonts w:ascii="仿宋" w:eastAsia="仿宋" w:hAnsi="仿宋"/>
                <w:szCs w:val="21"/>
              </w:rPr>
            </w:pPr>
            <w:r w:rsidRPr="003B0D4B">
              <w:rPr>
                <w:rFonts w:ascii="仿宋" w:eastAsia="仿宋" w:hAnsi="仿宋" w:cs="宋体" w:hint="eastAsia"/>
                <w:szCs w:val="21"/>
              </w:rPr>
              <w:t>3、酸度≤1×10-4。</w:t>
            </w:r>
          </w:p>
        </w:tc>
        <w:tc>
          <w:tcPr>
            <w:tcW w:w="962" w:type="dxa"/>
          </w:tcPr>
          <w:p w:rsidR="008F4033" w:rsidRPr="003B0D4B" w:rsidRDefault="008F4033" w:rsidP="006C11ED">
            <w:pPr>
              <w:pStyle w:val="a9"/>
              <w:ind w:firstLine="0"/>
            </w:pPr>
          </w:p>
        </w:tc>
      </w:tr>
      <w:tr w:rsidR="008F4033" w:rsidRPr="003B0D4B" w:rsidTr="006C11ED">
        <w:trPr>
          <w:trHeight w:val="3364"/>
        </w:trPr>
        <w:tc>
          <w:tcPr>
            <w:tcW w:w="912" w:type="dxa"/>
            <w:vAlign w:val="center"/>
          </w:tcPr>
          <w:p w:rsidR="008F4033" w:rsidRPr="003B0D4B" w:rsidRDefault="008F4033" w:rsidP="006C11ED">
            <w:pPr>
              <w:pStyle w:val="a9"/>
              <w:ind w:firstLine="0"/>
            </w:pPr>
            <w:r w:rsidRPr="003B0D4B">
              <w:rPr>
                <w:rFonts w:hint="eastAsia"/>
              </w:rPr>
              <w:t>3</w:t>
            </w:r>
          </w:p>
        </w:tc>
        <w:tc>
          <w:tcPr>
            <w:tcW w:w="1700" w:type="dxa"/>
            <w:vAlign w:val="center"/>
          </w:tcPr>
          <w:p w:rsidR="008F4033" w:rsidRPr="003B0D4B" w:rsidRDefault="008F4033" w:rsidP="006C11ED">
            <w:pPr>
              <w:pStyle w:val="a9"/>
              <w:ind w:firstLine="0"/>
              <w:rPr>
                <w:sz w:val="21"/>
                <w:szCs w:val="21"/>
              </w:rPr>
            </w:pPr>
            <w:r w:rsidRPr="003B0D4B">
              <w:rPr>
                <w:rFonts w:cs="宋体" w:hint="eastAsia"/>
                <w:sz w:val="21"/>
                <w:szCs w:val="21"/>
              </w:rPr>
              <w:t>七氟丙烷气瓶组检测（含瓶头阀，含钢瓶清洗、检测、试压及老化零配件更换）</w:t>
            </w:r>
          </w:p>
        </w:tc>
        <w:tc>
          <w:tcPr>
            <w:tcW w:w="4581" w:type="dxa"/>
            <w:vAlign w:val="center"/>
          </w:tcPr>
          <w:p w:rsidR="008F4033" w:rsidRPr="003B0D4B" w:rsidRDefault="008F4033" w:rsidP="006C11ED">
            <w:pPr>
              <w:widowControl/>
              <w:tabs>
                <w:tab w:val="left" w:pos="3780"/>
              </w:tabs>
              <w:spacing w:line="560" w:lineRule="exact"/>
              <w:ind w:leftChars="100" w:left="210" w:rightChars="50" w:right="105" w:firstLine="10"/>
              <w:jc w:val="left"/>
              <w:textAlignment w:val="center"/>
              <w:rPr>
                <w:rFonts w:ascii="仿宋" w:eastAsia="仿宋" w:hAnsi="仿宋" w:cs="宋体"/>
                <w:szCs w:val="21"/>
              </w:rPr>
            </w:pPr>
            <w:r w:rsidRPr="003B0D4B">
              <w:rPr>
                <w:rFonts w:ascii="仿宋" w:eastAsia="仿宋" w:hAnsi="仿宋" w:cs="宋体" w:hint="eastAsia"/>
                <w:szCs w:val="21"/>
              </w:rPr>
              <w:t>1、外观检查，螺纹检查，内部检查；</w:t>
            </w:r>
            <w:r w:rsidRPr="003B0D4B">
              <w:rPr>
                <w:rFonts w:ascii="仿宋" w:eastAsia="仿宋" w:hAnsi="仿宋" w:cs="宋体" w:hint="eastAsia"/>
                <w:szCs w:val="21"/>
              </w:rPr>
              <w:br/>
              <w:t>2、重量与容积测定；</w:t>
            </w:r>
            <w:r w:rsidRPr="003B0D4B">
              <w:rPr>
                <w:rFonts w:ascii="仿宋" w:eastAsia="仿宋" w:hAnsi="仿宋" w:cs="宋体" w:hint="eastAsia"/>
                <w:szCs w:val="21"/>
              </w:rPr>
              <w:br/>
              <w:t>3、耐压试验，气密性试验；气瓶附件检查；</w:t>
            </w:r>
          </w:p>
          <w:p w:rsidR="008F4033" w:rsidRPr="003B0D4B" w:rsidRDefault="008F4033" w:rsidP="006C11ED">
            <w:pPr>
              <w:widowControl/>
              <w:tabs>
                <w:tab w:val="left" w:pos="3780"/>
              </w:tabs>
              <w:spacing w:line="560" w:lineRule="exact"/>
              <w:ind w:leftChars="100" w:left="210" w:rightChars="50" w:right="105" w:firstLine="10"/>
              <w:jc w:val="left"/>
              <w:textAlignment w:val="center"/>
              <w:rPr>
                <w:rFonts w:ascii="仿宋" w:eastAsia="仿宋" w:hAnsi="仿宋" w:cs="宋体"/>
                <w:szCs w:val="21"/>
              </w:rPr>
            </w:pPr>
            <w:r w:rsidRPr="003B0D4B">
              <w:rPr>
                <w:rFonts w:ascii="仿宋" w:eastAsia="仿宋" w:hAnsi="仿宋" w:cs="宋体" w:hint="eastAsia"/>
                <w:szCs w:val="21"/>
              </w:rPr>
              <w:t>4、焊缝检查、壁厚测定；</w:t>
            </w:r>
          </w:p>
          <w:p w:rsidR="008F4033" w:rsidRPr="003B0D4B" w:rsidRDefault="008F4033" w:rsidP="006C11ED">
            <w:pPr>
              <w:widowControl/>
              <w:tabs>
                <w:tab w:val="left" w:pos="3780"/>
              </w:tabs>
              <w:spacing w:line="560" w:lineRule="exact"/>
              <w:ind w:leftChars="100" w:left="210" w:rightChars="50" w:right="105" w:firstLine="10"/>
              <w:jc w:val="left"/>
              <w:textAlignment w:val="center"/>
              <w:rPr>
                <w:rFonts w:ascii="仿宋" w:eastAsia="仿宋" w:hAnsi="仿宋"/>
                <w:szCs w:val="21"/>
              </w:rPr>
            </w:pPr>
            <w:r w:rsidRPr="003B0D4B">
              <w:rPr>
                <w:rFonts w:ascii="仿宋" w:eastAsia="仿宋" w:hAnsi="仿宋" w:cs="宋体" w:hint="eastAsia"/>
                <w:szCs w:val="21"/>
              </w:rPr>
              <w:t>5、对检测合格的储气瓶按照设计要求充装七氟丙烷灭火剂，并增压至工作压力。</w:t>
            </w:r>
          </w:p>
        </w:tc>
        <w:tc>
          <w:tcPr>
            <w:tcW w:w="962" w:type="dxa"/>
          </w:tcPr>
          <w:p w:rsidR="008F4033" w:rsidRPr="003B0D4B" w:rsidRDefault="008F4033" w:rsidP="006C11ED">
            <w:pPr>
              <w:pStyle w:val="a9"/>
              <w:ind w:firstLine="0"/>
            </w:pPr>
          </w:p>
        </w:tc>
      </w:tr>
      <w:tr w:rsidR="008F4033" w:rsidRPr="003B0D4B" w:rsidTr="006C11ED">
        <w:trPr>
          <w:trHeight w:val="1117"/>
        </w:trPr>
        <w:tc>
          <w:tcPr>
            <w:tcW w:w="912" w:type="dxa"/>
            <w:vAlign w:val="center"/>
          </w:tcPr>
          <w:p w:rsidR="008F4033" w:rsidRPr="003B0D4B" w:rsidRDefault="008F4033" w:rsidP="006C11ED">
            <w:pPr>
              <w:pStyle w:val="a9"/>
              <w:ind w:firstLine="0"/>
            </w:pPr>
            <w:r w:rsidRPr="003B0D4B">
              <w:rPr>
                <w:rFonts w:hint="eastAsia"/>
              </w:rPr>
              <w:t>4</w:t>
            </w:r>
          </w:p>
        </w:tc>
        <w:tc>
          <w:tcPr>
            <w:tcW w:w="1700" w:type="dxa"/>
            <w:vAlign w:val="center"/>
          </w:tcPr>
          <w:p w:rsidR="008F4033" w:rsidRPr="003B0D4B" w:rsidRDefault="008F4033" w:rsidP="006C11ED">
            <w:pPr>
              <w:pStyle w:val="a9"/>
              <w:ind w:firstLine="0"/>
              <w:rPr>
                <w:sz w:val="21"/>
                <w:szCs w:val="21"/>
              </w:rPr>
            </w:pPr>
            <w:r w:rsidRPr="003B0D4B">
              <w:rPr>
                <w:rFonts w:cs="宋体" w:hint="eastAsia"/>
                <w:sz w:val="21"/>
                <w:szCs w:val="21"/>
              </w:rPr>
              <w:t>空气采样主机过滤器更换</w:t>
            </w:r>
          </w:p>
        </w:tc>
        <w:tc>
          <w:tcPr>
            <w:tcW w:w="4581" w:type="dxa"/>
            <w:vAlign w:val="center"/>
          </w:tcPr>
          <w:p w:rsidR="008F4033" w:rsidRPr="003B0D4B" w:rsidRDefault="008F4033" w:rsidP="006C11ED">
            <w:pPr>
              <w:pStyle w:val="a9"/>
              <w:ind w:firstLine="0"/>
              <w:rPr>
                <w:sz w:val="21"/>
                <w:szCs w:val="21"/>
              </w:rPr>
            </w:pPr>
            <w:bookmarkStart w:id="5" w:name="_Hlk233382394"/>
            <w:r w:rsidRPr="003B0D4B">
              <w:rPr>
                <w:rFonts w:cs="宋体" w:hint="eastAsia"/>
                <w:sz w:val="21"/>
                <w:szCs w:val="21"/>
              </w:rPr>
              <w:t>过滤器同原有设备参数，适配现有设备</w:t>
            </w:r>
            <w:bookmarkEnd w:id="5"/>
            <w:r w:rsidRPr="003B0D4B">
              <w:rPr>
                <w:rFonts w:cs="宋体" w:hint="eastAsia"/>
                <w:sz w:val="21"/>
                <w:szCs w:val="21"/>
              </w:rPr>
              <w:t>。</w:t>
            </w:r>
          </w:p>
        </w:tc>
        <w:tc>
          <w:tcPr>
            <w:tcW w:w="962" w:type="dxa"/>
          </w:tcPr>
          <w:p w:rsidR="008F4033" w:rsidRPr="003B0D4B" w:rsidRDefault="008F4033" w:rsidP="006C11ED">
            <w:pPr>
              <w:pStyle w:val="a9"/>
              <w:ind w:firstLine="0"/>
            </w:pPr>
          </w:p>
        </w:tc>
      </w:tr>
    </w:tbl>
    <w:p w:rsidR="008F4033" w:rsidRPr="003B0D4B" w:rsidRDefault="008F4033" w:rsidP="008F4033">
      <w:pPr>
        <w:pStyle w:val="a9"/>
      </w:pPr>
    </w:p>
    <w:p w:rsidR="008F4033" w:rsidRPr="008F4033" w:rsidRDefault="008F4033" w:rsidP="008F4033">
      <w:pPr>
        <w:pStyle w:val="a9"/>
        <w:rPr>
          <w:rFonts w:ascii="仿宋" w:eastAsia="仿宋" w:hAnsi="仿宋"/>
          <w:sz w:val="28"/>
          <w:szCs w:val="28"/>
        </w:rPr>
      </w:pPr>
      <w:r w:rsidRPr="008F4033">
        <w:rPr>
          <w:rFonts w:ascii="仿宋" w:eastAsia="仿宋" w:hAnsi="仿宋" w:hint="eastAsia"/>
          <w:sz w:val="28"/>
          <w:szCs w:val="28"/>
        </w:rPr>
        <w:t>附件二：</w:t>
      </w:r>
    </w:p>
    <w:p w:rsidR="008F4033" w:rsidRPr="008F4033" w:rsidRDefault="008F4033" w:rsidP="008F4033">
      <w:pPr>
        <w:pStyle w:val="a9"/>
        <w:jc w:val="center"/>
        <w:rPr>
          <w:rFonts w:ascii="仿宋" w:eastAsia="仿宋" w:hAnsi="仿宋"/>
          <w:sz w:val="28"/>
          <w:szCs w:val="28"/>
        </w:rPr>
      </w:pPr>
      <w:r w:rsidRPr="008F4033">
        <w:rPr>
          <w:rFonts w:ascii="仿宋" w:eastAsia="仿宋" w:hAnsi="仿宋" w:hint="eastAsia"/>
          <w:sz w:val="28"/>
          <w:szCs w:val="28"/>
        </w:rPr>
        <w:t>消防气瓶送检服务分项报价清单</w:t>
      </w:r>
    </w:p>
    <w:tbl>
      <w:tblPr>
        <w:tblStyle w:val="TableNormal"/>
        <w:tblW w:w="818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6"/>
        <w:gridCol w:w="1745"/>
        <w:gridCol w:w="973"/>
        <w:gridCol w:w="680"/>
        <w:gridCol w:w="870"/>
        <w:gridCol w:w="766"/>
        <w:gridCol w:w="1067"/>
        <w:gridCol w:w="1520"/>
      </w:tblGrid>
      <w:tr w:rsidR="008F4033" w:rsidRPr="003B0D4B" w:rsidTr="006C11ED">
        <w:trPr>
          <w:trHeight w:val="465"/>
          <w:jc w:val="center"/>
        </w:trPr>
        <w:tc>
          <w:tcPr>
            <w:tcW w:w="566" w:type="dxa"/>
            <w:vAlign w:val="center"/>
          </w:tcPr>
          <w:p w:rsidR="008F4033" w:rsidRPr="003B0D4B" w:rsidRDefault="008F4033" w:rsidP="006C11ED">
            <w:pPr>
              <w:pStyle w:val="TableParagraph"/>
              <w:spacing w:before="2" w:line="560" w:lineRule="exact"/>
              <w:ind w:left="143" w:right="133"/>
              <w:jc w:val="center"/>
              <w:rPr>
                <w:rFonts w:ascii="宋体" w:eastAsia="宋体" w:hAnsi="宋体"/>
                <w:sz w:val="18"/>
                <w:szCs w:val="18"/>
              </w:rPr>
            </w:pPr>
            <w:proofErr w:type="spellStart"/>
            <w:r w:rsidRPr="003B0D4B">
              <w:rPr>
                <w:rFonts w:ascii="宋体" w:eastAsia="宋体" w:hAnsi="宋体"/>
                <w:sz w:val="18"/>
                <w:szCs w:val="18"/>
              </w:rPr>
              <w:t>序号</w:t>
            </w:r>
            <w:proofErr w:type="spellEnd"/>
          </w:p>
        </w:tc>
        <w:tc>
          <w:tcPr>
            <w:tcW w:w="1745" w:type="dxa"/>
            <w:vAlign w:val="center"/>
          </w:tcPr>
          <w:p w:rsidR="008F4033" w:rsidRPr="003B0D4B" w:rsidRDefault="008F4033" w:rsidP="006C11ED">
            <w:pPr>
              <w:pStyle w:val="TableParagraph"/>
              <w:spacing w:before="2" w:line="560" w:lineRule="exact"/>
              <w:ind w:left="105" w:right="98"/>
              <w:jc w:val="center"/>
              <w:rPr>
                <w:rFonts w:ascii="宋体" w:eastAsia="宋体" w:hAnsi="宋体"/>
                <w:sz w:val="18"/>
                <w:szCs w:val="18"/>
              </w:rPr>
            </w:pPr>
            <w:proofErr w:type="spellStart"/>
            <w:r w:rsidRPr="003B0D4B">
              <w:rPr>
                <w:rFonts w:ascii="宋体" w:eastAsia="宋体" w:hAnsi="宋体"/>
                <w:sz w:val="18"/>
                <w:szCs w:val="18"/>
              </w:rPr>
              <w:t>机械或设备名称</w:t>
            </w:r>
            <w:proofErr w:type="spellEnd"/>
          </w:p>
        </w:tc>
        <w:tc>
          <w:tcPr>
            <w:tcW w:w="973" w:type="dxa"/>
            <w:vAlign w:val="center"/>
          </w:tcPr>
          <w:p w:rsidR="008F4033" w:rsidRPr="003B0D4B" w:rsidRDefault="008F4033" w:rsidP="006C11ED">
            <w:pPr>
              <w:pStyle w:val="TableParagraph"/>
              <w:spacing w:before="2" w:line="560" w:lineRule="exact"/>
              <w:ind w:left="135" w:right="123"/>
              <w:jc w:val="center"/>
              <w:rPr>
                <w:rFonts w:ascii="宋体" w:eastAsia="宋体" w:hAnsi="宋体"/>
                <w:sz w:val="18"/>
                <w:szCs w:val="18"/>
              </w:rPr>
            </w:pPr>
            <w:r w:rsidRPr="003B0D4B">
              <w:rPr>
                <w:rFonts w:ascii="宋体" w:eastAsia="宋体" w:hAnsi="宋体" w:hint="eastAsia"/>
                <w:sz w:val="18"/>
                <w:szCs w:val="18"/>
                <w:lang w:eastAsia="zh-CN"/>
              </w:rPr>
              <w:t>型式、型号</w:t>
            </w:r>
          </w:p>
        </w:tc>
        <w:tc>
          <w:tcPr>
            <w:tcW w:w="680" w:type="dxa"/>
            <w:vAlign w:val="center"/>
          </w:tcPr>
          <w:p w:rsidR="008F4033" w:rsidRPr="003B0D4B" w:rsidRDefault="008F4033" w:rsidP="006C11ED">
            <w:pPr>
              <w:pStyle w:val="TableParagraph"/>
              <w:spacing w:before="2" w:line="560" w:lineRule="exact"/>
              <w:ind w:left="92" w:right="88"/>
              <w:jc w:val="center"/>
              <w:rPr>
                <w:rFonts w:ascii="宋体" w:eastAsia="宋体" w:hAnsi="宋体"/>
                <w:sz w:val="18"/>
                <w:szCs w:val="18"/>
              </w:rPr>
            </w:pPr>
            <w:proofErr w:type="spellStart"/>
            <w:r w:rsidRPr="003B0D4B">
              <w:rPr>
                <w:rFonts w:ascii="宋体" w:eastAsia="宋体" w:hAnsi="宋体"/>
                <w:sz w:val="18"/>
                <w:szCs w:val="18"/>
              </w:rPr>
              <w:t>数量</w:t>
            </w:r>
            <w:proofErr w:type="spellEnd"/>
          </w:p>
        </w:tc>
        <w:tc>
          <w:tcPr>
            <w:tcW w:w="870" w:type="dxa"/>
            <w:vAlign w:val="center"/>
          </w:tcPr>
          <w:p w:rsidR="008F4033" w:rsidRPr="003B0D4B" w:rsidRDefault="008F4033" w:rsidP="006C11ED">
            <w:pPr>
              <w:pStyle w:val="TableParagraph"/>
              <w:spacing w:before="2" w:line="560" w:lineRule="exact"/>
              <w:ind w:left="137" w:right="128"/>
              <w:jc w:val="center"/>
              <w:rPr>
                <w:rFonts w:ascii="宋体" w:eastAsia="宋体" w:hAnsi="宋体"/>
                <w:sz w:val="18"/>
                <w:szCs w:val="18"/>
              </w:rPr>
            </w:pPr>
            <w:proofErr w:type="spellStart"/>
            <w:r w:rsidRPr="003B0D4B">
              <w:rPr>
                <w:rFonts w:ascii="宋体" w:eastAsia="宋体" w:hAnsi="宋体"/>
                <w:sz w:val="18"/>
                <w:szCs w:val="18"/>
              </w:rPr>
              <w:t>充装压力</w:t>
            </w:r>
            <w:proofErr w:type="spellEnd"/>
          </w:p>
        </w:tc>
        <w:tc>
          <w:tcPr>
            <w:tcW w:w="766" w:type="dxa"/>
            <w:vAlign w:val="center"/>
          </w:tcPr>
          <w:p w:rsidR="008F4033" w:rsidRPr="003B0D4B" w:rsidRDefault="008F4033" w:rsidP="006C11ED">
            <w:pPr>
              <w:pStyle w:val="TableParagraph"/>
              <w:spacing w:before="2" w:line="560" w:lineRule="exact"/>
              <w:ind w:left="98" w:right="96"/>
              <w:jc w:val="center"/>
              <w:rPr>
                <w:rFonts w:ascii="宋体" w:eastAsia="宋体" w:hAnsi="宋体"/>
                <w:sz w:val="18"/>
                <w:szCs w:val="18"/>
              </w:rPr>
            </w:pPr>
            <w:proofErr w:type="spellStart"/>
            <w:r w:rsidRPr="003B0D4B">
              <w:rPr>
                <w:rFonts w:ascii="宋体" w:eastAsia="宋体" w:hAnsi="宋体"/>
                <w:sz w:val="18"/>
                <w:szCs w:val="18"/>
              </w:rPr>
              <w:t>充装量</w:t>
            </w:r>
            <w:proofErr w:type="spellEnd"/>
          </w:p>
        </w:tc>
        <w:tc>
          <w:tcPr>
            <w:tcW w:w="1067" w:type="dxa"/>
            <w:vAlign w:val="center"/>
          </w:tcPr>
          <w:p w:rsidR="008F4033" w:rsidRPr="003B0D4B" w:rsidRDefault="008F4033" w:rsidP="006C11ED">
            <w:pPr>
              <w:pStyle w:val="TableParagraph"/>
              <w:spacing w:before="2" w:line="560" w:lineRule="exact"/>
              <w:ind w:left="98" w:right="96"/>
              <w:jc w:val="center"/>
              <w:rPr>
                <w:rFonts w:ascii="宋体" w:eastAsia="宋体" w:hAnsi="宋体"/>
                <w:sz w:val="18"/>
                <w:szCs w:val="18"/>
                <w:lang w:eastAsia="zh-CN"/>
              </w:rPr>
            </w:pPr>
            <w:r w:rsidRPr="003B0D4B">
              <w:rPr>
                <w:rFonts w:ascii="宋体" w:eastAsia="宋体" w:hAnsi="宋体" w:hint="eastAsia"/>
                <w:sz w:val="18"/>
                <w:szCs w:val="18"/>
                <w:lang w:eastAsia="zh-CN"/>
              </w:rPr>
              <w:t>单价（元）</w:t>
            </w:r>
          </w:p>
        </w:tc>
        <w:tc>
          <w:tcPr>
            <w:tcW w:w="1520" w:type="dxa"/>
            <w:vAlign w:val="center"/>
          </w:tcPr>
          <w:p w:rsidR="008F4033" w:rsidRPr="003B0D4B" w:rsidRDefault="008F4033" w:rsidP="006C11ED">
            <w:pPr>
              <w:pStyle w:val="TableParagraph"/>
              <w:spacing w:before="2" w:line="560" w:lineRule="exact"/>
              <w:ind w:left="98" w:right="96"/>
              <w:jc w:val="center"/>
              <w:rPr>
                <w:rFonts w:ascii="宋体" w:eastAsia="宋体" w:hAnsi="宋体"/>
                <w:sz w:val="18"/>
                <w:szCs w:val="18"/>
              </w:rPr>
            </w:pPr>
            <w:r w:rsidRPr="003B0D4B">
              <w:rPr>
                <w:rFonts w:ascii="宋体" w:eastAsia="宋体" w:hAnsi="宋体" w:hint="eastAsia"/>
                <w:sz w:val="18"/>
                <w:szCs w:val="18"/>
                <w:lang w:eastAsia="zh-CN"/>
              </w:rPr>
              <w:t>总价（元）</w:t>
            </w:r>
          </w:p>
        </w:tc>
      </w:tr>
      <w:tr w:rsidR="008F4033" w:rsidRPr="003B0D4B" w:rsidTr="006C11ED">
        <w:trPr>
          <w:trHeight w:val="935"/>
          <w:jc w:val="center"/>
        </w:trPr>
        <w:tc>
          <w:tcPr>
            <w:tcW w:w="566" w:type="dxa"/>
            <w:vAlign w:val="center"/>
          </w:tcPr>
          <w:p w:rsidR="008F4033" w:rsidRPr="003B0D4B" w:rsidRDefault="008F4033" w:rsidP="006C11ED">
            <w:pPr>
              <w:pStyle w:val="TableParagraph"/>
              <w:spacing w:line="560" w:lineRule="exact"/>
              <w:ind w:left="10"/>
              <w:jc w:val="center"/>
              <w:rPr>
                <w:rFonts w:ascii="宋体" w:eastAsia="宋体" w:hAnsi="宋体" w:cs="宋体"/>
                <w:sz w:val="18"/>
                <w:szCs w:val="18"/>
              </w:rPr>
            </w:pPr>
            <w:r w:rsidRPr="003B0D4B">
              <w:rPr>
                <w:rFonts w:ascii="宋体" w:eastAsia="宋体" w:hAnsi="宋体" w:cs="宋体"/>
                <w:sz w:val="18"/>
                <w:szCs w:val="18"/>
              </w:rPr>
              <w:lastRenderedPageBreak/>
              <w:t>1</w:t>
            </w:r>
          </w:p>
        </w:tc>
        <w:tc>
          <w:tcPr>
            <w:tcW w:w="1745" w:type="dxa"/>
            <w:vAlign w:val="center"/>
          </w:tcPr>
          <w:p w:rsidR="008F4033" w:rsidRPr="003B0D4B" w:rsidRDefault="008F4033" w:rsidP="006C11ED">
            <w:pPr>
              <w:pStyle w:val="TableParagraph"/>
              <w:spacing w:line="560" w:lineRule="exact"/>
              <w:ind w:left="4"/>
              <w:jc w:val="center"/>
              <w:rPr>
                <w:rFonts w:ascii="宋体" w:eastAsia="宋体" w:hAnsi="宋体" w:cs="宋体"/>
                <w:sz w:val="18"/>
                <w:szCs w:val="18"/>
              </w:rPr>
            </w:pPr>
            <w:r w:rsidRPr="003B0D4B">
              <w:rPr>
                <w:rFonts w:ascii="宋体" w:eastAsia="宋体" w:hAnsi="宋体" w:cs="宋体"/>
                <w:sz w:val="18"/>
                <w:szCs w:val="18"/>
              </w:rPr>
              <w:t>70L</w:t>
            </w:r>
            <w:r w:rsidRPr="003B0D4B">
              <w:rPr>
                <w:rFonts w:ascii="宋体" w:eastAsia="宋体" w:hAnsi="宋体" w:cs="宋体" w:hint="eastAsia"/>
                <w:sz w:val="18"/>
                <w:szCs w:val="18"/>
              </w:rPr>
              <w:t>氮气动力</w:t>
            </w:r>
            <w:r w:rsidRPr="003B0D4B">
              <w:rPr>
                <w:rFonts w:ascii="宋体" w:eastAsia="宋体" w:hAnsi="宋体" w:cs="宋体"/>
                <w:sz w:val="18"/>
                <w:szCs w:val="18"/>
              </w:rPr>
              <w:t xml:space="preserve">气体钢瓶 </w:t>
            </w:r>
          </w:p>
        </w:tc>
        <w:tc>
          <w:tcPr>
            <w:tcW w:w="973" w:type="dxa"/>
            <w:vAlign w:val="center"/>
          </w:tcPr>
          <w:p w:rsidR="008F4033" w:rsidRPr="003B0D4B" w:rsidRDefault="008F4033" w:rsidP="006C11ED">
            <w:pPr>
              <w:pStyle w:val="TableParagraph"/>
              <w:spacing w:line="560" w:lineRule="exact"/>
              <w:ind w:left="4"/>
              <w:jc w:val="center"/>
              <w:rPr>
                <w:rFonts w:ascii="宋体" w:eastAsia="宋体" w:hAnsi="宋体" w:cs="宋体"/>
                <w:sz w:val="18"/>
                <w:szCs w:val="18"/>
              </w:rPr>
            </w:pPr>
            <w:proofErr w:type="spellStart"/>
            <w:r w:rsidRPr="003B0D4B">
              <w:rPr>
                <w:rFonts w:ascii="宋体" w:eastAsia="宋体" w:hAnsi="宋体" w:cs="宋体"/>
                <w:sz w:val="18"/>
                <w:szCs w:val="18"/>
              </w:rPr>
              <w:t>管网</w:t>
            </w:r>
            <w:r w:rsidRPr="008B42E8">
              <w:rPr>
                <w:rFonts w:ascii="宋体" w:eastAsia="宋体" w:hAnsi="宋体" w:cs="宋体" w:hint="eastAsia"/>
                <w:sz w:val="18"/>
                <w:szCs w:val="18"/>
              </w:rPr>
              <w:t>、外储压</w:t>
            </w:r>
            <w:proofErr w:type="spellEnd"/>
          </w:p>
        </w:tc>
        <w:tc>
          <w:tcPr>
            <w:tcW w:w="680" w:type="dxa"/>
            <w:vAlign w:val="center"/>
          </w:tcPr>
          <w:p w:rsidR="008F4033" w:rsidRPr="003B0D4B" w:rsidRDefault="008F4033" w:rsidP="006C11ED">
            <w:pPr>
              <w:pStyle w:val="TableParagraph"/>
              <w:spacing w:line="560" w:lineRule="exact"/>
              <w:ind w:left="4"/>
              <w:jc w:val="center"/>
              <w:rPr>
                <w:rFonts w:ascii="宋体" w:eastAsia="宋体" w:hAnsi="宋体" w:cs="宋体"/>
                <w:sz w:val="18"/>
                <w:szCs w:val="18"/>
              </w:rPr>
            </w:pPr>
            <w:r w:rsidRPr="003B0D4B">
              <w:rPr>
                <w:rFonts w:ascii="宋体" w:eastAsia="宋体" w:hAnsi="宋体" w:cs="宋体"/>
                <w:sz w:val="18"/>
                <w:szCs w:val="18"/>
              </w:rPr>
              <w:t>10</w:t>
            </w:r>
            <w:r>
              <w:rPr>
                <w:rFonts w:ascii="宋体" w:eastAsia="宋体" w:hAnsi="宋体" w:cs="宋体" w:hint="eastAsia"/>
                <w:sz w:val="18"/>
                <w:szCs w:val="18"/>
                <w:lang w:eastAsia="zh-CN"/>
              </w:rPr>
              <w:t>个</w:t>
            </w:r>
          </w:p>
        </w:tc>
        <w:tc>
          <w:tcPr>
            <w:tcW w:w="870" w:type="dxa"/>
            <w:vAlign w:val="center"/>
          </w:tcPr>
          <w:p w:rsidR="008F4033" w:rsidRPr="003B0D4B" w:rsidRDefault="008F4033" w:rsidP="006C11ED">
            <w:pPr>
              <w:pStyle w:val="TableParagraph"/>
              <w:spacing w:line="560" w:lineRule="exact"/>
              <w:ind w:left="4"/>
              <w:jc w:val="center"/>
              <w:rPr>
                <w:rFonts w:ascii="宋体" w:eastAsia="宋体" w:hAnsi="宋体" w:cs="宋体"/>
                <w:sz w:val="18"/>
                <w:szCs w:val="18"/>
              </w:rPr>
            </w:pPr>
            <w:r w:rsidRPr="003B0D4B">
              <w:rPr>
                <w:rFonts w:ascii="宋体" w:eastAsia="宋体" w:hAnsi="宋体" w:cs="宋体"/>
                <w:sz w:val="18"/>
                <w:szCs w:val="18"/>
              </w:rPr>
              <w:t>13.3MPa</w:t>
            </w:r>
          </w:p>
        </w:tc>
        <w:tc>
          <w:tcPr>
            <w:tcW w:w="766" w:type="dxa"/>
            <w:vAlign w:val="center"/>
          </w:tcPr>
          <w:p w:rsidR="008F4033" w:rsidRPr="003B0D4B" w:rsidRDefault="008F4033" w:rsidP="006C11ED">
            <w:pPr>
              <w:pStyle w:val="TableParagraph"/>
              <w:spacing w:line="560" w:lineRule="exact"/>
              <w:ind w:left="4"/>
              <w:jc w:val="center"/>
              <w:rPr>
                <w:rFonts w:ascii="宋体" w:eastAsia="宋体" w:hAnsi="宋体" w:cs="宋体"/>
                <w:sz w:val="18"/>
                <w:szCs w:val="18"/>
              </w:rPr>
            </w:pPr>
            <w:r w:rsidRPr="003B0D4B">
              <w:rPr>
                <w:rFonts w:ascii="宋体" w:eastAsia="宋体" w:hAnsi="宋体" w:cs="宋体"/>
                <w:sz w:val="18"/>
                <w:szCs w:val="18"/>
              </w:rPr>
              <w:t>-</w:t>
            </w:r>
          </w:p>
        </w:tc>
        <w:tc>
          <w:tcPr>
            <w:tcW w:w="1067" w:type="dxa"/>
            <w:vAlign w:val="center"/>
          </w:tcPr>
          <w:p w:rsidR="008F4033" w:rsidRPr="003B0D4B" w:rsidRDefault="008F4033" w:rsidP="006C11ED">
            <w:pPr>
              <w:pStyle w:val="TableParagraph"/>
              <w:spacing w:line="560" w:lineRule="exact"/>
              <w:ind w:left="98" w:right="96"/>
              <w:jc w:val="center"/>
              <w:rPr>
                <w:rFonts w:ascii="宋体" w:eastAsia="宋体" w:hAnsi="宋体" w:cs="宋体"/>
                <w:sz w:val="18"/>
                <w:szCs w:val="18"/>
              </w:rPr>
            </w:pPr>
          </w:p>
        </w:tc>
        <w:tc>
          <w:tcPr>
            <w:tcW w:w="1520" w:type="dxa"/>
            <w:vAlign w:val="center"/>
          </w:tcPr>
          <w:p w:rsidR="008F4033" w:rsidRPr="003B0D4B" w:rsidRDefault="008F4033" w:rsidP="006C11ED">
            <w:pPr>
              <w:pStyle w:val="TableParagraph"/>
              <w:spacing w:line="560" w:lineRule="exact"/>
              <w:ind w:left="98" w:right="96"/>
              <w:jc w:val="center"/>
              <w:rPr>
                <w:rFonts w:ascii="宋体" w:eastAsia="宋体" w:hAnsi="宋体" w:cs="宋体"/>
                <w:sz w:val="18"/>
                <w:szCs w:val="18"/>
              </w:rPr>
            </w:pPr>
          </w:p>
        </w:tc>
      </w:tr>
      <w:tr w:rsidR="008F4033" w:rsidRPr="003B0D4B" w:rsidTr="006C11ED">
        <w:trPr>
          <w:trHeight w:val="933"/>
          <w:jc w:val="center"/>
        </w:trPr>
        <w:tc>
          <w:tcPr>
            <w:tcW w:w="566" w:type="dxa"/>
            <w:vAlign w:val="center"/>
          </w:tcPr>
          <w:p w:rsidR="008F4033" w:rsidRPr="003B0D4B" w:rsidRDefault="008F4033" w:rsidP="006C11ED">
            <w:pPr>
              <w:pStyle w:val="TableParagraph"/>
              <w:spacing w:line="560" w:lineRule="exact"/>
              <w:ind w:left="10"/>
              <w:jc w:val="center"/>
              <w:rPr>
                <w:rFonts w:ascii="宋体" w:eastAsia="宋体" w:hAnsi="宋体" w:cs="宋体"/>
                <w:sz w:val="18"/>
                <w:szCs w:val="18"/>
                <w:lang w:eastAsia="zh-CN"/>
              </w:rPr>
            </w:pPr>
            <w:r w:rsidRPr="003B0D4B">
              <w:rPr>
                <w:rFonts w:ascii="宋体" w:eastAsia="宋体" w:hAnsi="宋体" w:cs="宋体"/>
                <w:sz w:val="18"/>
                <w:szCs w:val="18"/>
                <w:lang w:eastAsia="zh-CN"/>
              </w:rPr>
              <w:t>2</w:t>
            </w:r>
          </w:p>
        </w:tc>
        <w:tc>
          <w:tcPr>
            <w:tcW w:w="1745" w:type="dxa"/>
            <w:vAlign w:val="center"/>
          </w:tcPr>
          <w:p w:rsidR="008F4033" w:rsidRPr="003B0D4B" w:rsidRDefault="008F4033" w:rsidP="006C11ED">
            <w:pPr>
              <w:pStyle w:val="TableParagraph"/>
              <w:spacing w:line="560" w:lineRule="exact"/>
              <w:ind w:left="4"/>
              <w:jc w:val="center"/>
              <w:rPr>
                <w:rFonts w:ascii="宋体" w:eastAsia="宋体" w:hAnsi="宋体" w:cs="宋体"/>
                <w:sz w:val="18"/>
                <w:szCs w:val="18"/>
              </w:rPr>
            </w:pPr>
            <w:r w:rsidRPr="003B0D4B">
              <w:rPr>
                <w:rFonts w:ascii="宋体" w:eastAsia="宋体" w:hAnsi="宋体" w:cs="宋体"/>
                <w:sz w:val="18"/>
                <w:szCs w:val="18"/>
              </w:rPr>
              <w:t>90L七氟丙烷气体钢瓶</w:t>
            </w:r>
          </w:p>
        </w:tc>
        <w:tc>
          <w:tcPr>
            <w:tcW w:w="973" w:type="dxa"/>
            <w:vAlign w:val="center"/>
          </w:tcPr>
          <w:p w:rsidR="008F4033" w:rsidRPr="003B0D4B" w:rsidRDefault="008F4033" w:rsidP="006C11ED">
            <w:pPr>
              <w:pStyle w:val="TableParagraph"/>
              <w:spacing w:line="560" w:lineRule="exact"/>
              <w:ind w:left="4"/>
              <w:jc w:val="center"/>
              <w:rPr>
                <w:rFonts w:ascii="宋体" w:eastAsia="宋体" w:hAnsi="宋体" w:cs="宋体"/>
                <w:sz w:val="18"/>
                <w:szCs w:val="18"/>
              </w:rPr>
            </w:pPr>
            <w:proofErr w:type="spellStart"/>
            <w:r w:rsidRPr="003B0D4B">
              <w:rPr>
                <w:rFonts w:ascii="宋体" w:eastAsia="宋体" w:hAnsi="宋体" w:cs="宋体"/>
                <w:sz w:val="18"/>
                <w:szCs w:val="18"/>
              </w:rPr>
              <w:t>管网</w:t>
            </w:r>
            <w:r w:rsidRPr="008B42E8">
              <w:rPr>
                <w:rFonts w:ascii="宋体" w:eastAsia="宋体" w:hAnsi="宋体" w:cs="宋体" w:hint="eastAsia"/>
                <w:sz w:val="18"/>
                <w:szCs w:val="18"/>
              </w:rPr>
              <w:t>、外储压</w:t>
            </w:r>
            <w:proofErr w:type="spellEnd"/>
          </w:p>
        </w:tc>
        <w:tc>
          <w:tcPr>
            <w:tcW w:w="680" w:type="dxa"/>
            <w:vAlign w:val="center"/>
          </w:tcPr>
          <w:p w:rsidR="008F4033" w:rsidRPr="003B0D4B" w:rsidRDefault="008F4033" w:rsidP="006C11ED">
            <w:pPr>
              <w:pStyle w:val="TableParagraph"/>
              <w:spacing w:line="560" w:lineRule="exact"/>
              <w:ind w:left="4"/>
              <w:jc w:val="center"/>
              <w:rPr>
                <w:rFonts w:ascii="宋体" w:eastAsia="宋体" w:hAnsi="宋体" w:cs="宋体"/>
                <w:sz w:val="18"/>
                <w:szCs w:val="18"/>
              </w:rPr>
            </w:pPr>
            <w:r w:rsidRPr="003B0D4B">
              <w:rPr>
                <w:rFonts w:ascii="宋体" w:eastAsia="宋体" w:hAnsi="宋体" w:cs="宋体"/>
                <w:sz w:val="18"/>
                <w:szCs w:val="18"/>
              </w:rPr>
              <w:t>10</w:t>
            </w:r>
            <w:r>
              <w:rPr>
                <w:rFonts w:ascii="宋体" w:eastAsia="宋体" w:hAnsi="宋体" w:cs="宋体" w:hint="eastAsia"/>
                <w:sz w:val="18"/>
                <w:szCs w:val="18"/>
                <w:lang w:eastAsia="zh-CN"/>
              </w:rPr>
              <w:t>个</w:t>
            </w:r>
          </w:p>
        </w:tc>
        <w:tc>
          <w:tcPr>
            <w:tcW w:w="870" w:type="dxa"/>
            <w:vAlign w:val="center"/>
          </w:tcPr>
          <w:p w:rsidR="008F4033" w:rsidRPr="003B0D4B" w:rsidRDefault="008F4033" w:rsidP="006C11ED">
            <w:pPr>
              <w:pStyle w:val="TableParagraph"/>
              <w:spacing w:line="560" w:lineRule="exact"/>
              <w:ind w:left="4"/>
              <w:jc w:val="center"/>
              <w:rPr>
                <w:rFonts w:ascii="宋体" w:eastAsia="宋体" w:hAnsi="宋体" w:cs="宋体"/>
                <w:sz w:val="18"/>
                <w:szCs w:val="18"/>
              </w:rPr>
            </w:pPr>
            <w:r w:rsidRPr="003B0D4B">
              <w:rPr>
                <w:rFonts w:ascii="宋体" w:eastAsia="宋体" w:hAnsi="宋体" w:cs="宋体"/>
                <w:sz w:val="18"/>
                <w:szCs w:val="18"/>
              </w:rPr>
              <w:t>4.2MPa</w:t>
            </w:r>
          </w:p>
        </w:tc>
        <w:tc>
          <w:tcPr>
            <w:tcW w:w="766" w:type="dxa"/>
            <w:vAlign w:val="center"/>
          </w:tcPr>
          <w:p w:rsidR="008F4033" w:rsidRPr="003B0D4B" w:rsidRDefault="008F4033" w:rsidP="006C11ED">
            <w:pPr>
              <w:pStyle w:val="TableParagraph"/>
              <w:spacing w:line="560" w:lineRule="exact"/>
              <w:ind w:left="4"/>
              <w:jc w:val="center"/>
              <w:rPr>
                <w:rFonts w:ascii="宋体" w:eastAsia="宋体" w:hAnsi="宋体" w:cs="宋体"/>
                <w:sz w:val="18"/>
                <w:szCs w:val="18"/>
              </w:rPr>
            </w:pPr>
            <w:r w:rsidRPr="003B0D4B">
              <w:rPr>
                <w:rFonts w:ascii="宋体" w:eastAsia="宋体" w:hAnsi="宋体" w:cs="宋体"/>
                <w:sz w:val="18"/>
                <w:szCs w:val="18"/>
              </w:rPr>
              <w:t>108Kg</w:t>
            </w:r>
          </w:p>
        </w:tc>
        <w:tc>
          <w:tcPr>
            <w:tcW w:w="1067" w:type="dxa"/>
            <w:vAlign w:val="center"/>
          </w:tcPr>
          <w:p w:rsidR="008F4033" w:rsidRPr="003B0D4B" w:rsidRDefault="008F4033" w:rsidP="006C11ED">
            <w:pPr>
              <w:pStyle w:val="TableParagraph"/>
              <w:spacing w:line="560" w:lineRule="exact"/>
              <w:ind w:left="98" w:right="96"/>
              <w:jc w:val="center"/>
              <w:rPr>
                <w:rFonts w:ascii="宋体" w:eastAsia="宋体" w:hAnsi="宋体" w:cs="宋体"/>
                <w:sz w:val="18"/>
                <w:szCs w:val="18"/>
              </w:rPr>
            </w:pPr>
          </w:p>
        </w:tc>
        <w:tc>
          <w:tcPr>
            <w:tcW w:w="1520" w:type="dxa"/>
            <w:vAlign w:val="center"/>
          </w:tcPr>
          <w:p w:rsidR="008F4033" w:rsidRPr="003B0D4B" w:rsidRDefault="008F4033" w:rsidP="006C11ED">
            <w:pPr>
              <w:pStyle w:val="TableParagraph"/>
              <w:spacing w:line="560" w:lineRule="exact"/>
              <w:ind w:left="98" w:right="96"/>
              <w:jc w:val="center"/>
              <w:rPr>
                <w:rFonts w:ascii="宋体" w:eastAsia="宋体" w:hAnsi="宋体" w:cs="宋体"/>
                <w:sz w:val="18"/>
                <w:szCs w:val="18"/>
              </w:rPr>
            </w:pPr>
          </w:p>
        </w:tc>
      </w:tr>
      <w:tr w:rsidR="008F4033" w:rsidRPr="003B0D4B" w:rsidTr="006C11ED">
        <w:trPr>
          <w:trHeight w:val="933"/>
          <w:jc w:val="center"/>
        </w:trPr>
        <w:tc>
          <w:tcPr>
            <w:tcW w:w="566" w:type="dxa"/>
            <w:vAlign w:val="center"/>
          </w:tcPr>
          <w:p w:rsidR="008F4033" w:rsidRPr="003B0D4B" w:rsidRDefault="008F4033" w:rsidP="006C11ED">
            <w:pPr>
              <w:pStyle w:val="TableParagraph"/>
              <w:spacing w:line="560" w:lineRule="exact"/>
              <w:ind w:left="10"/>
              <w:jc w:val="center"/>
              <w:rPr>
                <w:rFonts w:ascii="宋体" w:eastAsia="宋体" w:hAnsi="宋体" w:cs="宋体"/>
                <w:sz w:val="18"/>
                <w:szCs w:val="18"/>
              </w:rPr>
            </w:pPr>
            <w:r w:rsidRPr="003B0D4B">
              <w:rPr>
                <w:rFonts w:ascii="宋体" w:eastAsia="宋体" w:hAnsi="宋体" w:cs="宋体"/>
                <w:sz w:val="18"/>
                <w:szCs w:val="18"/>
              </w:rPr>
              <w:t>3</w:t>
            </w:r>
          </w:p>
        </w:tc>
        <w:tc>
          <w:tcPr>
            <w:tcW w:w="1745" w:type="dxa"/>
            <w:vAlign w:val="center"/>
          </w:tcPr>
          <w:p w:rsidR="008F4033" w:rsidRPr="003B0D4B" w:rsidRDefault="008F4033" w:rsidP="006C11ED">
            <w:pPr>
              <w:pStyle w:val="TableParagraph"/>
              <w:spacing w:line="560" w:lineRule="exact"/>
              <w:ind w:left="4"/>
              <w:jc w:val="center"/>
              <w:rPr>
                <w:rFonts w:ascii="宋体" w:eastAsia="宋体" w:hAnsi="宋体" w:cs="宋体"/>
                <w:sz w:val="18"/>
                <w:szCs w:val="18"/>
              </w:rPr>
            </w:pPr>
            <w:r w:rsidRPr="003B0D4B">
              <w:rPr>
                <w:rFonts w:ascii="宋体" w:eastAsia="宋体" w:hAnsi="宋体" w:cs="宋体"/>
                <w:sz w:val="18"/>
                <w:szCs w:val="18"/>
              </w:rPr>
              <w:t>4L氮气驱动瓶</w:t>
            </w:r>
          </w:p>
        </w:tc>
        <w:tc>
          <w:tcPr>
            <w:tcW w:w="973" w:type="dxa"/>
            <w:vAlign w:val="center"/>
          </w:tcPr>
          <w:p w:rsidR="008F4033" w:rsidRPr="003B0D4B" w:rsidRDefault="008F4033" w:rsidP="006C11ED">
            <w:pPr>
              <w:pStyle w:val="TableParagraph"/>
              <w:spacing w:line="560" w:lineRule="exact"/>
              <w:ind w:left="4"/>
              <w:jc w:val="center"/>
              <w:rPr>
                <w:rFonts w:ascii="宋体" w:eastAsia="宋体" w:hAnsi="宋体" w:cs="宋体"/>
                <w:sz w:val="18"/>
                <w:szCs w:val="18"/>
              </w:rPr>
            </w:pPr>
            <w:proofErr w:type="spellStart"/>
            <w:r w:rsidRPr="003B0D4B">
              <w:rPr>
                <w:rFonts w:ascii="宋体" w:eastAsia="宋体" w:hAnsi="宋体" w:cs="宋体"/>
                <w:sz w:val="18"/>
                <w:szCs w:val="18"/>
              </w:rPr>
              <w:t>管网</w:t>
            </w:r>
            <w:proofErr w:type="spellEnd"/>
          </w:p>
        </w:tc>
        <w:tc>
          <w:tcPr>
            <w:tcW w:w="680" w:type="dxa"/>
            <w:vAlign w:val="center"/>
          </w:tcPr>
          <w:p w:rsidR="008F4033" w:rsidRPr="003B0D4B" w:rsidRDefault="008F4033" w:rsidP="006C11ED">
            <w:pPr>
              <w:pStyle w:val="TableParagraph"/>
              <w:spacing w:line="560" w:lineRule="exact"/>
              <w:ind w:left="4"/>
              <w:jc w:val="center"/>
              <w:rPr>
                <w:rFonts w:ascii="宋体" w:eastAsia="宋体" w:hAnsi="宋体" w:cs="宋体"/>
                <w:sz w:val="18"/>
                <w:szCs w:val="18"/>
              </w:rPr>
            </w:pPr>
            <w:r w:rsidRPr="003B0D4B">
              <w:rPr>
                <w:rFonts w:ascii="宋体" w:eastAsia="宋体" w:hAnsi="宋体" w:cs="宋体"/>
                <w:sz w:val="18"/>
                <w:szCs w:val="18"/>
              </w:rPr>
              <w:t>5</w:t>
            </w:r>
            <w:r>
              <w:rPr>
                <w:rFonts w:ascii="宋体" w:eastAsia="宋体" w:hAnsi="宋体" w:cs="宋体" w:hint="eastAsia"/>
                <w:sz w:val="18"/>
                <w:szCs w:val="18"/>
                <w:lang w:eastAsia="zh-CN"/>
              </w:rPr>
              <w:t>个</w:t>
            </w:r>
          </w:p>
        </w:tc>
        <w:tc>
          <w:tcPr>
            <w:tcW w:w="870" w:type="dxa"/>
            <w:vAlign w:val="center"/>
          </w:tcPr>
          <w:p w:rsidR="008F4033" w:rsidRPr="003B0D4B" w:rsidRDefault="008F4033" w:rsidP="006C11ED">
            <w:pPr>
              <w:pStyle w:val="TableParagraph"/>
              <w:spacing w:line="560" w:lineRule="exact"/>
              <w:ind w:left="4"/>
              <w:jc w:val="center"/>
              <w:rPr>
                <w:rFonts w:ascii="宋体" w:eastAsia="宋体" w:hAnsi="宋体" w:cs="宋体"/>
                <w:sz w:val="18"/>
                <w:szCs w:val="18"/>
              </w:rPr>
            </w:pPr>
            <w:r w:rsidRPr="003B0D4B">
              <w:rPr>
                <w:rFonts w:ascii="宋体" w:eastAsia="宋体" w:hAnsi="宋体" w:cs="宋体"/>
                <w:sz w:val="18"/>
                <w:szCs w:val="18"/>
              </w:rPr>
              <w:t>6MPa</w:t>
            </w:r>
          </w:p>
        </w:tc>
        <w:tc>
          <w:tcPr>
            <w:tcW w:w="766" w:type="dxa"/>
            <w:vAlign w:val="center"/>
          </w:tcPr>
          <w:p w:rsidR="008F4033" w:rsidRPr="003B0D4B" w:rsidRDefault="008F4033" w:rsidP="006C11ED">
            <w:pPr>
              <w:pStyle w:val="TableParagraph"/>
              <w:spacing w:line="560" w:lineRule="exact"/>
              <w:ind w:left="4"/>
              <w:jc w:val="center"/>
              <w:rPr>
                <w:rFonts w:ascii="宋体" w:eastAsia="宋体" w:hAnsi="宋体" w:cs="宋体"/>
                <w:sz w:val="18"/>
                <w:szCs w:val="18"/>
              </w:rPr>
            </w:pPr>
            <w:r w:rsidRPr="003B0D4B">
              <w:rPr>
                <w:rFonts w:ascii="宋体" w:eastAsia="宋体" w:hAnsi="宋体" w:cs="宋体"/>
                <w:sz w:val="18"/>
                <w:szCs w:val="18"/>
              </w:rPr>
              <w:t>-</w:t>
            </w:r>
          </w:p>
        </w:tc>
        <w:tc>
          <w:tcPr>
            <w:tcW w:w="1067" w:type="dxa"/>
            <w:vAlign w:val="center"/>
          </w:tcPr>
          <w:p w:rsidR="008F4033" w:rsidRPr="003B0D4B" w:rsidRDefault="008F4033" w:rsidP="006C11ED">
            <w:pPr>
              <w:pStyle w:val="TableParagraph"/>
              <w:spacing w:line="560" w:lineRule="exact"/>
              <w:ind w:left="98" w:right="96"/>
              <w:jc w:val="center"/>
              <w:rPr>
                <w:rFonts w:ascii="宋体" w:eastAsia="宋体" w:hAnsi="宋体" w:cs="宋体"/>
                <w:sz w:val="18"/>
                <w:szCs w:val="18"/>
              </w:rPr>
            </w:pPr>
          </w:p>
        </w:tc>
        <w:tc>
          <w:tcPr>
            <w:tcW w:w="1520" w:type="dxa"/>
            <w:vAlign w:val="center"/>
          </w:tcPr>
          <w:p w:rsidR="008F4033" w:rsidRPr="003B0D4B" w:rsidRDefault="008F4033" w:rsidP="006C11ED">
            <w:pPr>
              <w:pStyle w:val="TableParagraph"/>
              <w:spacing w:line="560" w:lineRule="exact"/>
              <w:ind w:left="98" w:right="96"/>
              <w:jc w:val="center"/>
              <w:rPr>
                <w:rFonts w:ascii="宋体" w:eastAsia="宋体" w:hAnsi="宋体" w:cs="宋体"/>
                <w:sz w:val="18"/>
                <w:szCs w:val="18"/>
              </w:rPr>
            </w:pPr>
          </w:p>
        </w:tc>
      </w:tr>
      <w:tr w:rsidR="008F4033" w:rsidRPr="003B0D4B" w:rsidTr="006C11ED">
        <w:trPr>
          <w:trHeight w:val="933"/>
          <w:jc w:val="center"/>
        </w:trPr>
        <w:tc>
          <w:tcPr>
            <w:tcW w:w="566" w:type="dxa"/>
            <w:vAlign w:val="center"/>
          </w:tcPr>
          <w:p w:rsidR="008F4033" w:rsidRPr="003B0D4B" w:rsidRDefault="008F4033" w:rsidP="006C11ED">
            <w:pPr>
              <w:pStyle w:val="TableParagraph"/>
              <w:spacing w:line="560" w:lineRule="exact"/>
              <w:ind w:left="10"/>
              <w:jc w:val="center"/>
              <w:rPr>
                <w:rFonts w:ascii="宋体" w:eastAsia="宋体" w:hAnsi="宋体" w:cs="宋体"/>
                <w:sz w:val="18"/>
                <w:szCs w:val="18"/>
                <w:lang w:eastAsia="zh-CN"/>
              </w:rPr>
            </w:pPr>
            <w:r w:rsidRPr="003B0D4B">
              <w:rPr>
                <w:rFonts w:ascii="宋体" w:eastAsia="宋体" w:hAnsi="宋体" w:cs="宋体"/>
                <w:sz w:val="18"/>
                <w:szCs w:val="18"/>
                <w:lang w:eastAsia="zh-CN"/>
              </w:rPr>
              <w:t>4</w:t>
            </w:r>
          </w:p>
        </w:tc>
        <w:tc>
          <w:tcPr>
            <w:tcW w:w="1745" w:type="dxa"/>
            <w:vAlign w:val="center"/>
          </w:tcPr>
          <w:p w:rsidR="008F4033" w:rsidRPr="003B0D4B" w:rsidRDefault="008F4033" w:rsidP="006C11ED">
            <w:pPr>
              <w:pStyle w:val="TableParagraph"/>
              <w:spacing w:line="560" w:lineRule="exact"/>
              <w:ind w:left="4"/>
              <w:jc w:val="center"/>
              <w:rPr>
                <w:rFonts w:ascii="宋体" w:eastAsia="宋体" w:hAnsi="宋体" w:cs="宋体"/>
                <w:sz w:val="18"/>
                <w:szCs w:val="18"/>
              </w:rPr>
            </w:pPr>
            <w:r w:rsidRPr="003B0D4B">
              <w:rPr>
                <w:rFonts w:ascii="宋体" w:eastAsia="宋体" w:hAnsi="宋体" w:cs="宋体"/>
                <w:sz w:val="18"/>
                <w:szCs w:val="18"/>
              </w:rPr>
              <w:t>120L七氟丙烷气体钢瓶</w:t>
            </w:r>
          </w:p>
        </w:tc>
        <w:tc>
          <w:tcPr>
            <w:tcW w:w="973" w:type="dxa"/>
            <w:vAlign w:val="center"/>
          </w:tcPr>
          <w:p w:rsidR="008F4033" w:rsidRPr="003B0D4B" w:rsidRDefault="008F4033" w:rsidP="006C11ED">
            <w:pPr>
              <w:pStyle w:val="TableParagraph"/>
              <w:spacing w:line="560" w:lineRule="exact"/>
              <w:ind w:left="4"/>
              <w:jc w:val="center"/>
              <w:rPr>
                <w:rFonts w:ascii="宋体" w:eastAsia="宋体" w:hAnsi="宋体" w:cs="宋体"/>
                <w:sz w:val="18"/>
                <w:szCs w:val="18"/>
              </w:rPr>
            </w:pPr>
            <w:proofErr w:type="spellStart"/>
            <w:r w:rsidRPr="003B0D4B">
              <w:rPr>
                <w:rFonts w:ascii="宋体" w:eastAsia="宋体" w:hAnsi="宋体" w:cs="宋体" w:hint="eastAsia"/>
                <w:sz w:val="18"/>
                <w:szCs w:val="18"/>
              </w:rPr>
              <w:t>柜式，内储压</w:t>
            </w:r>
            <w:proofErr w:type="spellEnd"/>
          </w:p>
        </w:tc>
        <w:tc>
          <w:tcPr>
            <w:tcW w:w="680" w:type="dxa"/>
            <w:vAlign w:val="center"/>
          </w:tcPr>
          <w:p w:rsidR="008F4033" w:rsidRPr="003B0D4B" w:rsidRDefault="008F4033" w:rsidP="006C11ED">
            <w:pPr>
              <w:pStyle w:val="TableParagraph"/>
              <w:spacing w:line="560" w:lineRule="exact"/>
              <w:ind w:left="4"/>
              <w:jc w:val="center"/>
              <w:rPr>
                <w:rFonts w:ascii="宋体" w:eastAsia="宋体" w:hAnsi="宋体" w:cs="宋体"/>
                <w:sz w:val="18"/>
                <w:szCs w:val="18"/>
              </w:rPr>
            </w:pPr>
            <w:r w:rsidRPr="003B0D4B">
              <w:rPr>
                <w:rFonts w:ascii="宋体" w:eastAsia="宋体" w:hAnsi="宋体" w:cs="宋体"/>
                <w:sz w:val="18"/>
                <w:szCs w:val="18"/>
              </w:rPr>
              <w:t>2</w:t>
            </w:r>
            <w:r>
              <w:rPr>
                <w:rFonts w:ascii="宋体" w:eastAsia="宋体" w:hAnsi="宋体" w:cs="宋体" w:hint="eastAsia"/>
                <w:sz w:val="18"/>
                <w:szCs w:val="18"/>
                <w:lang w:eastAsia="zh-CN"/>
              </w:rPr>
              <w:t>个</w:t>
            </w:r>
          </w:p>
        </w:tc>
        <w:tc>
          <w:tcPr>
            <w:tcW w:w="870" w:type="dxa"/>
            <w:vAlign w:val="center"/>
          </w:tcPr>
          <w:p w:rsidR="008F4033" w:rsidRPr="003B0D4B" w:rsidRDefault="008F4033" w:rsidP="006C11ED">
            <w:pPr>
              <w:pStyle w:val="TableParagraph"/>
              <w:spacing w:line="560" w:lineRule="exact"/>
              <w:ind w:left="4"/>
              <w:jc w:val="center"/>
              <w:rPr>
                <w:rFonts w:ascii="宋体" w:eastAsia="宋体" w:hAnsi="宋体" w:cs="宋体"/>
                <w:sz w:val="18"/>
                <w:szCs w:val="18"/>
              </w:rPr>
            </w:pPr>
            <w:r w:rsidRPr="003B0D4B">
              <w:rPr>
                <w:rFonts w:ascii="宋体" w:eastAsia="宋体" w:hAnsi="宋体" w:cs="宋体"/>
                <w:sz w:val="18"/>
                <w:szCs w:val="18"/>
              </w:rPr>
              <w:t>4.2MPa</w:t>
            </w:r>
          </w:p>
        </w:tc>
        <w:tc>
          <w:tcPr>
            <w:tcW w:w="766" w:type="dxa"/>
            <w:vAlign w:val="center"/>
          </w:tcPr>
          <w:p w:rsidR="008F4033" w:rsidRPr="003B0D4B" w:rsidRDefault="008F4033" w:rsidP="006C11ED">
            <w:pPr>
              <w:pStyle w:val="TableParagraph"/>
              <w:spacing w:line="560" w:lineRule="exact"/>
              <w:ind w:left="4"/>
              <w:jc w:val="center"/>
              <w:rPr>
                <w:rFonts w:ascii="宋体" w:eastAsia="宋体" w:hAnsi="宋体" w:cs="宋体"/>
                <w:sz w:val="18"/>
                <w:szCs w:val="18"/>
              </w:rPr>
            </w:pPr>
            <w:r w:rsidRPr="003B0D4B">
              <w:rPr>
                <w:rFonts w:ascii="宋体" w:eastAsia="宋体" w:hAnsi="宋体" w:cs="宋体"/>
                <w:sz w:val="18"/>
                <w:szCs w:val="18"/>
              </w:rPr>
              <w:t>129Kg</w:t>
            </w:r>
          </w:p>
        </w:tc>
        <w:tc>
          <w:tcPr>
            <w:tcW w:w="1067" w:type="dxa"/>
            <w:vAlign w:val="center"/>
          </w:tcPr>
          <w:p w:rsidR="008F4033" w:rsidRPr="003B0D4B" w:rsidRDefault="008F4033" w:rsidP="006C11ED">
            <w:pPr>
              <w:pStyle w:val="TableParagraph"/>
              <w:spacing w:line="560" w:lineRule="exact"/>
              <w:ind w:left="98" w:right="96"/>
              <w:jc w:val="center"/>
              <w:rPr>
                <w:rFonts w:ascii="宋体" w:eastAsia="宋体" w:hAnsi="宋体" w:cs="宋体"/>
                <w:sz w:val="18"/>
                <w:szCs w:val="18"/>
              </w:rPr>
            </w:pPr>
          </w:p>
        </w:tc>
        <w:tc>
          <w:tcPr>
            <w:tcW w:w="1520" w:type="dxa"/>
            <w:vAlign w:val="center"/>
          </w:tcPr>
          <w:p w:rsidR="008F4033" w:rsidRPr="003B0D4B" w:rsidRDefault="008F4033" w:rsidP="006C11ED">
            <w:pPr>
              <w:pStyle w:val="TableParagraph"/>
              <w:spacing w:line="560" w:lineRule="exact"/>
              <w:ind w:left="98" w:right="96"/>
              <w:jc w:val="center"/>
              <w:rPr>
                <w:rFonts w:ascii="宋体" w:eastAsia="宋体" w:hAnsi="宋体" w:cs="宋体"/>
                <w:sz w:val="18"/>
                <w:szCs w:val="18"/>
              </w:rPr>
            </w:pPr>
          </w:p>
        </w:tc>
      </w:tr>
      <w:tr w:rsidR="008F4033" w:rsidRPr="003B0D4B" w:rsidTr="006C11ED">
        <w:trPr>
          <w:trHeight w:val="1401"/>
          <w:jc w:val="center"/>
        </w:trPr>
        <w:tc>
          <w:tcPr>
            <w:tcW w:w="566" w:type="dxa"/>
            <w:vAlign w:val="center"/>
          </w:tcPr>
          <w:p w:rsidR="008F4033" w:rsidRPr="003B0D4B" w:rsidRDefault="008F4033" w:rsidP="006C11ED">
            <w:pPr>
              <w:pStyle w:val="TableParagraph"/>
              <w:spacing w:before="162" w:line="560" w:lineRule="exact"/>
              <w:ind w:left="10"/>
              <w:jc w:val="center"/>
              <w:rPr>
                <w:rFonts w:ascii="宋体" w:eastAsia="宋体" w:hAnsi="宋体" w:cs="宋体"/>
                <w:sz w:val="18"/>
                <w:szCs w:val="18"/>
              </w:rPr>
            </w:pPr>
            <w:r w:rsidRPr="003B0D4B">
              <w:rPr>
                <w:rFonts w:ascii="宋体" w:eastAsia="宋体" w:hAnsi="宋体" w:cs="宋体"/>
                <w:sz w:val="18"/>
                <w:szCs w:val="18"/>
              </w:rPr>
              <w:t>5</w:t>
            </w:r>
          </w:p>
        </w:tc>
        <w:tc>
          <w:tcPr>
            <w:tcW w:w="1745" w:type="dxa"/>
            <w:vAlign w:val="center"/>
          </w:tcPr>
          <w:p w:rsidR="008F4033" w:rsidRPr="003B0D4B" w:rsidRDefault="008F4033" w:rsidP="006C11ED">
            <w:pPr>
              <w:pStyle w:val="TableParagraph"/>
              <w:spacing w:line="560" w:lineRule="exact"/>
              <w:ind w:left="4"/>
              <w:jc w:val="center"/>
              <w:rPr>
                <w:rFonts w:ascii="宋体" w:eastAsia="宋体" w:hAnsi="宋体" w:cs="宋体"/>
                <w:sz w:val="18"/>
                <w:szCs w:val="18"/>
              </w:rPr>
            </w:pPr>
            <w:r w:rsidRPr="003B0D4B">
              <w:rPr>
                <w:rFonts w:ascii="宋体" w:eastAsia="宋体" w:hAnsi="宋体" w:cs="宋体"/>
                <w:sz w:val="18"/>
                <w:szCs w:val="18"/>
              </w:rPr>
              <w:t>70L</w:t>
            </w:r>
            <w:r w:rsidRPr="003B0D4B">
              <w:rPr>
                <w:rFonts w:ascii="宋体" w:eastAsia="宋体" w:hAnsi="宋体" w:cs="宋体" w:hint="eastAsia"/>
                <w:sz w:val="18"/>
                <w:szCs w:val="18"/>
              </w:rPr>
              <w:t>氮气动力</w:t>
            </w:r>
            <w:r w:rsidRPr="003B0D4B">
              <w:rPr>
                <w:rFonts w:ascii="宋体" w:eastAsia="宋体" w:hAnsi="宋体" w:cs="宋体"/>
                <w:sz w:val="18"/>
                <w:szCs w:val="18"/>
              </w:rPr>
              <w:t>气体钢瓶</w:t>
            </w:r>
          </w:p>
        </w:tc>
        <w:tc>
          <w:tcPr>
            <w:tcW w:w="973" w:type="dxa"/>
            <w:vAlign w:val="center"/>
          </w:tcPr>
          <w:p w:rsidR="008F4033" w:rsidRPr="003B0D4B" w:rsidRDefault="008F4033" w:rsidP="006C11ED">
            <w:pPr>
              <w:pStyle w:val="TableParagraph"/>
              <w:spacing w:line="560" w:lineRule="exact"/>
              <w:ind w:left="4"/>
              <w:jc w:val="center"/>
              <w:rPr>
                <w:rFonts w:ascii="宋体" w:eastAsia="宋体" w:hAnsi="宋体" w:cs="宋体"/>
                <w:sz w:val="18"/>
                <w:szCs w:val="18"/>
              </w:rPr>
            </w:pPr>
            <w:proofErr w:type="spellStart"/>
            <w:r w:rsidRPr="003B0D4B">
              <w:rPr>
                <w:rFonts w:ascii="宋体" w:eastAsia="宋体" w:hAnsi="宋体" w:cs="宋体"/>
                <w:sz w:val="18"/>
                <w:szCs w:val="18"/>
              </w:rPr>
              <w:t>管网</w:t>
            </w:r>
            <w:r w:rsidRPr="008B42E8">
              <w:rPr>
                <w:rFonts w:ascii="宋体" w:eastAsia="宋体" w:hAnsi="宋体" w:cs="宋体" w:hint="eastAsia"/>
                <w:sz w:val="18"/>
                <w:szCs w:val="18"/>
              </w:rPr>
              <w:t>、外储压</w:t>
            </w:r>
            <w:proofErr w:type="spellEnd"/>
          </w:p>
        </w:tc>
        <w:tc>
          <w:tcPr>
            <w:tcW w:w="680" w:type="dxa"/>
            <w:vAlign w:val="center"/>
          </w:tcPr>
          <w:p w:rsidR="008F4033" w:rsidRPr="003B0D4B" w:rsidRDefault="008F4033" w:rsidP="006C11ED">
            <w:pPr>
              <w:pStyle w:val="TableParagraph"/>
              <w:spacing w:line="560" w:lineRule="exact"/>
              <w:ind w:left="4"/>
              <w:jc w:val="center"/>
              <w:rPr>
                <w:rFonts w:ascii="宋体" w:eastAsia="宋体" w:hAnsi="宋体" w:cs="宋体"/>
                <w:sz w:val="18"/>
                <w:szCs w:val="18"/>
              </w:rPr>
            </w:pPr>
            <w:r w:rsidRPr="003B0D4B">
              <w:rPr>
                <w:rFonts w:ascii="宋体" w:eastAsia="宋体" w:hAnsi="宋体" w:cs="宋体"/>
                <w:sz w:val="18"/>
                <w:szCs w:val="18"/>
              </w:rPr>
              <w:t>18</w:t>
            </w:r>
            <w:r>
              <w:rPr>
                <w:rFonts w:ascii="宋体" w:eastAsia="宋体" w:hAnsi="宋体" w:cs="宋体" w:hint="eastAsia"/>
                <w:sz w:val="18"/>
                <w:szCs w:val="18"/>
                <w:lang w:eastAsia="zh-CN"/>
              </w:rPr>
              <w:t>个</w:t>
            </w:r>
          </w:p>
        </w:tc>
        <w:tc>
          <w:tcPr>
            <w:tcW w:w="870" w:type="dxa"/>
            <w:vAlign w:val="center"/>
          </w:tcPr>
          <w:p w:rsidR="008F4033" w:rsidRPr="003B0D4B" w:rsidRDefault="008F4033" w:rsidP="006C11ED">
            <w:pPr>
              <w:pStyle w:val="TableParagraph"/>
              <w:spacing w:line="560" w:lineRule="exact"/>
              <w:ind w:left="4"/>
              <w:jc w:val="center"/>
              <w:rPr>
                <w:rFonts w:ascii="宋体" w:eastAsia="宋体" w:hAnsi="宋体" w:cs="宋体"/>
                <w:sz w:val="18"/>
                <w:szCs w:val="18"/>
              </w:rPr>
            </w:pPr>
            <w:r w:rsidRPr="003B0D4B">
              <w:rPr>
                <w:rFonts w:ascii="宋体" w:eastAsia="宋体" w:hAnsi="宋体" w:cs="宋体"/>
                <w:sz w:val="18"/>
                <w:szCs w:val="18"/>
              </w:rPr>
              <w:t>13.3MPa</w:t>
            </w:r>
          </w:p>
        </w:tc>
        <w:tc>
          <w:tcPr>
            <w:tcW w:w="766" w:type="dxa"/>
            <w:vAlign w:val="center"/>
          </w:tcPr>
          <w:p w:rsidR="008F4033" w:rsidRPr="003B0D4B" w:rsidRDefault="008F4033" w:rsidP="006C11ED">
            <w:pPr>
              <w:pStyle w:val="TableParagraph"/>
              <w:spacing w:line="560" w:lineRule="exact"/>
              <w:ind w:left="4"/>
              <w:jc w:val="center"/>
              <w:rPr>
                <w:rFonts w:ascii="宋体" w:eastAsia="宋体" w:hAnsi="宋体" w:cs="宋体"/>
                <w:sz w:val="18"/>
                <w:szCs w:val="18"/>
              </w:rPr>
            </w:pPr>
            <w:r w:rsidRPr="003B0D4B">
              <w:rPr>
                <w:rFonts w:ascii="宋体" w:eastAsia="宋体" w:hAnsi="宋体" w:cs="宋体"/>
                <w:sz w:val="18"/>
                <w:szCs w:val="18"/>
              </w:rPr>
              <w:t>-</w:t>
            </w:r>
          </w:p>
        </w:tc>
        <w:tc>
          <w:tcPr>
            <w:tcW w:w="1067" w:type="dxa"/>
            <w:vAlign w:val="center"/>
          </w:tcPr>
          <w:p w:rsidR="008F4033" w:rsidRPr="003B0D4B" w:rsidRDefault="008F4033" w:rsidP="006C11ED">
            <w:pPr>
              <w:pStyle w:val="TableParagraph"/>
              <w:spacing w:before="162" w:line="560" w:lineRule="exact"/>
              <w:ind w:left="98" w:right="96"/>
              <w:jc w:val="center"/>
              <w:rPr>
                <w:rFonts w:ascii="宋体" w:eastAsia="宋体" w:hAnsi="宋体" w:cs="宋体"/>
                <w:sz w:val="18"/>
                <w:szCs w:val="18"/>
              </w:rPr>
            </w:pPr>
          </w:p>
        </w:tc>
        <w:tc>
          <w:tcPr>
            <w:tcW w:w="1520" w:type="dxa"/>
            <w:vAlign w:val="center"/>
          </w:tcPr>
          <w:p w:rsidR="008F4033" w:rsidRPr="003B0D4B" w:rsidRDefault="008F4033" w:rsidP="006C11ED">
            <w:pPr>
              <w:pStyle w:val="TableParagraph"/>
              <w:spacing w:before="162" w:line="560" w:lineRule="exact"/>
              <w:ind w:left="98" w:right="96"/>
              <w:jc w:val="center"/>
              <w:rPr>
                <w:rFonts w:ascii="宋体" w:eastAsia="宋体" w:hAnsi="宋体" w:cs="宋体"/>
                <w:sz w:val="18"/>
                <w:szCs w:val="18"/>
              </w:rPr>
            </w:pPr>
          </w:p>
        </w:tc>
      </w:tr>
      <w:tr w:rsidR="008F4033" w:rsidRPr="003B0D4B" w:rsidTr="006C11ED">
        <w:trPr>
          <w:trHeight w:val="1401"/>
          <w:jc w:val="center"/>
        </w:trPr>
        <w:tc>
          <w:tcPr>
            <w:tcW w:w="566" w:type="dxa"/>
            <w:vAlign w:val="center"/>
          </w:tcPr>
          <w:p w:rsidR="008F4033" w:rsidRPr="003B0D4B" w:rsidRDefault="008F4033" w:rsidP="006C11ED">
            <w:pPr>
              <w:pStyle w:val="TableParagraph"/>
              <w:spacing w:line="560" w:lineRule="exact"/>
              <w:jc w:val="center"/>
              <w:rPr>
                <w:rFonts w:ascii="宋体" w:eastAsia="宋体" w:hAnsi="宋体" w:cs="宋体"/>
                <w:sz w:val="18"/>
                <w:szCs w:val="18"/>
                <w:lang w:eastAsia="zh-CN"/>
              </w:rPr>
            </w:pPr>
            <w:r w:rsidRPr="003B0D4B">
              <w:rPr>
                <w:rFonts w:ascii="宋体" w:eastAsia="宋体" w:hAnsi="宋体" w:cs="宋体"/>
                <w:sz w:val="18"/>
                <w:szCs w:val="18"/>
              </w:rPr>
              <w:t>6</w:t>
            </w:r>
          </w:p>
        </w:tc>
        <w:tc>
          <w:tcPr>
            <w:tcW w:w="1745" w:type="dxa"/>
            <w:vAlign w:val="center"/>
          </w:tcPr>
          <w:p w:rsidR="008F4033" w:rsidRPr="003B0D4B" w:rsidRDefault="008F4033" w:rsidP="006C11ED">
            <w:pPr>
              <w:pStyle w:val="TableParagraph"/>
              <w:spacing w:line="560" w:lineRule="exact"/>
              <w:ind w:left="4"/>
              <w:jc w:val="center"/>
              <w:rPr>
                <w:rFonts w:ascii="宋体" w:eastAsia="宋体" w:hAnsi="宋体" w:cs="宋体"/>
                <w:sz w:val="18"/>
                <w:szCs w:val="18"/>
              </w:rPr>
            </w:pPr>
            <w:r w:rsidRPr="003B0D4B">
              <w:rPr>
                <w:rFonts w:ascii="宋体" w:eastAsia="宋体" w:hAnsi="宋体" w:cs="宋体"/>
                <w:sz w:val="18"/>
                <w:szCs w:val="18"/>
              </w:rPr>
              <w:t>90L七氟丙烷气体钢瓶</w:t>
            </w:r>
          </w:p>
        </w:tc>
        <w:tc>
          <w:tcPr>
            <w:tcW w:w="973" w:type="dxa"/>
            <w:vAlign w:val="center"/>
          </w:tcPr>
          <w:p w:rsidR="008F4033" w:rsidRPr="003B0D4B" w:rsidRDefault="008F4033" w:rsidP="006C11ED">
            <w:pPr>
              <w:pStyle w:val="TableParagraph"/>
              <w:spacing w:line="560" w:lineRule="exact"/>
              <w:ind w:left="4"/>
              <w:jc w:val="center"/>
              <w:rPr>
                <w:rFonts w:ascii="宋体" w:eastAsia="宋体" w:hAnsi="宋体" w:cs="宋体"/>
                <w:sz w:val="18"/>
                <w:szCs w:val="18"/>
              </w:rPr>
            </w:pPr>
            <w:proofErr w:type="spellStart"/>
            <w:r w:rsidRPr="003B0D4B">
              <w:rPr>
                <w:rFonts w:ascii="宋体" w:eastAsia="宋体" w:hAnsi="宋体" w:cs="宋体"/>
                <w:sz w:val="18"/>
                <w:szCs w:val="18"/>
              </w:rPr>
              <w:t>管网</w:t>
            </w:r>
            <w:r w:rsidRPr="008B42E8">
              <w:rPr>
                <w:rFonts w:ascii="宋体" w:eastAsia="宋体" w:hAnsi="宋体" w:cs="宋体" w:hint="eastAsia"/>
                <w:sz w:val="18"/>
                <w:szCs w:val="18"/>
              </w:rPr>
              <w:t>、外储压</w:t>
            </w:r>
            <w:proofErr w:type="spellEnd"/>
          </w:p>
        </w:tc>
        <w:tc>
          <w:tcPr>
            <w:tcW w:w="680" w:type="dxa"/>
            <w:vAlign w:val="center"/>
          </w:tcPr>
          <w:p w:rsidR="008F4033" w:rsidRPr="003B0D4B" w:rsidRDefault="008F4033" w:rsidP="006C11ED">
            <w:pPr>
              <w:pStyle w:val="TableParagraph"/>
              <w:spacing w:line="560" w:lineRule="exact"/>
              <w:ind w:left="4"/>
              <w:jc w:val="center"/>
              <w:rPr>
                <w:rFonts w:ascii="宋体" w:eastAsia="宋体" w:hAnsi="宋体" w:cs="宋体"/>
                <w:sz w:val="18"/>
                <w:szCs w:val="18"/>
              </w:rPr>
            </w:pPr>
            <w:r w:rsidRPr="003B0D4B">
              <w:rPr>
                <w:rFonts w:ascii="宋体" w:eastAsia="宋体" w:hAnsi="宋体" w:cs="宋体"/>
                <w:sz w:val="18"/>
                <w:szCs w:val="18"/>
              </w:rPr>
              <w:t>6</w:t>
            </w:r>
            <w:r>
              <w:rPr>
                <w:rFonts w:ascii="宋体" w:eastAsia="宋体" w:hAnsi="宋体" w:cs="宋体" w:hint="eastAsia"/>
                <w:sz w:val="18"/>
                <w:szCs w:val="18"/>
                <w:lang w:eastAsia="zh-CN"/>
              </w:rPr>
              <w:t>个</w:t>
            </w:r>
          </w:p>
        </w:tc>
        <w:tc>
          <w:tcPr>
            <w:tcW w:w="870" w:type="dxa"/>
            <w:vAlign w:val="center"/>
          </w:tcPr>
          <w:p w:rsidR="008F4033" w:rsidRPr="003B0D4B" w:rsidRDefault="008F4033" w:rsidP="006C11ED">
            <w:pPr>
              <w:pStyle w:val="TableParagraph"/>
              <w:spacing w:line="560" w:lineRule="exact"/>
              <w:ind w:left="4"/>
              <w:jc w:val="center"/>
              <w:rPr>
                <w:rFonts w:ascii="宋体" w:eastAsia="宋体" w:hAnsi="宋体" w:cs="宋体"/>
                <w:sz w:val="18"/>
                <w:szCs w:val="18"/>
              </w:rPr>
            </w:pPr>
            <w:r w:rsidRPr="003B0D4B">
              <w:rPr>
                <w:rFonts w:ascii="宋体" w:eastAsia="宋体" w:hAnsi="宋体" w:cs="宋体"/>
                <w:sz w:val="18"/>
                <w:szCs w:val="18"/>
              </w:rPr>
              <w:t>4.2MPa</w:t>
            </w:r>
          </w:p>
        </w:tc>
        <w:tc>
          <w:tcPr>
            <w:tcW w:w="766" w:type="dxa"/>
            <w:vAlign w:val="center"/>
          </w:tcPr>
          <w:p w:rsidR="008F4033" w:rsidRPr="003B0D4B" w:rsidRDefault="008F4033" w:rsidP="006C11ED">
            <w:pPr>
              <w:pStyle w:val="TableParagraph"/>
              <w:spacing w:line="560" w:lineRule="exact"/>
              <w:ind w:left="4"/>
              <w:jc w:val="center"/>
              <w:rPr>
                <w:rFonts w:ascii="宋体" w:eastAsia="宋体" w:hAnsi="宋体" w:cs="宋体"/>
                <w:sz w:val="18"/>
                <w:szCs w:val="18"/>
              </w:rPr>
            </w:pPr>
            <w:r w:rsidRPr="003B0D4B">
              <w:rPr>
                <w:rFonts w:ascii="宋体" w:eastAsia="宋体" w:hAnsi="宋体" w:cs="宋体"/>
                <w:sz w:val="18"/>
                <w:szCs w:val="18"/>
              </w:rPr>
              <w:t>108Kg</w:t>
            </w:r>
          </w:p>
        </w:tc>
        <w:tc>
          <w:tcPr>
            <w:tcW w:w="1067" w:type="dxa"/>
            <w:vAlign w:val="center"/>
          </w:tcPr>
          <w:p w:rsidR="008F4033" w:rsidRPr="003B0D4B" w:rsidRDefault="008F4033" w:rsidP="006C11ED">
            <w:pPr>
              <w:pStyle w:val="TableParagraph"/>
              <w:spacing w:before="162" w:line="560" w:lineRule="exact"/>
              <w:ind w:left="98" w:right="96"/>
              <w:jc w:val="center"/>
              <w:rPr>
                <w:rFonts w:ascii="宋体" w:eastAsia="宋体" w:hAnsi="宋体" w:cs="宋体"/>
                <w:sz w:val="18"/>
                <w:szCs w:val="18"/>
              </w:rPr>
            </w:pPr>
          </w:p>
        </w:tc>
        <w:tc>
          <w:tcPr>
            <w:tcW w:w="1520" w:type="dxa"/>
            <w:vAlign w:val="center"/>
          </w:tcPr>
          <w:p w:rsidR="008F4033" w:rsidRPr="003B0D4B" w:rsidRDefault="008F4033" w:rsidP="006C11ED">
            <w:pPr>
              <w:pStyle w:val="TableParagraph"/>
              <w:spacing w:before="162" w:line="560" w:lineRule="exact"/>
              <w:ind w:left="98" w:right="96"/>
              <w:jc w:val="center"/>
              <w:rPr>
                <w:rFonts w:ascii="宋体" w:eastAsia="宋体" w:hAnsi="宋体" w:cs="宋体"/>
                <w:sz w:val="18"/>
                <w:szCs w:val="18"/>
              </w:rPr>
            </w:pPr>
          </w:p>
        </w:tc>
      </w:tr>
      <w:tr w:rsidR="008F4033" w:rsidRPr="003B0D4B" w:rsidTr="006C11ED">
        <w:trPr>
          <w:trHeight w:val="1401"/>
          <w:jc w:val="center"/>
        </w:trPr>
        <w:tc>
          <w:tcPr>
            <w:tcW w:w="566" w:type="dxa"/>
            <w:vAlign w:val="center"/>
          </w:tcPr>
          <w:p w:rsidR="008F4033" w:rsidRPr="003B0D4B" w:rsidRDefault="008F4033" w:rsidP="006C11ED">
            <w:pPr>
              <w:pStyle w:val="TableParagraph"/>
              <w:spacing w:line="560" w:lineRule="exact"/>
              <w:jc w:val="center"/>
              <w:rPr>
                <w:rFonts w:ascii="宋体" w:eastAsia="宋体" w:hAnsi="宋体" w:cs="宋体"/>
                <w:sz w:val="18"/>
                <w:szCs w:val="18"/>
              </w:rPr>
            </w:pPr>
            <w:r w:rsidRPr="003B0D4B">
              <w:rPr>
                <w:rFonts w:ascii="宋体" w:eastAsia="宋体" w:hAnsi="宋体" w:cs="宋体"/>
                <w:sz w:val="18"/>
                <w:szCs w:val="18"/>
              </w:rPr>
              <w:t>7</w:t>
            </w:r>
          </w:p>
        </w:tc>
        <w:tc>
          <w:tcPr>
            <w:tcW w:w="1745" w:type="dxa"/>
            <w:vAlign w:val="center"/>
          </w:tcPr>
          <w:p w:rsidR="008F4033" w:rsidRPr="003B0D4B" w:rsidRDefault="008F4033" w:rsidP="006C11ED">
            <w:pPr>
              <w:pStyle w:val="TableParagraph"/>
              <w:spacing w:line="560" w:lineRule="exact"/>
              <w:ind w:left="4"/>
              <w:jc w:val="center"/>
              <w:rPr>
                <w:rFonts w:ascii="宋体" w:eastAsia="宋体" w:hAnsi="宋体" w:cs="宋体"/>
                <w:sz w:val="18"/>
                <w:szCs w:val="18"/>
              </w:rPr>
            </w:pPr>
            <w:r w:rsidRPr="003B0D4B">
              <w:rPr>
                <w:rFonts w:ascii="宋体" w:eastAsia="宋体" w:hAnsi="宋体" w:cs="宋体"/>
                <w:sz w:val="18"/>
                <w:szCs w:val="18"/>
              </w:rPr>
              <w:t>180L七氟丙烷气体钢瓶</w:t>
            </w:r>
          </w:p>
        </w:tc>
        <w:tc>
          <w:tcPr>
            <w:tcW w:w="973" w:type="dxa"/>
            <w:vAlign w:val="center"/>
          </w:tcPr>
          <w:p w:rsidR="008F4033" w:rsidRPr="003B0D4B" w:rsidRDefault="008F4033" w:rsidP="006C11ED">
            <w:pPr>
              <w:pStyle w:val="TableParagraph"/>
              <w:spacing w:line="560" w:lineRule="exact"/>
              <w:ind w:left="4"/>
              <w:jc w:val="center"/>
              <w:rPr>
                <w:rFonts w:ascii="宋体" w:eastAsia="宋体" w:hAnsi="宋体" w:cs="宋体"/>
                <w:sz w:val="18"/>
                <w:szCs w:val="18"/>
              </w:rPr>
            </w:pPr>
            <w:proofErr w:type="spellStart"/>
            <w:r w:rsidRPr="003B0D4B">
              <w:rPr>
                <w:rFonts w:ascii="宋体" w:eastAsia="宋体" w:hAnsi="宋体" w:cs="宋体"/>
                <w:sz w:val="18"/>
                <w:szCs w:val="18"/>
              </w:rPr>
              <w:t>管网</w:t>
            </w:r>
            <w:r w:rsidRPr="008B42E8">
              <w:rPr>
                <w:rFonts w:ascii="宋体" w:eastAsia="宋体" w:hAnsi="宋体" w:cs="宋体" w:hint="eastAsia"/>
                <w:sz w:val="18"/>
                <w:szCs w:val="18"/>
              </w:rPr>
              <w:t>、外储压</w:t>
            </w:r>
            <w:proofErr w:type="spellEnd"/>
          </w:p>
        </w:tc>
        <w:tc>
          <w:tcPr>
            <w:tcW w:w="680" w:type="dxa"/>
            <w:vAlign w:val="center"/>
          </w:tcPr>
          <w:p w:rsidR="008F4033" w:rsidRPr="003B0D4B" w:rsidRDefault="008F4033" w:rsidP="006C11ED">
            <w:pPr>
              <w:pStyle w:val="TableParagraph"/>
              <w:spacing w:line="560" w:lineRule="exact"/>
              <w:ind w:left="4"/>
              <w:jc w:val="center"/>
              <w:rPr>
                <w:rFonts w:ascii="宋体" w:eastAsia="宋体" w:hAnsi="宋体" w:cs="宋体"/>
                <w:sz w:val="18"/>
                <w:szCs w:val="18"/>
              </w:rPr>
            </w:pPr>
            <w:r w:rsidRPr="003B0D4B">
              <w:rPr>
                <w:rFonts w:ascii="宋体" w:eastAsia="宋体" w:hAnsi="宋体" w:cs="宋体"/>
                <w:sz w:val="18"/>
                <w:szCs w:val="18"/>
              </w:rPr>
              <w:t>6</w:t>
            </w:r>
            <w:r>
              <w:rPr>
                <w:rFonts w:ascii="宋体" w:eastAsia="宋体" w:hAnsi="宋体" w:cs="宋体" w:hint="eastAsia"/>
                <w:sz w:val="18"/>
                <w:szCs w:val="18"/>
                <w:lang w:eastAsia="zh-CN"/>
              </w:rPr>
              <w:t>个</w:t>
            </w:r>
          </w:p>
        </w:tc>
        <w:tc>
          <w:tcPr>
            <w:tcW w:w="870" w:type="dxa"/>
            <w:vAlign w:val="center"/>
          </w:tcPr>
          <w:p w:rsidR="008F4033" w:rsidRPr="003B0D4B" w:rsidRDefault="008F4033" w:rsidP="006C11ED">
            <w:pPr>
              <w:pStyle w:val="TableParagraph"/>
              <w:spacing w:line="560" w:lineRule="exact"/>
              <w:ind w:left="4"/>
              <w:jc w:val="center"/>
              <w:rPr>
                <w:rFonts w:ascii="宋体" w:eastAsia="宋体" w:hAnsi="宋体" w:cs="宋体"/>
                <w:sz w:val="18"/>
                <w:szCs w:val="18"/>
              </w:rPr>
            </w:pPr>
            <w:r w:rsidRPr="003B0D4B">
              <w:rPr>
                <w:rFonts w:ascii="宋体" w:eastAsia="宋体" w:hAnsi="宋体" w:cs="宋体"/>
                <w:sz w:val="18"/>
                <w:szCs w:val="18"/>
              </w:rPr>
              <w:t>4.2MPa</w:t>
            </w:r>
          </w:p>
        </w:tc>
        <w:tc>
          <w:tcPr>
            <w:tcW w:w="766" w:type="dxa"/>
            <w:vAlign w:val="center"/>
          </w:tcPr>
          <w:p w:rsidR="008F4033" w:rsidRPr="003B0D4B" w:rsidRDefault="008F4033" w:rsidP="006C11ED">
            <w:pPr>
              <w:pStyle w:val="TableParagraph"/>
              <w:spacing w:line="560" w:lineRule="exact"/>
              <w:ind w:left="4"/>
              <w:jc w:val="center"/>
              <w:rPr>
                <w:rFonts w:ascii="宋体" w:eastAsia="宋体" w:hAnsi="宋体" w:cs="宋体"/>
                <w:sz w:val="18"/>
                <w:szCs w:val="18"/>
              </w:rPr>
            </w:pPr>
            <w:r w:rsidRPr="003B0D4B">
              <w:rPr>
                <w:rFonts w:ascii="宋体" w:eastAsia="宋体" w:hAnsi="宋体" w:cs="宋体"/>
                <w:sz w:val="18"/>
                <w:szCs w:val="18"/>
              </w:rPr>
              <w:t>176.4Kg</w:t>
            </w:r>
          </w:p>
        </w:tc>
        <w:tc>
          <w:tcPr>
            <w:tcW w:w="1067" w:type="dxa"/>
            <w:vAlign w:val="center"/>
          </w:tcPr>
          <w:p w:rsidR="008F4033" w:rsidRPr="003B0D4B" w:rsidRDefault="008F4033" w:rsidP="006C11ED">
            <w:pPr>
              <w:pStyle w:val="TableParagraph"/>
              <w:spacing w:before="162" w:line="560" w:lineRule="exact"/>
              <w:ind w:left="98" w:right="96"/>
              <w:jc w:val="center"/>
              <w:rPr>
                <w:rFonts w:ascii="宋体" w:eastAsia="宋体" w:hAnsi="宋体" w:cs="宋体"/>
                <w:sz w:val="18"/>
                <w:szCs w:val="18"/>
                <w:lang w:eastAsia="zh-CN"/>
              </w:rPr>
            </w:pPr>
          </w:p>
        </w:tc>
        <w:tc>
          <w:tcPr>
            <w:tcW w:w="1520" w:type="dxa"/>
            <w:vAlign w:val="center"/>
          </w:tcPr>
          <w:p w:rsidR="008F4033" w:rsidRPr="003B0D4B" w:rsidRDefault="008F4033" w:rsidP="006C11ED">
            <w:pPr>
              <w:pStyle w:val="TableParagraph"/>
              <w:spacing w:before="162" w:line="560" w:lineRule="exact"/>
              <w:ind w:left="98" w:right="96"/>
              <w:jc w:val="center"/>
              <w:rPr>
                <w:rFonts w:ascii="宋体" w:eastAsia="宋体" w:hAnsi="宋体" w:cs="宋体"/>
                <w:sz w:val="18"/>
                <w:szCs w:val="18"/>
                <w:lang w:eastAsia="zh-CN"/>
              </w:rPr>
            </w:pPr>
          </w:p>
        </w:tc>
      </w:tr>
      <w:tr w:rsidR="008F4033" w:rsidRPr="003B0D4B" w:rsidTr="006C11ED">
        <w:trPr>
          <w:trHeight w:val="467"/>
          <w:jc w:val="center"/>
        </w:trPr>
        <w:tc>
          <w:tcPr>
            <w:tcW w:w="566" w:type="dxa"/>
            <w:vAlign w:val="center"/>
          </w:tcPr>
          <w:p w:rsidR="008F4033" w:rsidRPr="003B0D4B" w:rsidRDefault="008F4033" w:rsidP="006C11ED">
            <w:pPr>
              <w:pStyle w:val="TableParagraph"/>
              <w:spacing w:before="2" w:line="560" w:lineRule="exact"/>
              <w:ind w:left="105" w:right="98"/>
              <w:jc w:val="center"/>
              <w:rPr>
                <w:rFonts w:ascii="宋体" w:eastAsia="宋体" w:hAnsi="宋体" w:cs="宋体"/>
                <w:sz w:val="18"/>
                <w:szCs w:val="18"/>
                <w:lang w:eastAsia="zh-CN"/>
              </w:rPr>
            </w:pPr>
            <w:r w:rsidRPr="003B0D4B">
              <w:rPr>
                <w:rFonts w:ascii="宋体" w:eastAsia="宋体" w:hAnsi="宋体" w:cs="宋体"/>
                <w:sz w:val="18"/>
                <w:szCs w:val="18"/>
                <w:lang w:eastAsia="zh-CN"/>
              </w:rPr>
              <w:t>8</w:t>
            </w:r>
          </w:p>
        </w:tc>
        <w:tc>
          <w:tcPr>
            <w:tcW w:w="1745" w:type="dxa"/>
            <w:vAlign w:val="center"/>
          </w:tcPr>
          <w:p w:rsidR="008F4033" w:rsidRPr="003B0D4B" w:rsidRDefault="008F4033" w:rsidP="006C11ED">
            <w:pPr>
              <w:pStyle w:val="TableParagraph"/>
              <w:spacing w:line="560" w:lineRule="exact"/>
              <w:ind w:left="4"/>
              <w:jc w:val="center"/>
              <w:rPr>
                <w:rFonts w:ascii="宋体" w:eastAsia="宋体" w:hAnsi="宋体" w:cs="宋体"/>
                <w:sz w:val="18"/>
                <w:szCs w:val="18"/>
              </w:rPr>
            </w:pPr>
            <w:r w:rsidRPr="003B0D4B">
              <w:rPr>
                <w:rFonts w:ascii="宋体" w:eastAsia="宋体" w:hAnsi="宋体" w:cs="宋体"/>
                <w:sz w:val="18"/>
                <w:szCs w:val="18"/>
              </w:rPr>
              <w:t>4L氮气驱动瓶</w:t>
            </w:r>
          </w:p>
        </w:tc>
        <w:tc>
          <w:tcPr>
            <w:tcW w:w="973" w:type="dxa"/>
            <w:vAlign w:val="center"/>
          </w:tcPr>
          <w:p w:rsidR="008F4033" w:rsidRPr="003B0D4B" w:rsidRDefault="008F4033" w:rsidP="006C11ED">
            <w:pPr>
              <w:pStyle w:val="TableParagraph"/>
              <w:spacing w:line="560" w:lineRule="exact"/>
              <w:ind w:left="4"/>
              <w:jc w:val="center"/>
              <w:rPr>
                <w:rFonts w:ascii="宋体" w:eastAsia="宋体" w:hAnsi="宋体" w:cs="宋体"/>
                <w:sz w:val="18"/>
                <w:szCs w:val="18"/>
              </w:rPr>
            </w:pPr>
            <w:proofErr w:type="spellStart"/>
            <w:r w:rsidRPr="003B0D4B">
              <w:rPr>
                <w:rFonts w:ascii="宋体" w:eastAsia="宋体" w:hAnsi="宋体" w:cs="宋体"/>
                <w:sz w:val="18"/>
                <w:szCs w:val="18"/>
              </w:rPr>
              <w:t>管网</w:t>
            </w:r>
            <w:proofErr w:type="spellEnd"/>
          </w:p>
        </w:tc>
        <w:tc>
          <w:tcPr>
            <w:tcW w:w="680" w:type="dxa"/>
            <w:vAlign w:val="center"/>
          </w:tcPr>
          <w:p w:rsidR="008F4033" w:rsidRPr="003B0D4B" w:rsidRDefault="008F4033" w:rsidP="006C11ED">
            <w:pPr>
              <w:pStyle w:val="TableParagraph"/>
              <w:spacing w:line="560" w:lineRule="exact"/>
              <w:ind w:left="4"/>
              <w:jc w:val="center"/>
              <w:rPr>
                <w:rFonts w:ascii="宋体" w:eastAsia="宋体" w:hAnsi="宋体" w:cs="宋体"/>
                <w:sz w:val="18"/>
                <w:szCs w:val="18"/>
              </w:rPr>
            </w:pPr>
            <w:r w:rsidRPr="003B0D4B">
              <w:rPr>
                <w:rFonts w:ascii="宋体" w:eastAsia="宋体" w:hAnsi="宋体" w:cs="宋体"/>
                <w:sz w:val="18"/>
                <w:szCs w:val="18"/>
              </w:rPr>
              <w:t>10</w:t>
            </w:r>
            <w:r>
              <w:rPr>
                <w:rFonts w:ascii="宋体" w:eastAsia="宋体" w:hAnsi="宋体" w:cs="宋体" w:hint="eastAsia"/>
                <w:sz w:val="18"/>
                <w:szCs w:val="18"/>
                <w:lang w:eastAsia="zh-CN"/>
              </w:rPr>
              <w:t>个</w:t>
            </w:r>
          </w:p>
        </w:tc>
        <w:tc>
          <w:tcPr>
            <w:tcW w:w="870" w:type="dxa"/>
            <w:vAlign w:val="center"/>
          </w:tcPr>
          <w:p w:rsidR="008F4033" w:rsidRPr="003B0D4B" w:rsidRDefault="008F4033" w:rsidP="006C11ED">
            <w:pPr>
              <w:pStyle w:val="TableParagraph"/>
              <w:spacing w:line="560" w:lineRule="exact"/>
              <w:ind w:left="4"/>
              <w:jc w:val="center"/>
              <w:rPr>
                <w:rFonts w:ascii="宋体" w:eastAsia="宋体" w:hAnsi="宋体" w:cs="宋体"/>
                <w:sz w:val="18"/>
                <w:szCs w:val="18"/>
              </w:rPr>
            </w:pPr>
            <w:r w:rsidRPr="003B0D4B">
              <w:rPr>
                <w:rFonts w:ascii="宋体" w:eastAsia="宋体" w:hAnsi="宋体" w:cs="宋体"/>
                <w:sz w:val="18"/>
                <w:szCs w:val="18"/>
              </w:rPr>
              <w:t>6MPa</w:t>
            </w:r>
          </w:p>
        </w:tc>
        <w:tc>
          <w:tcPr>
            <w:tcW w:w="766" w:type="dxa"/>
            <w:vAlign w:val="center"/>
          </w:tcPr>
          <w:p w:rsidR="008F4033" w:rsidRPr="003B0D4B" w:rsidRDefault="008F4033" w:rsidP="006C11ED">
            <w:pPr>
              <w:pStyle w:val="TableParagraph"/>
              <w:spacing w:line="560" w:lineRule="exact"/>
              <w:ind w:left="4"/>
              <w:jc w:val="center"/>
              <w:rPr>
                <w:rFonts w:ascii="宋体" w:eastAsia="宋体" w:hAnsi="宋体" w:cs="宋体"/>
                <w:sz w:val="18"/>
                <w:szCs w:val="18"/>
              </w:rPr>
            </w:pPr>
            <w:r w:rsidRPr="003B0D4B">
              <w:rPr>
                <w:rFonts w:ascii="宋体" w:eastAsia="宋体" w:hAnsi="宋体" w:cs="宋体"/>
                <w:sz w:val="18"/>
                <w:szCs w:val="18"/>
              </w:rPr>
              <w:t>-</w:t>
            </w:r>
          </w:p>
        </w:tc>
        <w:tc>
          <w:tcPr>
            <w:tcW w:w="1067" w:type="dxa"/>
            <w:vAlign w:val="center"/>
          </w:tcPr>
          <w:p w:rsidR="008F4033" w:rsidRPr="003B0D4B" w:rsidRDefault="008F4033" w:rsidP="006C11ED">
            <w:pPr>
              <w:pStyle w:val="TableParagraph"/>
              <w:spacing w:before="4" w:line="560" w:lineRule="exact"/>
              <w:ind w:left="2"/>
              <w:jc w:val="center"/>
              <w:rPr>
                <w:rFonts w:ascii="宋体" w:eastAsia="宋体" w:hAnsi="宋体" w:cs="宋体"/>
                <w:sz w:val="18"/>
                <w:szCs w:val="18"/>
                <w:lang w:eastAsia="zh-CN"/>
              </w:rPr>
            </w:pPr>
          </w:p>
        </w:tc>
        <w:tc>
          <w:tcPr>
            <w:tcW w:w="1520" w:type="dxa"/>
            <w:vAlign w:val="center"/>
          </w:tcPr>
          <w:p w:rsidR="008F4033" w:rsidRPr="003B0D4B" w:rsidRDefault="008F4033" w:rsidP="006C11ED">
            <w:pPr>
              <w:pStyle w:val="TableParagraph"/>
              <w:spacing w:before="4" w:line="560" w:lineRule="exact"/>
              <w:ind w:left="2"/>
              <w:jc w:val="center"/>
              <w:rPr>
                <w:rFonts w:ascii="宋体" w:eastAsia="宋体" w:hAnsi="宋体" w:cs="宋体"/>
                <w:sz w:val="18"/>
                <w:szCs w:val="18"/>
                <w:lang w:eastAsia="zh-CN"/>
              </w:rPr>
            </w:pPr>
          </w:p>
        </w:tc>
      </w:tr>
      <w:tr w:rsidR="008F4033" w:rsidRPr="003B0D4B" w:rsidTr="006C11ED">
        <w:trPr>
          <w:trHeight w:val="467"/>
          <w:jc w:val="center"/>
        </w:trPr>
        <w:tc>
          <w:tcPr>
            <w:tcW w:w="566" w:type="dxa"/>
            <w:vAlign w:val="center"/>
          </w:tcPr>
          <w:p w:rsidR="008F4033" w:rsidRPr="003B0D4B" w:rsidRDefault="008F4033" w:rsidP="006C11ED">
            <w:pPr>
              <w:pStyle w:val="TableParagraph"/>
              <w:spacing w:before="4" w:line="560" w:lineRule="exact"/>
              <w:ind w:left="283"/>
              <w:rPr>
                <w:rFonts w:ascii="宋体" w:eastAsia="宋体" w:hAnsi="宋体" w:cs="宋体"/>
                <w:sz w:val="18"/>
                <w:szCs w:val="18"/>
                <w:lang w:eastAsia="zh-CN"/>
              </w:rPr>
            </w:pPr>
            <w:r w:rsidRPr="003B0D4B">
              <w:rPr>
                <w:rFonts w:ascii="宋体" w:eastAsia="宋体" w:hAnsi="宋体" w:cs="宋体"/>
                <w:sz w:val="18"/>
                <w:szCs w:val="18"/>
                <w:lang w:eastAsia="zh-CN"/>
              </w:rPr>
              <w:t>9</w:t>
            </w:r>
          </w:p>
        </w:tc>
        <w:tc>
          <w:tcPr>
            <w:tcW w:w="1745" w:type="dxa"/>
            <w:vAlign w:val="center"/>
          </w:tcPr>
          <w:p w:rsidR="008F4033" w:rsidRPr="003B0D4B" w:rsidRDefault="008F4033" w:rsidP="006C11ED">
            <w:pPr>
              <w:pStyle w:val="TableParagraph"/>
              <w:spacing w:line="560" w:lineRule="exact"/>
              <w:ind w:left="4"/>
              <w:jc w:val="center"/>
              <w:rPr>
                <w:rFonts w:ascii="宋体" w:eastAsia="宋体" w:hAnsi="宋体" w:cs="宋体"/>
                <w:sz w:val="18"/>
                <w:szCs w:val="18"/>
              </w:rPr>
            </w:pPr>
            <w:proofErr w:type="spellStart"/>
            <w:r w:rsidRPr="003B0D4B">
              <w:rPr>
                <w:rFonts w:ascii="宋体" w:eastAsia="宋体" w:hAnsi="宋体" w:cs="宋体"/>
                <w:sz w:val="18"/>
                <w:szCs w:val="18"/>
              </w:rPr>
              <w:t>空气采样过滤器</w:t>
            </w:r>
            <w:proofErr w:type="spellEnd"/>
          </w:p>
        </w:tc>
        <w:tc>
          <w:tcPr>
            <w:tcW w:w="973" w:type="dxa"/>
            <w:vAlign w:val="center"/>
          </w:tcPr>
          <w:p w:rsidR="008F4033" w:rsidRPr="003B0D4B" w:rsidRDefault="008F4033" w:rsidP="006C11ED">
            <w:pPr>
              <w:pStyle w:val="TableParagraph"/>
              <w:spacing w:line="560" w:lineRule="exact"/>
              <w:ind w:left="4"/>
              <w:jc w:val="center"/>
              <w:rPr>
                <w:rFonts w:ascii="宋体" w:eastAsia="宋体" w:hAnsi="宋体" w:cs="宋体"/>
                <w:sz w:val="18"/>
                <w:szCs w:val="18"/>
                <w:lang w:eastAsia="zh-CN"/>
              </w:rPr>
            </w:pPr>
            <w:r w:rsidRPr="003B0D4B">
              <w:rPr>
                <w:rFonts w:ascii="宋体" w:eastAsia="宋体" w:hAnsi="宋体" w:cs="宋体" w:hint="eastAsia"/>
                <w:sz w:val="18"/>
                <w:szCs w:val="18"/>
                <w:lang w:eastAsia="zh-CN"/>
              </w:rPr>
              <w:t>威仕达</w:t>
            </w:r>
            <w:r w:rsidRPr="003B0D4B">
              <w:rPr>
                <w:rFonts w:ascii="宋体" w:eastAsia="宋体" w:hAnsi="宋体" w:cs="宋体"/>
                <w:sz w:val="18"/>
                <w:szCs w:val="18"/>
                <w:lang w:eastAsia="zh-CN"/>
              </w:rPr>
              <w:t>ASD VT622</w:t>
            </w:r>
          </w:p>
        </w:tc>
        <w:tc>
          <w:tcPr>
            <w:tcW w:w="680" w:type="dxa"/>
            <w:vAlign w:val="center"/>
          </w:tcPr>
          <w:p w:rsidR="008F4033" w:rsidRPr="003B0D4B" w:rsidRDefault="008F4033" w:rsidP="006C11ED">
            <w:pPr>
              <w:pStyle w:val="TableParagraph"/>
              <w:spacing w:line="560" w:lineRule="exact"/>
              <w:ind w:left="4"/>
              <w:jc w:val="center"/>
              <w:rPr>
                <w:rFonts w:ascii="宋体" w:eastAsia="宋体" w:hAnsi="宋体" w:cs="宋体"/>
                <w:sz w:val="18"/>
                <w:szCs w:val="18"/>
              </w:rPr>
            </w:pPr>
            <w:r w:rsidRPr="003B0D4B">
              <w:rPr>
                <w:rFonts w:ascii="宋体" w:eastAsia="宋体" w:hAnsi="宋体" w:cs="宋体"/>
                <w:sz w:val="18"/>
                <w:szCs w:val="18"/>
              </w:rPr>
              <w:t>2</w:t>
            </w:r>
            <w:r>
              <w:rPr>
                <w:rFonts w:ascii="宋体" w:eastAsia="宋体" w:hAnsi="宋体" w:cs="宋体" w:hint="eastAsia"/>
                <w:sz w:val="18"/>
                <w:szCs w:val="18"/>
                <w:lang w:eastAsia="zh-CN"/>
              </w:rPr>
              <w:t>套</w:t>
            </w:r>
          </w:p>
        </w:tc>
        <w:tc>
          <w:tcPr>
            <w:tcW w:w="870" w:type="dxa"/>
            <w:vAlign w:val="center"/>
          </w:tcPr>
          <w:p w:rsidR="008F4033" w:rsidRPr="003B0D4B" w:rsidRDefault="008F4033" w:rsidP="006C11ED">
            <w:pPr>
              <w:pStyle w:val="TableParagraph"/>
              <w:spacing w:line="560" w:lineRule="exact"/>
              <w:ind w:left="4"/>
              <w:jc w:val="center"/>
              <w:rPr>
                <w:rFonts w:ascii="宋体" w:eastAsia="宋体" w:hAnsi="宋体" w:cs="宋体"/>
                <w:sz w:val="18"/>
                <w:szCs w:val="18"/>
              </w:rPr>
            </w:pPr>
            <w:r w:rsidRPr="003B0D4B">
              <w:rPr>
                <w:rFonts w:ascii="宋体" w:eastAsia="宋体" w:hAnsi="宋体" w:cs="宋体"/>
                <w:sz w:val="18"/>
                <w:szCs w:val="18"/>
              </w:rPr>
              <w:t>-</w:t>
            </w:r>
          </w:p>
        </w:tc>
        <w:tc>
          <w:tcPr>
            <w:tcW w:w="766" w:type="dxa"/>
            <w:vAlign w:val="center"/>
          </w:tcPr>
          <w:p w:rsidR="008F4033" w:rsidRPr="003B0D4B" w:rsidRDefault="008F4033" w:rsidP="006C11ED">
            <w:pPr>
              <w:pStyle w:val="TableParagraph"/>
              <w:spacing w:line="560" w:lineRule="exact"/>
              <w:ind w:left="4"/>
              <w:jc w:val="center"/>
              <w:rPr>
                <w:rFonts w:ascii="宋体" w:eastAsia="宋体" w:hAnsi="宋体" w:cs="宋体"/>
                <w:sz w:val="18"/>
                <w:szCs w:val="18"/>
              </w:rPr>
            </w:pPr>
            <w:r w:rsidRPr="003B0D4B">
              <w:rPr>
                <w:rFonts w:ascii="宋体" w:eastAsia="宋体" w:hAnsi="宋体" w:cs="宋体"/>
                <w:sz w:val="18"/>
                <w:szCs w:val="18"/>
              </w:rPr>
              <w:t>-</w:t>
            </w:r>
          </w:p>
        </w:tc>
        <w:tc>
          <w:tcPr>
            <w:tcW w:w="1067" w:type="dxa"/>
            <w:vAlign w:val="center"/>
          </w:tcPr>
          <w:p w:rsidR="008F4033" w:rsidRPr="003B0D4B" w:rsidRDefault="008F4033" w:rsidP="006C11ED">
            <w:pPr>
              <w:pStyle w:val="TableParagraph"/>
              <w:spacing w:before="4" w:line="560" w:lineRule="exact"/>
              <w:ind w:left="2"/>
              <w:jc w:val="center"/>
              <w:rPr>
                <w:rFonts w:ascii="宋体" w:eastAsia="宋体" w:hAnsi="宋体" w:cs="宋体"/>
                <w:sz w:val="18"/>
                <w:szCs w:val="18"/>
                <w:lang w:eastAsia="zh-CN"/>
              </w:rPr>
            </w:pPr>
          </w:p>
        </w:tc>
        <w:tc>
          <w:tcPr>
            <w:tcW w:w="1520" w:type="dxa"/>
            <w:vAlign w:val="center"/>
          </w:tcPr>
          <w:p w:rsidR="008F4033" w:rsidRPr="003B0D4B" w:rsidRDefault="008F4033" w:rsidP="006C11ED">
            <w:pPr>
              <w:pStyle w:val="TableParagraph"/>
              <w:spacing w:before="4" w:line="560" w:lineRule="exact"/>
              <w:ind w:left="2"/>
              <w:jc w:val="center"/>
              <w:rPr>
                <w:rFonts w:ascii="宋体" w:eastAsia="宋体" w:hAnsi="宋体" w:cs="宋体"/>
                <w:sz w:val="18"/>
                <w:szCs w:val="18"/>
                <w:lang w:eastAsia="zh-CN"/>
              </w:rPr>
            </w:pPr>
          </w:p>
        </w:tc>
      </w:tr>
      <w:tr w:rsidR="008F4033" w:rsidRPr="003B0D4B" w:rsidTr="006C11ED">
        <w:trPr>
          <w:trHeight w:val="467"/>
          <w:jc w:val="center"/>
        </w:trPr>
        <w:tc>
          <w:tcPr>
            <w:tcW w:w="8187" w:type="dxa"/>
            <w:gridSpan w:val="8"/>
            <w:vAlign w:val="center"/>
          </w:tcPr>
          <w:p w:rsidR="008F4033" w:rsidRPr="003B0D4B" w:rsidRDefault="008F4033" w:rsidP="006C11ED">
            <w:pPr>
              <w:pStyle w:val="TableParagraph"/>
              <w:spacing w:line="560" w:lineRule="exact"/>
              <w:jc w:val="both"/>
              <w:rPr>
                <w:rFonts w:ascii="宋体" w:eastAsia="宋体" w:hAnsi="宋体" w:cs="宋体"/>
                <w:b/>
                <w:bCs/>
                <w:sz w:val="18"/>
                <w:szCs w:val="18"/>
                <w:lang w:eastAsia="zh-CN"/>
              </w:rPr>
            </w:pPr>
            <w:r w:rsidRPr="003B0D4B">
              <w:rPr>
                <w:rFonts w:ascii="宋体" w:eastAsia="宋体" w:hAnsi="宋体" w:cs="宋体" w:hint="eastAsia"/>
                <w:b/>
                <w:bCs/>
                <w:sz w:val="20"/>
                <w:lang w:eastAsia="zh-CN"/>
              </w:rPr>
              <w:t>含税总价：</w:t>
            </w:r>
          </w:p>
        </w:tc>
      </w:tr>
    </w:tbl>
    <w:p w:rsidR="00DF5ABC" w:rsidRPr="008C4FAF" w:rsidRDefault="00DF5ABC" w:rsidP="00DF5ABC">
      <w:pPr>
        <w:rPr>
          <w:rFonts w:ascii="宋体" w:hAnsi="宋体"/>
          <w:color w:val="000000"/>
          <w:sz w:val="24"/>
          <w:szCs w:val="24"/>
        </w:rPr>
      </w:pPr>
    </w:p>
    <w:p w:rsidR="00DF5ABC" w:rsidRPr="008C4FAF" w:rsidRDefault="00DF5ABC" w:rsidP="00DF5ABC">
      <w:pPr>
        <w:rPr>
          <w:rFonts w:ascii="宋体" w:hAnsi="宋体"/>
          <w:color w:val="000000"/>
          <w:sz w:val="24"/>
          <w:szCs w:val="24"/>
        </w:rPr>
      </w:pPr>
    </w:p>
    <w:p w:rsidR="00DF5ABC" w:rsidRPr="008C4FAF" w:rsidRDefault="00DF5ABC" w:rsidP="00DF5ABC">
      <w:pPr>
        <w:rPr>
          <w:rFonts w:ascii="宋体" w:hAnsi="宋体"/>
          <w:color w:val="000000"/>
          <w:sz w:val="24"/>
          <w:szCs w:val="24"/>
        </w:rPr>
      </w:pPr>
    </w:p>
    <w:p w:rsidR="00DF5ABC" w:rsidRPr="008C4FAF" w:rsidRDefault="00DF5ABC" w:rsidP="00DF5ABC">
      <w:pPr>
        <w:rPr>
          <w:rFonts w:ascii="宋体" w:hAnsi="宋体"/>
          <w:color w:val="000000"/>
          <w:sz w:val="24"/>
          <w:szCs w:val="24"/>
        </w:rPr>
      </w:pPr>
    </w:p>
    <w:p w:rsidR="008F4033" w:rsidRDefault="008F4033">
      <w:pPr>
        <w:widowControl/>
        <w:jc w:val="left"/>
        <w:rPr>
          <w:rFonts w:ascii="宋体" w:hAnsi="宋体"/>
          <w:color w:val="000000"/>
          <w:sz w:val="24"/>
          <w:szCs w:val="24"/>
        </w:rPr>
      </w:pPr>
      <w:r>
        <w:rPr>
          <w:rFonts w:ascii="宋体" w:hAnsi="宋体"/>
          <w:color w:val="000000"/>
          <w:sz w:val="24"/>
          <w:szCs w:val="24"/>
        </w:rPr>
        <w:br w:type="page"/>
      </w:r>
    </w:p>
    <w:p w:rsidR="00DF5ABC" w:rsidRPr="008C4FAF" w:rsidRDefault="00DF5ABC" w:rsidP="00DF5ABC">
      <w:pPr>
        <w:rPr>
          <w:rFonts w:ascii="宋体" w:hAnsi="宋体"/>
          <w:color w:val="000000"/>
          <w:sz w:val="24"/>
          <w:szCs w:val="24"/>
        </w:rPr>
      </w:pPr>
      <w:r w:rsidRPr="008C4FAF">
        <w:rPr>
          <w:rFonts w:ascii="宋体" w:hAnsi="宋体" w:hint="eastAsia"/>
          <w:color w:val="000000"/>
          <w:sz w:val="24"/>
          <w:szCs w:val="24"/>
        </w:rPr>
        <w:lastRenderedPageBreak/>
        <w:t>附件三：评分标准</w:t>
      </w:r>
    </w:p>
    <w:p w:rsidR="00DF5ABC" w:rsidRPr="008C4FAF" w:rsidRDefault="00DF5ABC" w:rsidP="00DF5ABC">
      <w:pPr>
        <w:jc w:val="center"/>
        <w:rPr>
          <w:rFonts w:ascii="宋体" w:hAnsi="宋体"/>
          <w:b/>
          <w:sz w:val="28"/>
          <w:szCs w:val="28"/>
        </w:rPr>
      </w:pPr>
      <w:r w:rsidRPr="008C4FAF">
        <w:rPr>
          <w:rFonts w:ascii="宋体" w:hAnsi="宋体" w:hint="eastAsia"/>
          <w:b/>
          <w:sz w:val="28"/>
          <w:szCs w:val="28"/>
        </w:rPr>
        <w:t>项目评分标准</w:t>
      </w:r>
    </w:p>
    <w:p w:rsidR="00DF5ABC" w:rsidRPr="008C4FAF" w:rsidRDefault="00DF5ABC" w:rsidP="00DF5ABC">
      <w:pPr>
        <w:spacing w:line="360" w:lineRule="auto"/>
        <w:rPr>
          <w:rFonts w:ascii="宋体" w:hAnsi="宋体"/>
          <w:b/>
          <w:sz w:val="24"/>
          <w:szCs w:val="24"/>
        </w:rPr>
      </w:pPr>
      <w:r w:rsidRPr="008C4FAF">
        <w:rPr>
          <w:rFonts w:ascii="宋体" w:hAnsi="宋体" w:hint="eastAsia"/>
          <w:b/>
          <w:sz w:val="24"/>
          <w:szCs w:val="24"/>
        </w:rPr>
        <w:t>一、评标原则：</w:t>
      </w:r>
    </w:p>
    <w:p w:rsidR="00DF5ABC" w:rsidRPr="008C4FAF" w:rsidRDefault="00DF5ABC" w:rsidP="00DF5ABC">
      <w:pPr>
        <w:spacing w:line="300" w:lineRule="auto"/>
        <w:rPr>
          <w:rFonts w:ascii="宋体" w:hAnsi="宋体"/>
          <w:spacing w:val="10"/>
          <w:sz w:val="24"/>
          <w:szCs w:val="20"/>
        </w:rPr>
      </w:pPr>
      <w:r w:rsidRPr="008C4FAF">
        <w:rPr>
          <w:rFonts w:ascii="宋体" w:hAnsi="宋体"/>
          <w:spacing w:val="10"/>
          <w:sz w:val="24"/>
          <w:szCs w:val="20"/>
        </w:rPr>
        <w:t>1</w:t>
      </w:r>
      <w:r w:rsidRPr="008C4FAF">
        <w:rPr>
          <w:rFonts w:ascii="宋体" w:hAnsi="宋体" w:hint="eastAsia"/>
          <w:spacing w:val="10"/>
          <w:sz w:val="24"/>
          <w:szCs w:val="20"/>
        </w:rPr>
        <w:t>.</w:t>
      </w:r>
      <w:r w:rsidR="006C7ED1" w:rsidRPr="008C4FAF">
        <w:rPr>
          <w:rFonts w:ascii="宋体" w:hAnsi="宋体" w:hint="eastAsia"/>
          <w:spacing w:val="10"/>
          <w:sz w:val="24"/>
          <w:szCs w:val="20"/>
        </w:rPr>
        <w:t>本项目采用</w:t>
      </w:r>
      <w:r w:rsidRPr="008C4FAF">
        <w:rPr>
          <w:rFonts w:ascii="宋体" w:hAnsi="宋体" w:hint="eastAsia"/>
          <w:spacing w:val="10"/>
          <w:sz w:val="24"/>
          <w:szCs w:val="20"/>
        </w:rPr>
        <w:t>“综合评分法”，</w:t>
      </w:r>
      <w:r w:rsidR="006C7ED1" w:rsidRPr="008C4FAF">
        <w:rPr>
          <w:rFonts w:ascii="宋体" w:hAnsi="宋体" w:hint="eastAsia"/>
          <w:spacing w:val="10"/>
          <w:sz w:val="24"/>
          <w:szCs w:val="20"/>
        </w:rPr>
        <w:t>进行评标</w:t>
      </w:r>
      <w:r w:rsidRPr="008C4FAF">
        <w:rPr>
          <w:rFonts w:ascii="宋体" w:hAnsi="宋体" w:hint="eastAsia"/>
          <w:spacing w:val="10"/>
          <w:sz w:val="24"/>
          <w:szCs w:val="20"/>
        </w:rPr>
        <w:t>。</w:t>
      </w:r>
    </w:p>
    <w:p w:rsidR="00DF5ABC" w:rsidRPr="008C4FAF" w:rsidRDefault="00DF5ABC" w:rsidP="00DF5ABC">
      <w:pPr>
        <w:spacing w:line="300" w:lineRule="auto"/>
        <w:rPr>
          <w:rFonts w:ascii="宋体" w:hAnsi="宋体"/>
          <w:spacing w:val="10"/>
          <w:sz w:val="24"/>
          <w:szCs w:val="20"/>
        </w:rPr>
      </w:pPr>
      <w:r w:rsidRPr="008C4FAF">
        <w:rPr>
          <w:rFonts w:ascii="宋体" w:hAnsi="宋体" w:hint="eastAsia"/>
          <w:spacing w:val="10"/>
          <w:sz w:val="24"/>
          <w:szCs w:val="20"/>
        </w:rPr>
        <w:t>2.对所有投标人的投标评估，评委都采用相同的程序和标准。</w:t>
      </w:r>
    </w:p>
    <w:p w:rsidR="006C7ED1" w:rsidRPr="008C4FAF" w:rsidRDefault="006C7ED1" w:rsidP="00DF5ABC">
      <w:pPr>
        <w:spacing w:line="300" w:lineRule="auto"/>
        <w:rPr>
          <w:rFonts w:ascii="宋体" w:hAnsi="宋体"/>
          <w:spacing w:val="10"/>
          <w:sz w:val="24"/>
          <w:szCs w:val="20"/>
        </w:rPr>
      </w:pPr>
      <w:r w:rsidRPr="008C4FAF">
        <w:rPr>
          <w:rFonts w:ascii="宋体" w:hAnsi="宋体" w:hint="eastAsia"/>
          <w:spacing w:val="10"/>
          <w:sz w:val="24"/>
          <w:szCs w:val="20"/>
        </w:rPr>
        <w:t>3</w:t>
      </w:r>
      <w:r w:rsidRPr="008C4FAF">
        <w:rPr>
          <w:rFonts w:ascii="宋体" w:hAnsi="宋体"/>
          <w:spacing w:val="10"/>
          <w:sz w:val="24"/>
          <w:szCs w:val="20"/>
        </w:rPr>
        <w:t>.</w:t>
      </w:r>
      <w:r w:rsidRPr="008C4FAF">
        <w:rPr>
          <w:rFonts w:ascii="宋体" w:hAnsi="宋体" w:hint="eastAsia"/>
          <w:spacing w:val="10"/>
          <w:sz w:val="24"/>
          <w:szCs w:val="20"/>
        </w:rPr>
        <w:t>总分</w:t>
      </w:r>
      <w:r w:rsidRPr="008C4FAF">
        <w:rPr>
          <w:rFonts w:ascii="宋体" w:hAnsi="宋体"/>
          <w:spacing w:val="10"/>
          <w:sz w:val="24"/>
          <w:szCs w:val="20"/>
        </w:rPr>
        <w:t>最高</w:t>
      </w:r>
      <w:r w:rsidRPr="008C4FAF">
        <w:rPr>
          <w:rFonts w:ascii="宋体" w:hAnsi="宋体" w:hint="eastAsia"/>
          <w:spacing w:val="10"/>
          <w:sz w:val="24"/>
          <w:szCs w:val="20"/>
        </w:rPr>
        <w:t>的投标人为第一</w:t>
      </w:r>
      <w:r w:rsidRPr="008C4FAF">
        <w:rPr>
          <w:rFonts w:ascii="宋体" w:hAnsi="宋体"/>
          <w:spacing w:val="10"/>
          <w:sz w:val="24"/>
          <w:szCs w:val="20"/>
        </w:rPr>
        <w:t>中标候选人</w:t>
      </w:r>
      <w:r w:rsidRPr="008C4FAF">
        <w:rPr>
          <w:rFonts w:ascii="宋体" w:hAnsi="宋体" w:hint="eastAsia"/>
          <w:spacing w:val="10"/>
          <w:sz w:val="24"/>
          <w:szCs w:val="20"/>
        </w:rPr>
        <w:t>；出现得分并列时，以投标价格较低的投标人为中标人，价格相同的则由评委会随机抽取中标候选人推荐中标。</w:t>
      </w:r>
    </w:p>
    <w:p w:rsidR="00DF5ABC" w:rsidRPr="008C4FAF" w:rsidRDefault="006C7ED1" w:rsidP="00DF5ABC">
      <w:pPr>
        <w:spacing w:line="300" w:lineRule="auto"/>
        <w:rPr>
          <w:rFonts w:ascii="宋体" w:hAnsi="宋体"/>
          <w:spacing w:val="10"/>
          <w:sz w:val="24"/>
          <w:szCs w:val="20"/>
        </w:rPr>
      </w:pPr>
      <w:r w:rsidRPr="008C4FAF">
        <w:rPr>
          <w:rFonts w:ascii="宋体" w:hAnsi="宋体"/>
          <w:spacing w:val="10"/>
          <w:sz w:val="24"/>
          <w:szCs w:val="20"/>
        </w:rPr>
        <w:t>4</w:t>
      </w:r>
      <w:r w:rsidR="00DF5ABC" w:rsidRPr="008C4FAF">
        <w:rPr>
          <w:rFonts w:ascii="宋体" w:hAnsi="宋体" w:hint="eastAsia"/>
          <w:spacing w:val="10"/>
          <w:sz w:val="24"/>
          <w:szCs w:val="20"/>
        </w:rPr>
        <w:t>.</w:t>
      </w:r>
      <w:r w:rsidR="00DF5ABC" w:rsidRPr="008C4FAF">
        <w:rPr>
          <w:rFonts w:ascii="宋体" w:hAnsi="宋体"/>
          <w:spacing w:val="10"/>
          <w:sz w:val="24"/>
          <w:szCs w:val="20"/>
        </w:rPr>
        <w:t>有效</w:t>
      </w:r>
      <w:r w:rsidR="00DF5ABC" w:rsidRPr="008C4FAF">
        <w:rPr>
          <w:rFonts w:ascii="宋体" w:hAnsi="宋体" w:hint="eastAsia"/>
          <w:spacing w:val="10"/>
          <w:sz w:val="24"/>
          <w:szCs w:val="20"/>
        </w:rPr>
        <w:t>投标</w:t>
      </w:r>
      <w:r w:rsidR="00DF5ABC" w:rsidRPr="008C4FAF">
        <w:rPr>
          <w:rFonts w:ascii="宋体" w:hAnsi="宋体"/>
          <w:spacing w:val="10"/>
          <w:sz w:val="24"/>
          <w:szCs w:val="20"/>
        </w:rPr>
        <w:t>不足3家，本次招标作</w:t>
      </w:r>
      <w:r w:rsidR="00DF5ABC" w:rsidRPr="008C4FAF">
        <w:rPr>
          <w:rFonts w:ascii="宋体" w:hAnsi="宋体" w:hint="eastAsia"/>
          <w:spacing w:val="10"/>
          <w:sz w:val="24"/>
          <w:szCs w:val="20"/>
        </w:rPr>
        <w:t>流标处理</w:t>
      </w:r>
      <w:r w:rsidR="00DF5ABC" w:rsidRPr="008C4FAF">
        <w:rPr>
          <w:rFonts w:ascii="宋体" w:hAnsi="宋体"/>
          <w:spacing w:val="10"/>
          <w:sz w:val="24"/>
          <w:szCs w:val="20"/>
        </w:rPr>
        <w:t>。</w:t>
      </w:r>
    </w:p>
    <w:p w:rsidR="00385DBA" w:rsidRPr="008C4FAF" w:rsidRDefault="00385DBA" w:rsidP="00DF5ABC">
      <w:pPr>
        <w:spacing w:line="300" w:lineRule="auto"/>
        <w:rPr>
          <w:rFonts w:ascii="宋体" w:hAnsi="宋体"/>
          <w:spacing w:val="10"/>
          <w:sz w:val="24"/>
          <w:szCs w:val="20"/>
        </w:rPr>
      </w:pPr>
      <w:r w:rsidRPr="008C4FAF">
        <w:rPr>
          <w:rFonts w:ascii="宋体" w:hAnsi="宋体" w:hint="eastAsia"/>
          <w:spacing w:val="10"/>
          <w:sz w:val="24"/>
          <w:szCs w:val="20"/>
        </w:rPr>
        <w:t>5</w:t>
      </w:r>
      <w:r w:rsidRPr="008C4FAF">
        <w:rPr>
          <w:rFonts w:ascii="宋体" w:hAnsi="宋体"/>
          <w:spacing w:val="10"/>
          <w:sz w:val="24"/>
          <w:szCs w:val="20"/>
        </w:rPr>
        <w:t>.</w:t>
      </w:r>
      <w:r w:rsidRPr="008C4FAF">
        <w:rPr>
          <w:rFonts w:ascii="宋体" w:hAnsi="宋体" w:hint="eastAsia"/>
          <w:spacing w:val="10"/>
          <w:sz w:val="24"/>
          <w:szCs w:val="20"/>
        </w:rPr>
        <w:t>评标完成后若在审核时发现第一中标候选人存在废标条件或其他因素导致第一中标候选人无法正常履约，</w:t>
      </w:r>
      <w:r w:rsidR="0015133A" w:rsidRPr="008C4FAF">
        <w:rPr>
          <w:rFonts w:ascii="宋体" w:hAnsi="宋体" w:hint="eastAsia"/>
          <w:spacing w:val="10"/>
          <w:sz w:val="24"/>
          <w:szCs w:val="20"/>
        </w:rPr>
        <w:t>在剩余有效投标人满足采购文件规定数量的前提下，</w:t>
      </w:r>
      <w:r w:rsidRPr="008C4FAF">
        <w:rPr>
          <w:rFonts w:ascii="宋体" w:hAnsi="宋体" w:hint="eastAsia"/>
          <w:spacing w:val="10"/>
          <w:sz w:val="24"/>
          <w:szCs w:val="20"/>
        </w:rPr>
        <w:t>经</w:t>
      </w:r>
      <w:r w:rsidR="0015133A" w:rsidRPr="008C4FAF">
        <w:rPr>
          <w:rFonts w:ascii="宋体" w:hAnsi="宋体" w:hint="eastAsia"/>
          <w:spacing w:val="10"/>
          <w:sz w:val="24"/>
          <w:szCs w:val="20"/>
        </w:rPr>
        <w:t>评委会</w:t>
      </w:r>
      <w:r w:rsidRPr="008C4FAF">
        <w:rPr>
          <w:rFonts w:ascii="宋体" w:hAnsi="宋体" w:hint="eastAsia"/>
          <w:spacing w:val="10"/>
          <w:sz w:val="24"/>
          <w:szCs w:val="20"/>
        </w:rPr>
        <w:t>复议后可顺位选取第二中标候选人作为拟中标人。</w:t>
      </w:r>
    </w:p>
    <w:p w:rsidR="00DF5ABC" w:rsidRPr="008C4FAF" w:rsidRDefault="0015133A" w:rsidP="00DF5ABC">
      <w:pPr>
        <w:spacing w:line="300" w:lineRule="auto"/>
        <w:rPr>
          <w:rFonts w:ascii="宋体" w:hAnsi="宋体"/>
          <w:spacing w:val="10"/>
          <w:sz w:val="24"/>
          <w:szCs w:val="20"/>
        </w:rPr>
      </w:pPr>
      <w:r w:rsidRPr="008C4FAF">
        <w:rPr>
          <w:rFonts w:ascii="宋体" w:hAnsi="宋体"/>
          <w:spacing w:val="10"/>
          <w:sz w:val="24"/>
          <w:szCs w:val="20"/>
        </w:rPr>
        <w:t>6</w:t>
      </w:r>
      <w:r w:rsidR="00DF5ABC" w:rsidRPr="008C4FAF">
        <w:rPr>
          <w:rFonts w:ascii="宋体" w:hAnsi="宋体" w:hint="eastAsia"/>
          <w:spacing w:val="10"/>
          <w:sz w:val="24"/>
          <w:szCs w:val="20"/>
        </w:rPr>
        <w:t>.对采购</w:t>
      </w:r>
      <w:r w:rsidR="00C4032B" w:rsidRPr="008C4FAF">
        <w:rPr>
          <w:rFonts w:ascii="宋体" w:hAnsi="宋体" w:hint="eastAsia"/>
          <w:spacing w:val="10"/>
          <w:sz w:val="24"/>
          <w:szCs w:val="20"/>
        </w:rPr>
        <w:t>文件</w:t>
      </w:r>
      <w:r w:rsidR="00DF5ABC" w:rsidRPr="008C4FAF">
        <w:rPr>
          <w:rFonts w:ascii="宋体" w:hAnsi="宋体" w:hint="eastAsia"/>
          <w:spacing w:val="10"/>
          <w:sz w:val="24"/>
          <w:szCs w:val="20"/>
        </w:rPr>
        <w:t>及</w:t>
      </w:r>
      <w:r w:rsidR="00DF5ABC" w:rsidRPr="008C4FAF">
        <w:rPr>
          <w:rFonts w:ascii="宋体" w:hAnsi="宋体"/>
          <w:spacing w:val="10"/>
          <w:sz w:val="24"/>
          <w:szCs w:val="20"/>
        </w:rPr>
        <w:t>评分标准</w:t>
      </w:r>
      <w:r w:rsidR="00DF5ABC" w:rsidRPr="008C4FAF">
        <w:rPr>
          <w:rFonts w:ascii="宋体" w:hAnsi="宋体" w:hint="eastAsia"/>
          <w:spacing w:val="10"/>
          <w:sz w:val="24"/>
          <w:szCs w:val="20"/>
        </w:rPr>
        <w:t>的</w:t>
      </w:r>
      <w:r w:rsidR="00DF5ABC" w:rsidRPr="008C4FAF">
        <w:rPr>
          <w:rFonts w:ascii="宋体" w:hAnsi="宋体"/>
          <w:spacing w:val="10"/>
          <w:sz w:val="24"/>
          <w:szCs w:val="20"/>
        </w:rPr>
        <w:t>理解出现</w:t>
      </w:r>
      <w:r w:rsidR="00DF5ABC" w:rsidRPr="008C4FAF">
        <w:rPr>
          <w:rFonts w:ascii="宋体" w:hAnsi="宋体" w:hint="eastAsia"/>
          <w:spacing w:val="10"/>
          <w:sz w:val="24"/>
          <w:szCs w:val="20"/>
        </w:rPr>
        <w:t>争议</w:t>
      </w:r>
      <w:r w:rsidR="00DF5ABC" w:rsidRPr="008C4FAF">
        <w:rPr>
          <w:rFonts w:ascii="宋体" w:hAnsi="宋体"/>
          <w:spacing w:val="10"/>
          <w:sz w:val="24"/>
          <w:szCs w:val="20"/>
        </w:rPr>
        <w:t>时，</w:t>
      </w:r>
      <w:r w:rsidR="00DF5ABC" w:rsidRPr="008C4FAF">
        <w:rPr>
          <w:rFonts w:ascii="宋体" w:hAnsi="宋体" w:hint="eastAsia"/>
          <w:spacing w:val="10"/>
          <w:sz w:val="24"/>
          <w:szCs w:val="20"/>
        </w:rPr>
        <w:t>其最终</w:t>
      </w:r>
      <w:r w:rsidR="00DF5ABC" w:rsidRPr="008C4FAF">
        <w:rPr>
          <w:rFonts w:ascii="宋体" w:hAnsi="宋体"/>
          <w:spacing w:val="10"/>
          <w:sz w:val="24"/>
          <w:szCs w:val="20"/>
        </w:rPr>
        <w:t>解释权在招标人。</w:t>
      </w:r>
    </w:p>
    <w:p w:rsidR="006C7ED1" w:rsidRPr="008C4FAF" w:rsidRDefault="006C7ED1" w:rsidP="00DF5ABC">
      <w:pPr>
        <w:spacing w:line="300" w:lineRule="auto"/>
        <w:rPr>
          <w:rFonts w:ascii="宋体" w:hAnsi="宋体"/>
          <w:spacing w:val="10"/>
          <w:sz w:val="24"/>
          <w:szCs w:val="20"/>
        </w:rPr>
      </w:pPr>
    </w:p>
    <w:p w:rsidR="00DF5ABC" w:rsidRPr="008C4FAF" w:rsidRDefault="00DF5ABC" w:rsidP="00DF5ABC">
      <w:pPr>
        <w:spacing w:line="360" w:lineRule="auto"/>
        <w:rPr>
          <w:rFonts w:ascii="宋体" w:hAnsi="宋体"/>
          <w:b/>
          <w:sz w:val="24"/>
          <w:szCs w:val="24"/>
        </w:rPr>
      </w:pPr>
      <w:r w:rsidRPr="008C4FAF">
        <w:rPr>
          <w:rFonts w:ascii="宋体" w:hAnsi="宋体" w:hint="eastAsia"/>
          <w:b/>
          <w:sz w:val="24"/>
          <w:szCs w:val="24"/>
        </w:rPr>
        <w:t>二、符合性检查：</w:t>
      </w:r>
    </w:p>
    <w:p w:rsidR="00342719" w:rsidRPr="008C4FAF" w:rsidRDefault="00342719" w:rsidP="00342719">
      <w:pPr>
        <w:spacing w:line="300" w:lineRule="auto"/>
        <w:rPr>
          <w:rFonts w:ascii="宋体" w:hAnsi="宋体"/>
          <w:sz w:val="24"/>
          <w:szCs w:val="24"/>
        </w:rPr>
      </w:pPr>
      <w:r w:rsidRPr="008C4FAF">
        <w:rPr>
          <w:rFonts w:ascii="宋体" w:hAnsi="宋体" w:hint="eastAsia"/>
          <w:sz w:val="24"/>
          <w:szCs w:val="24"/>
          <w:lang w:val="zh-CN"/>
        </w:rPr>
        <w:t>凡出现下列情况之一者，予以废标：</w:t>
      </w:r>
    </w:p>
    <w:p w:rsidR="00342719" w:rsidRPr="008C4FAF" w:rsidRDefault="00342719" w:rsidP="00061986">
      <w:pPr>
        <w:numPr>
          <w:ilvl w:val="6"/>
          <w:numId w:val="7"/>
        </w:numPr>
        <w:tabs>
          <w:tab w:val="left" w:pos="360"/>
          <w:tab w:val="left" w:pos="3660"/>
        </w:tabs>
        <w:spacing w:line="300" w:lineRule="auto"/>
        <w:ind w:left="360" w:hanging="360"/>
        <w:rPr>
          <w:rFonts w:ascii="宋体" w:hAnsi="宋体"/>
          <w:sz w:val="24"/>
          <w:szCs w:val="24"/>
        </w:rPr>
      </w:pPr>
      <w:r w:rsidRPr="008C4FAF">
        <w:rPr>
          <w:rFonts w:ascii="宋体" w:hAnsi="宋体" w:hint="eastAsia"/>
          <w:sz w:val="24"/>
        </w:rPr>
        <w:t>投标人未提交投标保证金或金额不足、投标保证金形式不符合招标要求的；</w:t>
      </w:r>
    </w:p>
    <w:p w:rsidR="00342719" w:rsidRPr="008C4FAF" w:rsidRDefault="00342719" w:rsidP="00061986">
      <w:pPr>
        <w:numPr>
          <w:ilvl w:val="6"/>
          <w:numId w:val="7"/>
        </w:numPr>
        <w:tabs>
          <w:tab w:val="left" w:pos="360"/>
          <w:tab w:val="left" w:pos="3660"/>
        </w:tabs>
        <w:spacing w:line="300" w:lineRule="auto"/>
        <w:ind w:left="360" w:hanging="360"/>
        <w:rPr>
          <w:rFonts w:ascii="宋体" w:hAnsi="宋体"/>
          <w:sz w:val="24"/>
          <w:szCs w:val="24"/>
        </w:rPr>
      </w:pPr>
      <w:r w:rsidRPr="008C4FAF">
        <w:rPr>
          <w:rFonts w:ascii="宋体" w:hAnsi="宋体" w:hint="eastAsia"/>
          <w:sz w:val="24"/>
        </w:rPr>
        <w:t>投标文件未按采购文件所提要求提供各类文件者；</w:t>
      </w:r>
    </w:p>
    <w:p w:rsidR="00342719" w:rsidRPr="008C4FAF" w:rsidRDefault="00342719" w:rsidP="00061986">
      <w:pPr>
        <w:numPr>
          <w:ilvl w:val="6"/>
          <w:numId w:val="7"/>
        </w:numPr>
        <w:tabs>
          <w:tab w:val="left" w:pos="360"/>
          <w:tab w:val="left" w:pos="3660"/>
        </w:tabs>
        <w:spacing w:line="300" w:lineRule="auto"/>
        <w:ind w:left="360" w:hanging="360"/>
        <w:rPr>
          <w:rFonts w:ascii="宋体" w:hAnsi="宋体"/>
          <w:sz w:val="24"/>
          <w:szCs w:val="24"/>
        </w:rPr>
      </w:pPr>
      <w:r w:rsidRPr="008C4FAF">
        <w:rPr>
          <w:rFonts w:ascii="宋体" w:hAnsi="宋体" w:hint="eastAsia"/>
          <w:sz w:val="24"/>
          <w:szCs w:val="24"/>
        </w:rPr>
        <w:t>投标材料未</w:t>
      </w:r>
      <w:r w:rsidRPr="008C4FAF">
        <w:rPr>
          <w:rFonts w:ascii="宋体" w:hAnsi="宋体"/>
          <w:sz w:val="24"/>
          <w:szCs w:val="24"/>
        </w:rPr>
        <w:t>按照招标要求</w:t>
      </w:r>
      <w:r w:rsidRPr="008C4FAF">
        <w:rPr>
          <w:rFonts w:ascii="宋体" w:hAnsi="宋体" w:hint="eastAsia"/>
          <w:sz w:val="24"/>
          <w:szCs w:val="24"/>
        </w:rPr>
        <w:t>加盖公章，或法定代表人（法定代表授权的代理人</w:t>
      </w:r>
      <w:r w:rsidRPr="008C4FAF">
        <w:rPr>
          <w:rFonts w:ascii="宋体" w:hAnsi="宋体"/>
          <w:sz w:val="24"/>
          <w:szCs w:val="24"/>
        </w:rPr>
        <w:t>）</w:t>
      </w:r>
      <w:r w:rsidRPr="008C4FAF">
        <w:rPr>
          <w:rFonts w:ascii="宋体" w:hAnsi="宋体" w:hint="eastAsia"/>
          <w:sz w:val="24"/>
          <w:szCs w:val="24"/>
        </w:rPr>
        <w:t>签字；</w:t>
      </w:r>
    </w:p>
    <w:p w:rsidR="00342719" w:rsidRPr="008C4FAF" w:rsidRDefault="00342719" w:rsidP="00061986">
      <w:pPr>
        <w:numPr>
          <w:ilvl w:val="6"/>
          <w:numId w:val="7"/>
        </w:numPr>
        <w:tabs>
          <w:tab w:val="left" w:pos="360"/>
          <w:tab w:val="left" w:pos="3660"/>
        </w:tabs>
        <w:spacing w:line="300" w:lineRule="auto"/>
        <w:ind w:left="360" w:hanging="360"/>
        <w:rPr>
          <w:rFonts w:ascii="宋体" w:hAnsi="宋体"/>
          <w:sz w:val="24"/>
          <w:szCs w:val="24"/>
        </w:rPr>
      </w:pPr>
      <w:r w:rsidRPr="008C4FAF">
        <w:rPr>
          <w:rFonts w:ascii="宋体" w:hAnsi="宋体" w:hint="eastAsia"/>
          <w:sz w:val="24"/>
          <w:szCs w:val="24"/>
        </w:rPr>
        <w:t>代理人无法定代表人出具的授权委托书；</w:t>
      </w:r>
      <w:r w:rsidRPr="008C4FAF">
        <w:rPr>
          <w:rFonts w:ascii="宋体" w:hAnsi="宋体"/>
          <w:sz w:val="24"/>
        </w:rPr>
        <w:t>或没有出具</w:t>
      </w:r>
      <w:r w:rsidRPr="008C4FAF">
        <w:rPr>
          <w:rFonts w:ascii="宋体" w:hAnsi="宋体" w:hint="eastAsia"/>
          <w:sz w:val="24"/>
        </w:rPr>
        <w:t>清晰</w:t>
      </w:r>
      <w:r w:rsidRPr="008C4FAF">
        <w:rPr>
          <w:rFonts w:ascii="宋体" w:hAnsi="宋体"/>
          <w:sz w:val="24"/>
        </w:rPr>
        <w:t>可辨</w:t>
      </w:r>
      <w:r w:rsidRPr="008C4FAF">
        <w:rPr>
          <w:rFonts w:ascii="宋体" w:hAnsi="宋体" w:hint="eastAsia"/>
          <w:sz w:val="24"/>
        </w:rPr>
        <w:t>的</w:t>
      </w:r>
      <w:r w:rsidRPr="008C4FAF">
        <w:rPr>
          <w:rFonts w:ascii="宋体" w:hAnsi="宋体"/>
          <w:sz w:val="24"/>
        </w:rPr>
        <w:t>法定代表人和代理人身份证复印件者</w:t>
      </w:r>
      <w:r w:rsidRPr="008C4FAF">
        <w:rPr>
          <w:rFonts w:ascii="宋体" w:hAnsi="宋体" w:hint="eastAsia"/>
          <w:sz w:val="24"/>
        </w:rPr>
        <w:t>；</w:t>
      </w:r>
    </w:p>
    <w:p w:rsidR="00342719" w:rsidRPr="008C4FAF" w:rsidRDefault="00342719" w:rsidP="00061986">
      <w:pPr>
        <w:numPr>
          <w:ilvl w:val="6"/>
          <w:numId w:val="7"/>
        </w:numPr>
        <w:tabs>
          <w:tab w:val="left" w:pos="360"/>
          <w:tab w:val="left" w:pos="3660"/>
        </w:tabs>
        <w:spacing w:line="300" w:lineRule="auto"/>
        <w:ind w:left="360" w:hanging="360"/>
        <w:rPr>
          <w:rFonts w:ascii="宋体" w:hAnsi="宋体"/>
          <w:sz w:val="24"/>
          <w:szCs w:val="24"/>
        </w:rPr>
      </w:pPr>
      <w:r w:rsidRPr="008C4FAF">
        <w:rPr>
          <w:rFonts w:ascii="宋体" w:hAnsi="宋体" w:hint="eastAsia"/>
          <w:sz w:val="24"/>
          <w:szCs w:val="24"/>
        </w:rPr>
        <w:t>投标有效期不满足采购文件要求的</w:t>
      </w:r>
      <w:r w:rsidRPr="008C4FAF">
        <w:rPr>
          <w:rFonts w:ascii="宋体" w:hAnsi="宋体"/>
          <w:sz w:val="24"/>
          <w:szCs w:val="24"/>
        </w:rPr>
        <w:t>；</w:t>
      </w:r>
    </w:p>
    <w:p w:rsidR="00342719" w:rsidRPr="008C4FAF" w:rsidRDefault="00342719" w:rsidP="00061986">
      <w:pPr>
        <w:numPr>
          <w:ilvl w:val="6"/>
          <w:numId w:val="7"/>
        </w:numPr>
        <w:tabs>
          <w:tab w:val="left" w:pos="360"/>
          <w:tab w:val="left" w:pos="3660"/>
        </w:tabs>
        <w:spacing w:line="300" w:lineRule="auto"/>
        <w:ind w:left="360" w:hanging="360"/>
        <w:rPr>
          <w:rFonts w:ascii="宋体" w:hAnsi="宋体"/>
          <w:sz w:val="24"/>
          <w:szCs w:val="24"/>
        </w:rPr>
      </w:pPr>
      <w:r w:rsidRPr="008C4FAF">
        <w:rPr>
          <w:rFonts w:ascii="宋体" w:hAnsi="宋体" w:hint="eastAsia"/>
          <w:sz w:val="24"/>
        </w:rPr>
        <w:t>投标文件未能满足本采购文件“</w:t>
      </w:r>
      <w:r w:rsidR="00761A50" w:rsidRPr="008C4FAF">
        <w:rPr>
          <w:rFonts w:ascii="宋体" w:hAnsi="宋体" w:hint="eastAsia"/>
          <w:b/>
          <w:bCs/>
          <w:sz w:val="24"/>
        </w:rPr>
        <w:t>投标人资格条件</w:t>
      </w:r>
      <w:r w:rsidRPr="008C4FAF">
        <w:rPr>
          <w:rFonts w:ascii="宋体" w:hAnsi="宋体" w:hint="eastAsia"/>
          <w:b/>
          <w:sz w:val="24"/>
        </w:rPr>
        <w:t>”</w:t>
      </w:r>
      <w:r w:rsidRPr="008C4FAF">
        <w:rPr>
          <w:rFonts w:ascii="宋体" w:hAnsi="宋体" w:hint="eastAsia"/>
          <w:sz w:val="24"/>
        </w:rPr>
        <w:t>及附件</w:t>
      </w:r>
      <w:r w:rsidR="002573B0" w:rsidRPr="008C4FAF">
        <w:rPr>
          <w:rFonts w:ascii="宋体" w:hAnsi="宋体" w:hint="eastAsia"/>
          <w:sz w:val="24"/>
        </w:rPr>
        <w:t>二</w:t>
      </w:r>
      <w:r w:rsidRPr="008C4FAF">
        <w:rPr>
          <w:rFonts w:ascii="宋体" w:hAnsi="宋体"/>
          <w:sz w:val="24"/>
        </w:rPr>
        <w:t xml:space="preserve"> </w:t>
      </w:r>
      <w:r w:rsidRPr="008C4FAF">
        <w:rPr>
          <w:rFonts w:ascii="宋体" w:hAnsi="宋体"/>
          <w:b/>
          <w:sz w:val="24"/>
        </w:rPr>
        <w:t>“</w:t>
      </w:r>
      <w:r w:rsidRPr="008C4FAF">
        <w:rPr>
          <w:rFonts w:ascii="宋体" w:hAnsi="宋体" w:hint="eastAsia"/>
          <w:b/>
          <w:sz w:val="24"/>
        </w:rPr>
        <w:t>采购需求”</w:t>
      </w:r>
      <w:r w:rsidRPr="008C4FAF">
        <w:rPr>
          <w:rFonts w:ascii="宋体" w:hAnsi="宋体" w:hint="eastAsia"/>
          <w:sz w:val="24"/>
        </w:rPr>
        <w:t>要求全部条款者；</w:t>
      </w:r>
    </w:p>
    <w:p w:rsidR="00342719" w:rsidRPr="008C4FAF" w:rsidRDefault="00342719" w:rsidP="00061986">
      <w:pPr>
        <w:numPr>
          <w:ilvl w:val="6"/>
          <w:numId w:val="7"/>
        </w:numPr>
        <w:tabs>
          <w:tab w:val="left" w:pos="360"/>
          <w:tab w:val="left" w:pos="3660"/>
        </w:tabs>
        <w:spacing w:line="300" w:lineRule="auto"/>
        <w:ind w:left="360" w:hanging="360"/>
        <w:rPr>
          <w:rFonts w:ascii="宋体" w:hAnsi="宋体"/>
          <w:sz w:val="24"/>
          <w:szCs w:val="24"/>
        </w:rPr>
      </w:pPr>
      <w:r w:rsidRPr="008C4FAF">
        <w:rPr>
          <w:rFonts w:ascii="宋体" w:hAnsi="宋体"/>
          <w:sz w:val="24"/>
          <w:szCs w:val="24"/>
        </w:rPr>
        <w:t>投标</w:t>
      </w:r>
      <w:r w:rsidRPr="008C4FAF">
        <w:rPr>
          <w:rFonts w:ascii="宋体" w:hAnsi="宋体" w:hint="eastAsia"/>
          <w:sz w:val="24"/>
          <w:szCs w:val="24"/>
        </w:rPr>
        <w:t>总</w:t>
      </w:r>
      <w:r w:rsidRPr="008C4FAF">
        <w:rPr>
          <w:rFonts w:ascii="宋体" w:hAnsi="宋体"/>
          <w:sz w:val="24"/>
          <w:szCs w:val="24"/>
        </w:rPr>
        <w:t>价格</w:t>
      </w:r>
      <w:r w:rsidRPr="008C4FAF">
        <w:rPr>
          <w:rFonts w:ascii="宋体" w:hAnsi="宋体" w:hint="eastAsia"/>
          <w:sz w:val="24"/>
          <w:szCs w:val="24"/>
        </w:rPr>
        <w:t>大于或等于</w:t>
      </w:r>
      <w:r w:rsidR="007226BA">
        <w:rPr>
          <w:rFonts w:ascii="宋体" w:hAnsi="宋体" w:hint="eastAsia"/>
          <w:sz w:val="24"/>
          <w:szCs w:val="24"/>
        </w:rPr>
        <w:t>33</w:t>
      </w:r>
      <w:r w:rsidRPr="008C4FAF">
        <w:rPr>
          <w:rFonts w:ascii="宋体" w:hAnsi="宋体"/>
          <w:sz w:val="24"/>
          <w:szCs w:val="24"/>
        </w:rPr>
        <w:t>万</w:t>
      </w:r>
      <w:r w:rsidRPr="008C4FAF">
        <w:rPr>
          <w:rFonts w:ascii="宋体" w:hAnsi="宋体" w:hint="eastAsia"/>
          <w:sz w:val="24"/>
          <w:szCs w:val="24"/>
        </w:rPr>
        <w:t>元</w:t>
      </w:r>
      <w:r w:rsidRPr="008C4FAF">
        <w:rPr>
          <w:rFonts w:ascii="宋体" w:hAnsi="宋体"/>
          <w:sz w:val="24"/>
          <w:szCs w:val="24"/>
        </w:rPr>
        <w:t>的</w:t>
      </w:r>
      <w:r w:rsidRPr="008C4FAF">
        <w:rPr>
          <w:rFonts w:ascii="宋体" w:hAnsi="宋体" w:hint="eastAsia"/>
          <w:sz w:val="24"/>
          <w:szCs w:val="24"/>
        </w:rPr>
        <w:t>；</w:t>
      </w:r>
    </w:p>
    <w:p w:rsidR="00342719" w:rsidRPr="008C4FAF" w:rsidRDefault="00342719" w:rsidP="00061986">
      <w:pPr>
        <w:numPr>
          <w:ilvl w:val="6"/>
          <w:numId w:val="7"/>
        </w:numPr>
        <w:tabs>
          <w:tab w:val="left" w:pos="360"/>
          <w:tab w:val="left" w:pos="3660"/>
        </w:tabs>
        <w:spacing w:line="300" w:lineRule="auto"/>
        <w:ind w:left="360" w:hanging="360"/>
        <w:rPr>
          <w:rFonts w:ascii="宋体" w:hAnsi="宋体"/>
          <w:sz w:val="24"/>
          <w:szCs w:val="24"/>
        </w:rPr>
      </w:pPr>
      <w:r w:rsidRPr="008C4FAF">
        <w:rPr>
          <w:rFonts w:ascii="宋体" w:hAnsi="宋体" w:hint="eastAsia"/>
          <w:sz w:val="24"/>
          <w:szCs w:val="24"/>
        </w:rPr>
        <w:t>递交两份或多份内容不同的投标文件，或在一份投标文件中对同一招标内容报有两个或多个报价，且未声明哪一个为最终报价的（按采购文件规定提交备选投标方案的除外）；</w:t>
      </w:r>
    </w:p>
    <w:p w:rsidR="00342719" w:rsidRPr="008C4FAF" w:rsidRDefault="00342719" w:rsidP="00061986">
      <w:pPr>
        <w:numPr>
          <w:ilvl w:val="6"/>
          <w:numId w:val="7"/>
        </w:numPr>
        <w:tabs>
          <w:tab w:val="left" w:pos="360"/>
          <w:tab w:val="left" w:pos="3660"/>
        </w:tabs>
        <w:spacing w:line="300" w:lineRule="auto"/>
        <w:ind w:left="360" w:hanging="360"/>
        <w:rPr>
          <w:rFonts w:ascii="宋体" w:hAnsi="宋体"/>
          <w:sz w:val="24"/>
          <w:szCs w:val="24"/>
        </w:rPr>
      </w:pPr>
      <w:r w:rsidRPr="008C4FAF">
        <w:rPr>
          <w:rFonts w:ascii="宋体" w:hAnsi="宋体" w:hint="eastAsia"/>
          <w:sz w:val="24"/>
          <w:szCs w:val="24"/>
        </w:rPr>
        <w:t>附加条件的报价（除采购文件中有规定外）；</w:t>
      </w:r>
    </w:p>
    <w:p w:rsidR="00342719" w:rsidRPr="008C4FAF" w:rsidRDefault="00342719" w:rsidP="00061986">
      <w:pPr>
        <w:numPr>
          <w:ilvl w:val="6"/>
          <w:numId w:val="7"/>
        </w:numPr>
        <w:tabs>
          <w:tab w:val="left" w:pos="360"/>
          <w:tab w:val="left" w:pos="3660"/>
        </w:tabs>
        <w:spacing w:line="300" w:lineRule="auto"/>
        <w:ind w:left="360" w:hanging="360"/>
        <w:rPr>
          <w:rFonts w:ascii="宋体" w:hAnsi="宋体"/>
          <w:sz w:val="24"/>
          <w:szCs w:val="24"/>
        </w:rPr>
      </w:pPr>
      <w:r w:rsidRPr="008C4FAF">
        <w:rPr>
          <w:rFonts w:ascii="宋体" w:hAnsi="宋体" w:hint="eastAsia"/>
          <w:sz w:val="24"/>
          <w:szCs w:val="24"/>
        </w:rPr>
        <w:t>投标人虚假投标，提供的投标文件与事实不符；或在澄清过程中虚假澄清，提供的澄清文件与事实不符；</w:t>
      </w:r>
    </w:p>
    <w:p w:rsidR="00342719" w:rsidRPr="008C4FAF" w:rsidRDefault="00342719" w:rsidP="00061986">
      <w:pPr>
        <w:numPr>
          <w:ilvl w:val="6"/>
          <w:numId w:val="7"/>
        </w:numPr>
        <w:tabs>
          <w:tab w:val="left" w:pos="360"/>
          <w:tab w:val="left" w:pos="3660"/>
        </w:tabs>
        <w:spacing w:line="300" w:lineRule="auto"/>
        <w:ind w:left="360" w:hanging="360"/>
        <w:rPr>
          <w:rFonts w:ascii="宋体" w:hAnsi="宋体"/>
          <w:sz w:val="24"/>
          <w:szCs w:val="24"/>
        </w:rPr>
      </w:pPr>
      <w:r w:rsidRPr="008C4FAF">
        <w:rPr>
          <w:rFonts w:ascii="宋体" w:hAnsi="宋体" w:hint="eastAsia"/>
          <w:sz w:val="24"/>
          <w:szCs w:val="24"/>
        </w:rPr>
        <w:t>开标后，投标人提出降价或进行抬价或利用澄清机会实质性变更投标价的；</w:t>
      </w:r>
    </w:p>
    <w:p w:rsidR="00342719" w:rsidRPr="008C4FAF" w:rsidRDefault="00342719" w:rsidP="00061986">
      <w:pPr>
        <w:numPr>
          <w:ilvl w:val="6"/>
          <w:numId w:val="7"/>
        </w:numPr>
        <w:tabs>
          <w:tab w:val="left" w:pos="360"/>
          <w:tab w:val="left" w:pos="3660"/>
        </w:tabs>
        <w:spacing w:line="300" w:lineRule="auto"/>
        <w:ind w:left="360" w:hanging="360"/>
        <w:rPr>
          <w:rFonts w:ascii="宋体" w:hAnsi="宋体"/>
          <w:sz w:val="24"/>
          <w:szCs w:val="24"/>
        </w:rPr>
      </w:pPr>
      <w:r w:rsidRPr="008C4FAF">
        <w:rPr>
          <w:rFonts w:ascii="宋体" w:hAnsi="宋体" w:hint="eastAsia"/>
          <w:sz w:val="24"/>
          <w:szCs w:val="24"/>
        </w:rPr>
        <w:lastRenderedPageBreak/>
        <w:t>不同投标人</w:t>
      </w:r>
      <w:r w:rsidRPr="008C4FAF">
        <w:rPr>
          <w:rFonts w:ascii="宋体" w:hAnsi="宋体"/>
          <w:sz w:val="24"/>
          <w:szCs w:val="24"/>
        </w:rPr>
        <w:t>投标文件有雷同现象的</w:t>
      </w:r>
      <w:r w:rsidRPr="008C4FAF">
        <w:rPr>
          <w:rFonts w:ascii="宋体" w:hAnsi="宋体"/>
          <w:sz w:val="24"/>
        </w:rPr>
        <w:t>或者不同</w:t>
      </w:r>
      <w:r w:rsidRPr="008C4FAF">
        <w:rPr>
          <w:rFonts w:ascii="宋体" w:hAnsi="宋体" w:hint="eastAsia"/>
          <w:sz w:val="24"/>
        </w:rPr>
        <w:t>投标人</w:t>
      </w:r>
      <w:r w:rsidRPr="008C4FAF">
        <w:rPr>
          <w:rFonts w:ascii="宋体" w:hAnsi="宋体"/>
          <w:sz w:val="24"/>
        </w:rPr>
        <w:t>的投标保证金来自同一机构的</w:t>
      </w:r>
      <w:r w:rsidRPr="008C4FAF">
        <w:rPr>
          <w:rFonts w:ascii="宋体" w:hAnsi="宋体" w:hint="eastAsia"/>
          <w:sz w:val="24"/>
        </w:rPr>
        <w:t>（以上</w:t>
      </w:r>
      <w:r w:rsidRPr="008C4FAF">
        <w:rPr>
          <w:rFonts w:ascii="宋体" w:hAnsi="宋体"/>
          <w:sz w:val="24"/>
        </w:rPr>
        <w:t>情况</w:t>
      </w:r>
      <w:r w:rsidRPr="008C4FAF">
        <w:rPr>
          <w:rFonts w:ascii="宋体" w:hAnsi="宋体" w:hint="eastAsia"/>
          <w:sz w:val="24"/>
        </w:rPr>
        <w:t>相关</w:t>
      </w:r>
      <w:r w:rsidRPr="008C4FAF">
        <w:rPr>
          <w:rFonts w:ascii="宋体" w:hAnsi="宋体"/>
          <w:sz w:val="24"/>
        </w:rPr>
        <w:t>投标</w:t>
      </w:r>
      <w:r w:rsidRPr="008C4FAF">
        <w:rPr>
          <w:rFonts w:ascii="宋体" w:hAnsi="宋体" w:hint="eastAsia"/>
          <w:sz w:val="24"/>
        </w:rPr>
        <w:t>均为</w:t>
      </w:r>
      <w:r w:rsidRPr="008C4FAF">
        <w:rPr>
          <w:rFonts w:ascii="宋体" w:hAnsi="宋体"/>
          <w:sz w:val="24"/>
        </w:rPr>
        <w:t>废标）</w:t>
      </w:r>
      <w:r w:rsidRPr="008C4FAF">
        <w:rPr>
          <w:rFonts w:ascii="宋体" w:hAnsi="宋体" w:hint="eastAsia"/>
          <w:sz w:val="24"/>
        </w:rPr>
        <w:t>；</w:t>
      </w:r>
    </w:p>
    <w:p w:rsidR="00342719" w:rsidRPr="008C4FAF" w:rsidRDefault="00342719" w:rsidP="00061986">
      <w:pPr>
        <w:numPr>
          <w:ilvl w:val="6"/>
          <w:numId w:val="7"/>
        </w:numPr>
        <w:tabs>
          <w:tab w:val="left" w:pos="360"/>
          <w:tab w:val="left" w:pos="3660"/>
        </w:tabs>
        <w:spacing w:line="300" w:lineRule="auto"/>
        <w:ind w:left="360" w:hanging="360"/>
        <w:rPr>
          <w:rFonts w:ascii="宋体" w:hAnsi="宋体"/>
          <w:sz w:val="24"/>
          <w:szCs w:val="24"/>
        </w:rPr>
      </w:pPr>
      <w:r w:rsidRPr="008C4FAF">
        <w:rPr>
          <w:rFonts w:ascii="宋体" w:hAnsi="宋体" w:hint="eastAsia"/>
          <w:sz w:val="24"/>
          <w:szCs w:val="24"/>
        </w:rPr>
        <w:t>招标过程中投标人存在作假或舞弊行为的；</w:t>
      </w:r>
    </w:p>
    <w:p w:rsidR="00342719" w:rsidRPr="008C4FAF" w:rsidRDefault="00342719" w:rsidP="00061986">
      <w:pPr>
        <w:numPr>
          <w:ilvl w:val="6"/>
          <w:numId w:val="7"/>
        </w:numPr>
        <w:tabs>
          <w:tab w:val="left" w:pos="360"/>
          <w:tab w:val="left" w:pos="3660"/>
        </w:tabs>
        <w:spacing w:line="300" w:lineRule="auto"/>
        <w:ind w:left="360" w:hanging="360"/>
        <w:rPr>
          <w:rFonts w:ascii="宋体" w:hAnsi="宋体"/>
          <w:sz w:val="24"/>
          <w:szCs w:val="24"/>
        </w:rPr>
      </w:pPr>
      <w:r w:rsidRPr="008C4FAF">
        <w:rPr>
          <w:rFonts w:ascii="宋体" w:hAnsi="宋体" w:hint="eastAsia"/>
          <w:sz w:val="24"/>
          <w:szCs w:val="24"/>
        </w:rPr>
        <w:t>有其他违法违规情形的或符合</w:t>
      </w:r>
      <w:r w:rsidRPr="008C4FAF">
        <w:rPr>
          <w:rFonts w:ascii="宋体" w:hAnsi="宋体"/>
          <w:sz w:val="24"/>
          <w:szCs w:val="24"/>
        </w:rPr>
        <w:t>采购</w:t>
      </w:r>
      <w:r w:rsidRPr="008C4FAF">
        <w:rPr>
          <w:rFonts w:ascii="宋体" w:hAnsi="宋体" w:hint="eastAsia"/>
          <w:sz w:val="24"/>
          <w:szCs w:val="24"/>
        </w:rPr>
        <w:t>文件规定</w:t>
      </w:r>
      <w:r w:rsidRPr="008C4FAF">
        <w:rPr>
          <w:rFonts w:ascii="宋体" w:hAnsi="宋体"/>
          <w:sz w:val="24"/>
          <w:szCs w:val="24"/>
        </w:rPr>
        <w:t>的其他废标条件的</w:t>
      </w:r>
      <w:r w:rsidRPr="008C4FAF">
        <w:rPr>
          <w:rFonts w:ascii="宋体" w:hAnsi="宋体" w:hint="eastAsia"/>
          <w:sz w:val="24"/>
          <w:szCs w:val="24"/>
        </w:rPr>
        <w:t>。</w:t>
      </w:r>
    </w:p>
    <w:p w:rsidR="00DF5ABC" w:rsidRPr="008C4FAF" w:rsidRDefault="00DF5ABC" w:rsidP="00DF5ABC">
      <w:pPr>
        <w:tabs>
          <w:tab w:val="left" w:pos="360"/>
          <w:tab w:val="left" w:pos="3660"/>
        </w:tabs>
        <w:spacing w:line="300" w:lineRule="auto"/>
        <w:ind w:left="360"/>
        <w:rPr>
          <w:rFonts w:ascii="宋体" w:hAnsi="宋体"/>
          <w:sz w:val="24"/>
          <w:szCs w:val="24"/>
        </w:rPr>
      </w:pPr>
    </w:p>
    <w:p w:rsidR="00DF5ABC" w:rsidRPr="008C4FAF" w:rsidRDefault="00DF5ABC" w:rsidP="00DF5ABC">
      <w:pPr>
        <w:spacing w:line="360" w:lineRule="auto"/>
        <w:rPr>
          <w:rFonts w:ascii="宋体" w:hAnsi="宋体"/>
          <w:b/>
          <w:sz w:val="24"/>
          <w:szCs w:val="24"/>
        </w:rPr>
      </w:pPr>
      <w:r w:rsidRPr="008C4FAF">
        <w:rPr>
          <w:rFonts w:ascii="宋体" w:hAnsi="宋体" w:hint="eastAsia"/>
          <w:b/>
          <w:sz w:val="24"/>
          <w:szCs w:val="24"/>
        </w:rPr>
        <w:t>三、评标标准</w:t>
      </w:r>
    </w:p>
    <w:p w:rsidR="00DF5ABC" w:rsidRPr="008C4FAF" w:rsidRDefault="00DF5ABC" w:rsidP="00DF5ABC">
      <w:pPr>
        <w:spacing w:line="360" w:lineRule="auto"/>
        <w:ind w:firstLineChars="236" w:firstLine="566"/>
        <w:rPr>
          <w:rFonts w:ascii="宋体" w:hAnsi="宋体"/>
          <w:sz w:val="24"/>
          <w:szCs w:val="24"/>
        </w:rPr>
      </w:pPr>
      <w:r w:rsidRPr="008C4FAF">
        <w:rPr>
          <w:rFonts w:ascii="宋体" w:hAnsi="宋体" w:hint="eastAsia"/>
          <w:sz w:val="24"/>
          <w:szCs w:val="24"/>
        </w:rPr>
        <w:t>本招标评标采用综合评分法，满分为100分：其中价格分为</w:t>
      </w:r>
      <w:r w:rsidR="007226BA">
        <w:rPr>
          <w:rFonts w:ascii="宋体" w:hAnsi="宋体" w:hint="eastAsia"/>
          <w:sz w:val="24"/>
          <w:szCs w:val="24"/>
        </w:rPr>
        <w:t>3</w:t>
      </w:r>
      <w:r w:rsidR="006D6EA6">
        <w:rPr>
          <w:rFonts w:ascii="宋体" w:hAnsi="宋体" w:hint="eastAsia"/>
          <w:sz w:val="24"/>
          <w:szCs w:val="24"/>
        </w:rPr>
        <w:t>0</w:t>
      </w:r>
      <w:r w:rsidRPr="008C4FAF">
        <w:rPr>
          <w:rFonts w:ascii="宋体" w:hAnsi="宋体" w:hint="eastAsia"/>
          <w:sz w:val="24"/>
          <w:szCs w:val="24"/>
        </w:rPr>
        <w:t>分，商务技术分为</w:t>
      </w:r>
      <w:r w:rsidR="007226BA">
        <w:rPr>
          <w:rFonts w:ascii="宋体" w:hAnsi="宋体" w:hint="eastAsia"/>
          <w:sz w:val="24"/>
          <w:szCs w:val="24"/>
        </w:rPr>
        <w:t>7</w:t>
      </w:r>
      <w:r w:rsidR="006D6EA6">
        <w:rPr>
          <w:rFonts w:ascii="宋体" w:hAnsi="宋体" w:hint="eastAsia"/>
          <w:sz w:val="24"/>
          <w:szCs w:val="24"/>
        </w:rPr>
        <w:t>0</w:t>
      </w:r>
      <w:r w:rsidRPr="008C4FAF">
        <w:rPr>
          <w:rFonts w:ascii="宋体" w:hAnsi="宋体" w:hint="eastAsia"/>
          <w:sz w:val="24"/>
          <w:szCs w:val="24"/>
        </w:rPr>
        <w:t>分。</w:t>
      </w:r>
    </w:p>
    <w:p w:rsidR="00DF5ABC" w:rsidRPr="008C4FAF" w:rsidRDefault="00DF5ABC" w:rsidP="00DF5ABC">
      <w:pPr>
        <w:spacing w:line="300" w:lineRule="auto"/>
        <w:ind w:firstLineChars="236" w:firstLine="614"/>
        <w:rPr>
          <w:rFonts w:ascii="宋体" w:hAnsi="宋体"/>
          <w:color w:val="000000"/>
          <w:spacing w:val="10"/>
          <w:sz w:val="24"/>
        </w:rPr>
      </w:pPr>
      <w:r w:rsidRPr="008C4FAF">
        <w:rPr>
          <w:rFonts w:ascii="宋体" w:hAnsi="宋体" w:hint="eastAsia"/>
          <w:color w:val="000000"/>
          <w:spacing w:val="10"/>
          <w:sz w:val="24"/>
          <w:szCs w:val="20"/>
        </w:rPr>
        <w:t>如某投标人投标总价低于全部通过符合性审查投标人报价均价的比例超过</w:t>
      </w:r>
      <w:r w:rsidR="006D6EA6">
        <w:rPr>
          <w:rFonts w:ascii="宋体" w:hAnsi="宋体" w:hint="eastAsia"/>
          <w:color w:val="000000"/>
          <w:spacing w:val="10"/>
          <w:sz w:val="24"/>
          <w:szCs w:val="20"/>
        </w:rPr>
        <w:t>28.</w:t>
      </w:r>
      <w:r w:rsidR="007226BA">
        <w:rPr>
          <w:rFonts w:ascii="宋体" w:hAnsi="宋体" w:hint="eastAsia"/>
          <w:color w:val="000000"/>
          <w:spacing w:val="10"/>
          <w:sz w:val="24"/>
          <w:szCs w:val="20"/>
        </w:rPr>
        <w:t>72</w:t>
      </w:r>
      <w:r w:rsidRPr="008C4FAF">
        <w:rPr>
          <w:rFonts w:ascii="宋体" w:hAnsi="宋体"/>
          <w:color w:val="000000"/>
          <w:spacing w:val="10"/>
          <w:sz w:val="24"/>
          <w:szCs w:val="20"/>
        </w:rPr>
        <w:t>%</w:t>
      </w:r>
      <w:r w:rsidRPr="008C4FAF">
        <w:rPr>
          <w:rFonts w:ascii="宋体" w:hAnsi="宋体" w:hint="eastAsia"/>
          <w:color w:val="000000"/>
          <w:spacing w:val="10"/>
          <w:sz w:val="24"/>
          <w:szCs w:val="20"/>
        </w:rPr>
        <w:t>（含），</w:t>
      </w:r>
      <w:r w:rsidRPr="008C4FAF">
        <w:rPr>
          <w:rFonts w:ascii="宋体" w:hAnsi="宋体" w:hint="eastAsia"/>
          <w:color w:val="000000"/>
          <w:spacing w:val="10"/>
          <w:sz w:val="24"/>
        </w:rPr>
        <w:t>投标人需在合理的时间内提供书面说明，证明其能够诚信履约并承诺中标后提供采购文件规定以外的履约担保,可继续参加评审,否则评标委员会应投票表决是否将其作为无效投标处理。</w:t>
      </w:r>
    </w:p>
    <w:p w:rsidR="001D12D6" w:rsidRPr="008C4FAF" w:rsidRDefault="00C4032B" w:rsidP="006D6EA6">
      <w:pPr>
        <w:spacing w:line="300" w:lineRule="auto"/>
        <w:ind w:firstLineChars="236" w:firstLine="614"/>
        <w:rPr>
          <w:rFonts w:ascii="宋体" w:hAnsi="宋体"/>
          <w:color w:val="000000"/>
          <w:spacing w:val="10"/>
          <w:sz w:val="24"/>
          <w:szCs w:val="20"/>
        </w:rPr>
      </w:pPr>
      <w:r w:rsidRPr="008C4FAF">
        <w:rPr>
          <w:rFonts w:ascii="宋体" w:hAnsi="宋体" w:hint="eastAsia"/>
          <w:color w:val="000000"/>
          <w:spacing w:val="10"/>
          <w:sz w:val="24"/>
          <w:szCs w:val="20"/>
        </w:rPr>
        <w:t>若所有的有效投标经评分后商务技术得分大于等于</w:t>
      </w:r>
      <w:r w:rsidR="007226BA" w:rsidRPr="007226BA">
        <w:rPr>
          <w:rFonts w:ascii="宋体" w:hAnsi="宋体" w:hint="eastAsia"/>
          <w:color w:val="000000"/>
          <w:spacing w:val="10"/>
          <w:sz w:val="24"/>
          <w:szCs w:val="20"/>
          <w:u w:val="single"/>
        </w:rPr>
        <w:t>42</w:t>
      </w:r>
      <w:r w:rsidRPr="008C4FAF">
        <w:rPr>
          <w:rFonts w:ascii="宋体" w:hAnsi="宋体" w:hint="eastAsia"/>
          <w:color w:val="000000"/>
          <w:spacing w:val="10"/>
          <w:sz w:val="24"/>
          <w:szCs w:val="20"/>
        </w:rPr>
        <w:t>分的投标少于</w:t>
      </w:r>
      <w:r w:rsidRPr="008C4FAF">
        <w:rPr>
          <w:rFonts w:ascii="宋体" w:hAnsi="宋体"/>
          <w:color w:val="000000"/>
          <w:spacing w:val="10"/>
          <w:sz w:val="24"/>
          <w:szCs w:val="20"/>
        </w:rPr>
        <w:t>1</w:t>
      </w:r>
      <w:r w:rsidRPr="008C4FAF">
        <w:rPr>
          <w:rFonts w:ascii="宋体" w:hAnsi="宋体" w:hint="eastAsia"/>
          <w:color w:val="000000"/>
          <w:spacing w:val="10"/>
          <w:sz w:val="24"/>
          <w:szCs w:val="20"/>
        </w:rPr>
        <w:t>家，本次采购作流标处理。</w:t>
      </w:r>
    </w:p>
    <w:p w:rsidR="00C4032B" w:rsidRPr="008C4FAF" w:rsidRDefault="00C4032B" w:rsidP="00DF5ABC">
      <w:pPr>
        <w:spacing w:line="300" w:lineRule="auto"/>
        <w:ind w:firstLineChars="236" w:firstLine="614"/>
        <w:rPr>
          <w:rFonts w:ascii="宋体" w:hAnsi="宋体"/>
          <w:color w:val="000000"/>
          <w:spacing w:val="10"/>
          <w:sz w:val="24"/>
          <w:szCs w:val="20"/>
        </w:rPr>
      </w:pPr>
    </w:p>
    <w:p w:rsidR="00DF5ABC" w:rsidRPr="008C4FAF" w:rsidRDefault="00DF5ABC" w:rsidP="00DF5ABC">
      <w:pPr>
        <w:spacing w:line="360" w:lineRule="auto"/>
        <w:rPr>
          <w:rFonts w:ascii="宋体" w:hAnsi="宋体"/>
          <w:b/>
          <w:sz w:val="24"/>
          <w:szCs w:val="24"/>
        </w:rPr>
      </w:pPr>
      <w:r w:rsidRPr="008C4FAF">
        <w:rPr>
          <w:rFonts w:ascii="宋体" w:hAnsi="宋体" w:hint="eastAsia"/>
          <w:b/>
          <w:sz w:val="24"/>
          <w:szCs w:val="24"/>
        </w:rPr>
        <w:t>四</w:t>
      </w:r>
      <w:r w:rsidRPr="008C4FAF">
        <w:rPr>
          <w:rFonts w:ascii="宋体" w:hAnsi="宋体"/>
          <w:b/>
          <w:sz w:val="24"/>
          <w:szCs w:val="24"/>
        </w:rPr>
        <w:t>、</w:t>
      </w:r>
      <w:r w:rsidRPr="008C4FAF">
        <w:rPr>
          <w:rFonts w:ascii="宋体" w:hAnsi="宋体" w:hint="eastAsia"/>
          <w:b/>
          <w:sz w:val="24"/>
          <w:szCs w:val="24"/>
        </w:rPr>
        <w:t>价格评分</w:t>
      </w:r>
    </w:p>
    <w:p w:rsidR="00DF5ABC" w:rsidRPr="008C4FAF" w:rsidRDefault="00DF5ABC" w:rsidP="00DF5ABC">
      <w:pPr>
        <w:spacing w:line="300" w:lineRule="auto"/>
        <w:ind w:firstLineChars="236" w:firstLine="614"/>
        <w:rPr>
          <w:rFonts w:ascii="宋体" w:hAnsi="宋体"/>
          <w:color w:val="000000"/>
          <w:spacing w:val="10"/>
          <w:sz w:val="24"/>
          <w:szCs w:val="20"/>
        </w:rPr>
      </w:pPr>
      <w:r w:rsidRPr="008C4FAF">
        <w:rPr>
          <w:rFonts w:ascii="宋体" w:hAnsi="宋体" w:hint="eastAsia"/>
          <w:color w:val="000000"/>
          <w:spacing w:val="10"/>
          <w:sz w:val="24"/>
          <w:szCs w:val="20"/>
        </w:rPr>
        <w:t>符合招标文件要求的为有效投标。所有有效投标人中最低投标价格作为评标基准价，其得分为满分（</w:t>
      </w:r>
      <w:r w:rsidR="007226BA">
        <w:rPr>
          <w:rFonts w:ascii="宋体" w:hAnsi="宋体" w:hint="eastAsia"/>
          <w:color w:val="000000"/>
          <w:spacing w:val="10"/>
          <w:sz w:val="24"/>
          <w:szCs w:val="20"/>
        </w:rPr>
        <w:t>3</w:t>
      </w:r>
      <w:r w:rsidR="006D6EA6">
        <w:rPr>
          <w:rFonts w:ascii="宋体" w:hAnsi="宋体" w:hint="eastAsia"/>
          <w:color w:val="000000"/>
          <w:spacing w:val="10"/>
          <w:sz w:val="24"/>
          <w:szCs w:val="20"/>
        </w:rPr>
        <w:t>0</w:t>
      </w:r>
      <w:r w:rsidRPr="008C4FAF">
        <w:rPr>
          <w:rFonts w:ascii="宋体" w:hAnsi="宋体" w:hint="eastAsia"/>
          <w:color w:val="000000"/>
          <w:spacing w:val="10"/>
          <w:sz w:val="24"/>
          <w:szCs w:val="20"/>
        </w:rPr>
        <w:t>分），其他有效投标报价得分计算公式如下：</w:t>
      </w:r>
    </w:p>
    <w:p w:rsidR="00DF5ABC" w:rsidRPr="008C4FAF" w:rsidRDefault="00DF5ABC" w:rsidP="00DF5ABC">
      <w:pPr>
        <w:spacing w:line="300" w:lineRule="auto"/>
        <w:ind w:firstLineChars="236" w:firstLine="614"/>
        <w:rPr>
          <w:rFonts w:ascii="宋体" w:hAnsi="宋体"/>
          <w:color w:val="000000"/>
          <w:spacing w:val="10"/>
          <w:sz w:val="24"/>
          <w:szCs w:val="20"/>
        </w:rPr>
      </w:pPr>
      <w:r w:rsidRPr="008C4FAF">
        <w:rPr>
          <w:rFonts w:ascii="宋体" w:hAnsi="宋体" w:hint="eastAsia"/>
          <w:color w:val="000000"/>
          <w:spacing w:val="10"/>
          <w:sz w:val="24"/>
          <w:szCs w:val="20"/>
        </w:rPr>
        <w:t>投标价格得分=（评标基准价/投标报价）*</w:t>
      </w:r>
      <w:r w:rsidR="007226BA">
        <w:rPr>
          <w:rFonts w:ascii="宋体" w:hAnsi="宋体" w:hint="eastAsia"/>
          <w:color w:val="000000"/>
          <w:spacing w:val="10"/>
          <w:sz w:val="24"/>
          <w:szCs w:val="20"/>
        </w:rPr>
        <w:t>3</w:t>
      </w:r>
      <w:r w:rsidR="006D6EA6">
        <w:rPr>
          <w:rFonts w:ascii="宋体" w:hAnsi="宋体" w:hint="eastAsia"/>
          <w:color w:val="000000"/>
          <w:spacing w:val="10"/>
          <w:sz w:val="24"/>
          <w:szCs w:val="20"/>
        </w:rPr>
        <w:t>0</w:t>
      </w:r>
    </w:p>
    <w:p w:rsidR="00DF5ABC" w:rsidRPr="008C4FAF" w:rsidRDefault="00DF5ABC" w:rsidP="00DF5ABC">
      <w:pPr>
        <w:spacing w:line="360" w:lineRule="auto"/>
        <w:rPr>
          <w:rFonts w:ascii="宋体" w:hAnsi="宋体"/>
          <w:b/>
          <w:sz w:val="24"/>
          <w:szCs w:val="24"/>
        </w:rPr>
      </w:pPr>
      <w:r w:rsidRPr="008C4FAF">
        <w:rPr>
          <w:rFonts w:ascii="宋体" w:hAnsi="宋体" w:hint="eastAsia"/>
          <w:b/>
          <w:sz w:val="24"/>
          <w:szCs w:val="24"/>
        </w:rPr>
        <w:t>五</w:t>
      </w:r>
      <w:r w:rsidRPr="008C4FAF">
        <w:rPr>
          <w:rFonts w:ascii="宋体" w:hAnsi="宋体"/>
          <w:b/>
          <w:sz w:val="24"/>
          <w:szCs w:val="24"/>
        </w:rPr>
        <w:t>、</w:t>
      </w:r>
      <w:r w:rsidRPr="008C4FAF">
        <w:rPr>
          <w:rFonts w:ascii="宋体" w:hAnsi="宋体" w:hint="eastAsia"/>
          <w:b/>
          <w:sz w:val="24"/>
          <w:szCs w:val="24"/>
        </w:rPr>
        <w:t>商务</w:t>
      </w:r>
      <w:r w:rsidRPr="008C4FAF">
        <w:rPr>
          <w:rFonts w:ascii="宋体" w:hAnsi="宋体"/>
          <w:b/>
          <w:sz w:val="24"/>
          <w:szCs w:val="24"/>
        </w:rPr>
        <w:t>技术评分</w:t>
      </w:r>
    </w:p>
    <w:p w:rsidR="00DF5ABC" w:rsidRPr="008C4FAF" w:rsidRDefault="00DF5ABC" w:rsidP="00DF5ABC">
      <w:pPr>
        <w:spacing w:line="300" w:lineRule="auto"/>
        <w:ind w:firstLineChars="236" w:firstLine="614"/>
        <w:rPr>
          <w:rFonts w:ascii="宋体" w:hAnsi="宋体"/>
          <w:color w:val="000000"/>
          <w:spacing w:val="10"/>
          <w:sz w:val="24"/>
          <w:szCs w:val="20"/>
        </w:rPr>
      </w:pPr>
      <w:r w:rsidRPr="008C4FAF">
        <w:rPr>
          <w:rFonts w:ascii="宋体" w:hAnsi="宋体" w:hint="eastAsia"/>
          <w:color w:val="000000"/>
          <w:spacing w:val="10"/>
          <w:sz w:val="24"/>
          <w:szCs w:val="20"/>
        </w:rPr>
        <w:t>为使评分时能体现量化，评委按以下内容进行评定后打分，各项得分合计后计算算术平均值后为各投标单位的最终得分。</w:t>
      </w:r>
    </w:p>
    <w:tbl>
      <w:tblPr>
        <w:tblW w:w="4922" w:type="pct"/>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1"/>
        <w:gridCol w:w="1004"/>
        <w:gridCol w:w="6355"/>
        <w:gridCol w:w="696"/>
      </w:tblGrid>
      <w:tr w:rsidR="007F5306" w:rsidRPr="003B0D4B" w:rsidTr="006C11ED">
        <w:trPr>
          <w:trHeight w:val="347"/>
        </w:trPr>
        <w:tc>
          <w:tcPr>
            <w:tcW w:w="369" w:type="pct"/>
            <w:shd w:val="clear" w:color="auto" w:fill="FFFFFF"/>
          </w:tcPr>
          <w:p w:rsidR="007F5306" w:rsidRPr="003B0D4B" w:rsidRDefault="007F5306" w:rsidP="006C11ED">
            <w:pPr>
              <w:jc w:val="center"/>
              <w:rPr>
                <w:rFonts w:ascii="仿宋" w:eastAsia="仿宋" w:hAnsi="仿宋"/>
                <w:szCs w:val="21"/>
              </w:rPr>
            </w:pPr>
            <w:r w:rsidRPr="003B0D4B">
              <w:rPr>
                <w:rFonts w:ascii="仿宋" w:eastAsia="仿宋" w:hAnsi="仿宋" w:hint="eastAsia"/>
                <w:szCs w:val="21"/>
              </w:rPr>
              <w:t>序号</w:t>
            </w:r>
          </w:p>
        </w:tc>
        <w:tc>
          <w:tcPr>
            <w:tcW w:w="577" w:type="pct"/>
            <w:shd w:val="clear" w:color="auto" w:fill="FFFFFF"/>
            <w:noWrap/>
            <w:vAlign w:val="center"/>
          </w:tcPr>
          <w:p w:rsidR="007F5306" w:rsidRPr="003B0D4B" w:rsidRDefault="007F5306" w:rsidP="006C11ED">
            <w:pPr>
              <w:jc w:val="center"/>
              <w:rPr>
                <w:rFonts w:ascii="仿宋" w:eastAsia="仿宋" w:hAnsi="仿宋"/>
                <w:szCs w:val="21"/>
              </w:rPr>
            </w:pPr>
            <w:r w:rsidRPr="003B0D4B">
              <w:rPr>
                <w:rFonts w:ascii="仿宋" w:eastAsia="仿宋" w:hAnsi="仿宋" w:hint="eastAsia"/>
                <w:szCs w:val="21"/>
              </w:rPr>
              <w:t>评标要素</w:t>
            </w:r>
          </w:p>
        </w:tc>
        <w:tc>
          <w:tcPr>
            <w:tcW w:w="3654" w:type="pct"/>
            <w:shd w:val="clear" w:color="auto" w:fill="FFFFFF"/>
            <w:vAlign w:val="center"/>
          </w:tcPr>
          <w:p w:rsidR="007F5306" w:rsidRPr="003B0D4B" w:rsidRDefault="007F5306" w:rsidP="006C11ED">
            <w:pPr>
              <w:jc w:val="center"/>
              <w:rPr>
                <w:rFonts w:ascii="仿宋" w:eastAsia="仿宋" w:hAnsi="仿宋"/>
                <w:szCs w:val="21"/>
              </w:rPr>
            </w:pPr>
            <w:r w:rsidRPr="003B0D4B">
              <w:rPr>
                <w:rFonts w:ascii="仿宋" w:eastAsia="仿宋" w:hAnsi="仿宋" w:hint="eastAsia"/>
                <w:szCs w:val="21"/>
              </w:rPr>
              <w:t>评分项</w:t>
            </w:r>
          </w:p>
        </w:tc>
        <w:tc>
          <w:tcPr>
            <w:tcW w:w="401" w:type="pct"/>
            <w:shd w:val="clear" w:color="auto" w:fill="FFFFFF"/>
            <w:noWrap/>
            <w:vAlign w:val="center"/>
          </w:tcPr>
          <w:p w:rsidR="007F5306" w:rsidRPr="003B0D4B" w:rsidRDefault="007F5306" w:rsidP="006C11ED">
            <w:pPr>
              <w:jc w:val="center"/>
              <w:rPr>
                <w:rFonts w:ascii="仿宋" w:eastAsia="仿宋" w:hAnsi="仿宋"/>
                <w:szCs w:val="21"/>
              </w:rPr>
            </w:pPr>
            <w:r w:rsidRPr="003B0D4B">
              <w:rPr>
                <w:rFonts w:ascii="仿宋" w:eastAsia="仿宋" w:hAnsi="仿宋" w:hint="eastAsia"/>
                <w:szCs w:val="21"/>
              </w:rPr>
              <w:t>分值</w:t>
            </w:r>
          </w:p>
        </w:tc>
      </w:tr>
      <w:tr w:rsidR="007F5306" w:rsidRPr="003B0D4B" w:rsidTr="006C11ED">
        <w:trPr>
          <w:trHeight w:val="310"/>
        </w:trPr>
        <w:tc>
          <w:tcPr>
            <w:tcW w:w="369" w:type="pct"/>
            <w:shd w:val="clear" w:color="auto" w:fill="FFFFFF"/>
            <w:vAlign w:val="center"/>
          </w:tcPr>
          <w:p w:rsidR="007F5306" w:rsidRPr="003B0D4B" w:rsidRDefault="007F5306" w:rsidP="006C11ED">
            <w:pPr>
              <w:jc w:val="center"/>
              <w:rPr>
                <w:rFonts w:ascii="仿宋" w:eastAsia="仿宋" w:hAnsi="仿宋"/>
                <w:szCs w:val="21"/>
              </w:rPr>
            </w:pPr>
            <w:r w:rsidRPr="003B0D4B">
              <w:rPr>
                <w:rFonts w:ascii="仿宋" w:eastAsia="仿宋" w:hAnsi="仿宋" w:hint="eastAsia"/>
                <w:szCs w:val="21"/>
              </w:rPr>
              <w:t>1</w:t>
            </w:r>
          </w:p>
        </w:tc>
        <w:tc>
          <w:tcPr>
            <w:tcW w:w="577" w:type="pct"/>
            <w:shd w:val="clear" w:color="auto" w:fill="FFFFFF"/>
            <w:vAlign w:val="center"/>
          </w:tcPr>
          <w:p w:rsidR="007F5306" w:rsidRPr="003B0D4B" w:rsidRDefault="007F5306" w:rsidP="006C11ED">
            <w:pPr>
              <w:jc w:val="center"/>
              <w:rPr>
                <w:rFonts w:ascii="仿宋" w:eastAsia="仿宋" w:hAnsi="仿宋"/>
                <w:szCs w:val="21"/>
              </w:rPr>
            </w:pPr>
            <w:r w:rsidRPr="003B0D4B">
              <w:rPr>
                <w:rFonts w:ascii="仿宋" w:eastAsia="仿宋" w:hAnsi="仿宋" w:hint="eastAsia"/>
                <w:szCs w:val="21"/>
              </w:rPr>
              <w:t>服务案例</w:t>
            </w:r>
          </w:p>
        </w:tc>
        <w:tc>
          <w:tcPr>
            <w:tcW w:w="3654" w:type="pct"/>
            <w:shd w:val="clear" w:color="auto" w:fill="FFFFFF"/>
            <w:vAlign w:val="center"/>
          </w:tcPr>
          <w:p w:rsidR="007F5306" w:rsidRPr="007F1F92" w:rsidRDefault="007F5306" w:rsidP="006C11ED">
            <w:pPr>
              <w:widowControl/>
              <w:textAlignment w:val="center"/>
              <w:rPr>
                <w:rFonts w:ascii="仿宋" w:eastAsia="仿宋" w:hAnsi="仿宋" w:cs="宋体"/>
                <w:kern w:val="0"/>
                <w:szCs w:val="21"/>
                <w:lang w:bidi="ar"/>
              </w:rPr>
            </w:pPr>
            <w:r w:rsidRPr="007F1F92">
              <w:rPr>
                <w:rFonts w:ascii="仿宋" w:eastAsia="仿宋" w:hAnsi="仿宋" w:cs="宋体" w:hint="eastAsia"/>
                <w:kern w:val="0"/>
                <w:szCs w:val="21"/>
                <w:lang w:bidi="ar"/>
              </w:rPr>
              <w:t>投标人提供近三年（自</w:t>
            </w:r>
            <w:r w:rsidRPr="007F1F92">
              <w:rPr>
                <w:rFonts w:ascii="仿宋" w:eastAsia="仿宋" w:hAnsi="仿宋" w:cs="宋体"/>
                <w:kern w:val="0"/>
                <w:szCs w:val="21"/>
                <w:lang w:bidi="ar"/>
              </w:rPr>
              <w:t>2023</w:t>
            </w:r>
            <w:r w:rsidRPr="007F1F92">
              <w:rPr>
                <w:rFonts w:ascii="仿宋" w:eastAsia="仿宋" w:hAnsi="仿宋" w:cs="宋体" w:hint="eastAsia"/>
                <w:kern w:val="0"/>
                <w:szCs w:val="21"/>
                <w:lang w:bidi="ar"/>
              </w:rPr>
              <w:t>年</w:t>
            </w:r>
            <w:r w:rsidRPr="007F1F92">
              <w:rPr>
                <w:rFonts w:ascii="仿宋" w:eastAsia="仿宋" w:hAnsi="仿宋" w:cs="宋体"/>
                <w:kern w:val="0"/>
                <w:szCs w:val="21"/>
                <w:lang w:bidi="ar"/>
              </w:rPr>
              <w:t>5</w:t>
            </w:r>
            <w:r w:rsidRPr="007F1F92">
              <w:rPr>
                <w:rFonts w:ascii="仿宋" w:eastAsia="仿宋" w:hAnsi="仿宋" w:cs="宋体" w:hint="eastAsia"/>
                <w:kern w:val="0"/>
                <w:szCs w:val="21"/>
                <w:lang w:bidi="ar"/>
              </w:rPr>
              <w:t>月</w:t>
            </w:r>
            <w:r w:rsidRPr="007F1F92">
              <w:rPr>
                <w:rFonts w:ascii="仿宋" w:eastAsia="仿宋" w:hAnsi="仿宋" w:cs="宋体"/>
                <w:kern w:val="0"/>
                <w:szCs w:val="21"/>
                <w:lang w:bidi="ar"/>
              </w:rPr>
              <w:t>1日起），在消防气瓶检测项目或消防维保方面的业绩，每提供一个合同案例，</w:t>
            </w:r>
            <w:r w:rsidRPr="007F1F92">
              <w:rPr>
                <w:rFonts w:ascii="仿宋" w:eastAsia="仿宋" w:hAnsi="仿宋" w:cs="宋体" w:hint="eastAsia"/>
                <w:kern w:val="0"/>
                <w:szCs w:val="21"/>
                <w:lang w:bidi="ar"/>
              </w:rPr>
              <w:t>得</w:t>
            </w:r>
            <w:r w:rsidRPr="007F1F92">
              <w:rPr>
                <w:rFonts w:ascii="仿宋" w:eastAsia="仿宋" w:hAnsi="仿宋" w:cs="宋体"/>
                <w:kern w:val="0"/>
                <w:szCs w:val="21"/>
                <w:lang w:bidi="ar"/>
              </w:rPr>
              <w:t>1分</w:t>
            </w:r>
            <w:r w:rsidRPr="007F1F92">
              <w:rPr>
                <w:rFonts w:ascii="仿宋" w:eastAsia="仿宋" w:hAnsi="仿宋" w:cs="宋体" w:hint="eastAsia"/>
                <w:kern w:val="0"/>
                <w:szCs w:val="21"/>
                <w:lang w:bidi="ar"/>
              </w:rPr>
              <w:t>，最多提供</w:t>
            </w:r>
            <w:r w:rsidRPr="007F1F92">
              <w:rPr>
                <w:rFonts w:ascii="仿宋" w:eastAsia="仿宋" w:hAnsi="仿宋" w:cs="宋体"/>
                <w:kern w:val="0"/>
                <w:szCs w:val="21"/>
                <w:lang w:bidi="ar"/>
              </w:rPr>
              <w:t>8个案例</w:t>
            </w:r>
            <w:r w:rsidRPr="007F1F92">
              <w:rPr>
                <w:rFonts w:ascii="仿宋" w:eastAsia="仿宋" w:hAnsi="仿宋" w:cs="宋体" w:hint="eastAsia"/>
                <w:kern w:val="0"/>
                <w:szCs w:val="21"/>
                <w:lang w:bidi="ar"/>
              </w:rPr>
              <w:t>。</w:t>
            </w:r>
          </w:p>
          <w:p w:rsidR="007F5306" w:rsidRPr="007F1F92" w:rsidRDefault="007F5306" w:rsidP="006C11ED">
            <w:pPr>
              <w:widowControl/>
              <w:textAlignment w:val="center"/>
              <w:rPr>
                <w:rFonts w:ascii="仿宋" w:eastAsia="仿宋" w:hAnsi="仿宋" w:cs="宋体"/>
                <w:kern w:val="0"/>
                <w:szCs w:val="21"/>
                <w:lang w:bidi="ar"/>
              </w:rPr>
            </w:pPr>
            <w:r w:rsidRPr="007F1F92">
              <w:rPr>
                <w:rFonts w:ascii="仿宋" w:eastAsia="仿宋" w:hAnsi="仿宋" w:cs="宋体" w:hint="eastAsia"/>
                <w:kern w:val="0"/>
                <w:szCs w:val="21"/>
                <w:lang w:bidi="ar"/>
              </w:rPr>
              <w:t>本项满分</w:t>
            </w:r>
            <w:r w:rsidRPr="007F1F92">
              <w:rPr>
                <w:rFonts w:ascii="仿宋" w:eastAsia="仿宋" w:hAnsi="仿宋" w:cs="宋体"/>
                <w:kern w:val="0"/>
                <w:szCs w:val="21"/>
                <w:lang w:bidi="ar"/>
              </w:rPr>
              <w:t>8分。</w:t>
            </w:r>
          </w:p>
          <w:p w:rsidR="007F5306" w:rsidRPr="003B0D4B" w:rsidRDefault="007F5306" w:rsidP="006C11ED">
            <w:pPr>
              <w:widowControl/>
              <w:textAlignment w:val="center"/>
              <w:rPr>
                <w:rFonts w:ascii="仿宋" w:eastAsia="仿宋" w:hAnsi="仿宋" w:cs="宋体"/>
                <w:kern w:val="0"/>
                <w:szCs w:val="21"/>
                <w:lang w:bidi="ar"/>
              </w:rPr>
            </w:pPr>
            <w:r w:rsidRPr="003B0D4B">
              <w:rPr>
                <w:rFonts w:ascii="仿宋" w:eastAsia="仿宋" w:hAnsi="仿宋" w:cs="宋体" w:hint="eastAsia"/>
                <w:kern w:val="0"/>
                <w:szCs w:val="21"/>
                <w:lang w:bidi="ar"/>
              </w:rPr>
              <w:t>注：</w:t>
            </w:r>
          </w:p>
          <w:p w:rsidR="007F5306" w:rsidRPr="003B0D4B" w:rsidRDefault="007F5306" w:rsidP="006C11ED">
            <w:pPr>
              <w:widowControl/>
              <w:textAlignment w:val="center"/>
              <w:rPr>
                <w:rFonts w:ascii="仿宋" w:eastAsia="仿宋" w:hAnsi="仿宋" w:cs="宋体"/>
                <w:kern w:val="0"/>
                <w:szCs w:val="21"/>
                <w:lang w:bidi="ar"/>
              </w:rPr>
            </w:pPr>
            <w:r w:rsidRPr="003B0D4B">
              <w:rPr>
                <w:rFonts w:ascii="仿宋" w:eastAsia="仿宋" w:hAnsi="仿宋" w:cs="宋体" w:hint="eastAsia"/>
                <w:kern w:val="0"/>
                <w:szCs w:val="21"/>
                <w:lang w:bidi="ar"/>
              </w:rPr>
              <w:t>1、上述案例合同签署人须为投标人，子公司案例不得分。</w:t>
            </w:r>
          </w:p>
          <w:p w:rsidR="007F5306" w:rsidRPr="003B0D4B" w:rsidRDefault="007F5306" w:rsidP="006C11ED">
            <w:pPr>
              <w:widowControl/>
              <w:textAlignment w:val="center"/>
              <w:rPr>
                <w:rFonts w:ascii="仿宋" w:eastAsia="仿宋" w:hAnsi="仿宋" w:cs="宋体"/>
                <w:kern w:val="0"/>
                <w:szCs w:val="21"/>
                <w:lang w:bidi="ar"/>
              </w:rPr>
            </w:pPr>
            <w:r w:rsidRPr="003B0D4B">
              <w:rPr>
                <w:rFonts w:ascii="仿宋" w:eastAsia="仿宋" w:hAnsi="仿宋" w:cs="宋体"/>
                <w:kern w:val="0"/>
                <w:szCs w:val="21"/>
                <w:lang w:bidi="ar"/>
              </w:rPr>
              <w:t>2</w:t>
            </w:r>
            <w:r w:rsidRPr="003B0D4B">
              <w:rPr>
                <w:rFonts w:ascii="仿宋" w:eastAsia="仿宋" w:hAnsi="仿宋" w:cs="宋体" w:hint="eastAsia"/>
                <w:kern w:val="0"/>
                <w:szCs w:val="21"/>
                <w:lang w:bidi="ar"/>
              </w:rPr>
              <w:t>、合同无签署日期不得分，合同签署双方</w:t>
            </w:r>
            <w:r>
              <w:rPr>
                <w:rFonts w:ascii="仿宋" w:eastAsia="仿宋" w:hAnsi="仿宋" w:cs="宋体" w:hint="eastAsia"/>
                <w:kern w:val="0"/>
                <w:szCs w:val="21"/>
                <w:lang w:bidi="ar"/>
              </w:rPr>
              <w:t>未</w:t>
            </w:r>
            <w:r w:rsidRPr="003B0D4B">
              <w:rPr>
                <w:rFonts w:ascii="仿宋" w:eastAsia="仿宋" w:hAnsi="仿宋" w:cs="宋体" w:hint="eastAsia"/>
                <w:kern w:val="0"/>
                <w:szCs w:val="21"/>
                <w:lang w:bidi="ar"/>
              </w:rPr>
              <w:t>盖章</w:t>
            </w:r>
            <w:r>
              <w:rPr>
                <w:rFonts w:ascii="仿宋" w:eastAsia="仿宋" w:hAnsi="仿宋" w:cs="宋体" w:hint="eastAsia"/>
                <w:kern w:val="0"/>
                <w:szCs w:val="21"/>
                <w:lang w:bidi="ar"/>
              </w:rPr>
              <w:t>的</w:t>
            </w:r>
            <w:r w:rsidRPr="003B0D4B">
              <w:rPr>
                <w:rFonts w:ascii="仿宋" w:eastAsia="仿宋" w:hAnsi="仿宋" w:cs="宋体" w:hint="eastAsia"/>
                <w:kern w:val="0"/>
                <w:szCs w:val="21"/>
                <w:lang w:bidi="ar"/>
              </w:rPr>
              <w:t>不得分。</w:t>
            </w:r>
          </w:p>
          <w:p w:rsidR="007F5306" w:rsidRPr="003B0D4B" w:rsidRDefault="007F5306" w:rsidP="006C11ED">
            <w:pPr>
              <w:widowControl/>
              <w:textAlignment w:val="center"/>
              <w:rPr>
                <w:rFonts w:ascii="仿宋" w:eastAsia="仿宋" w:hAnsi="仿宋" w:cs="宋体"/>
                <w:kern w:val="0"/>
                <w:szCs w:val="21"/>
                <w:lang w:bidi="ar"/>
              </w:rPr>
            </w:pPr>
            <w:r w:rsidRPr="003B0D4B">
              <w:rPr>
                <w:rFonts w:ascii="仿宋" w:eastAsia="仿宋" w:hAnsi="仿宋" w:cs="宋体" w:hint="eastAsia"/>
                <w:kern w:val="0"/>
                <w:szCs w:val="21"/>
                <w:lang w:bidi="ar"/>
              </w:rPr>
              <w:t>3、合同案例与</w:t>
            </w:r>
            <w:r w:rsidRPr="007F1F92">
              <w:rPr>
                <w:rFonts w:ascii="仿宋" w:eastAsia="仿宋" w:hAnsi="仿宋" w:cs="宋体" w:hint="eastAsia"/>
                <w:kern w:val="0"/>
                <w:szCs w:val="21"/>
                <w:lang w:bidi="ar"/>
              </w:rPr>
              <w:t>消防气瓶检测或消防维保方面</w:t>
            </w:r>
            <w:r w:rsidRPr="003B0D4B">
              <w:rPr>
                <w:rFonts w:ascii="仿宋" w:eastAsia="仿宋" w:hAnsi="仿宋" w:cs="宋体" w:hint="eastAsia"/>
                <w:kern w:val="0"/>
                <w:szCs w:val="21"/>
                <w:lang w:bidi="ar"/>
              </w:rPr>
              <w:t>无关不得分。</w:t>
            </w:r>
          </w:p>
        </w:tc>
        <w:tc>
          <w:tcPr>
            <w:tcW w:w="401" w:type="pct"/>
            <w:shd w:val="clear" w:color="auto" w:fill="FFFFFF"/>
            <w:noWrap/>
            <w:vAlign w:val="center"/>
          </w:tcPr>
          <w:p w:rsidR="007F5306" w:rsidRPr="003B0D4B" w:rsidRDefault="007F5306" w:rsidP="006C11ED">
            <w:pPr>
              <w:jc w:val="center"/>
              <w:rPr>
                <w:rFonts w:ascii="仿宋" w:eastAsia="仿宋" w:hAnsi="仿宋"/>
                <w:szCs w:val="21"/>
              </w:rPr>
            </w:pPr>
            <w:r w:rsidRPr="003B0D4B">
              <w:rPr>
                <w:rFonts w:ascii="仿宋" w:eastAsia="仿宋" w:hAnsi="仿宋" w:hint="eastAsia"/>
                <w:szCs w:val="21"/>
              </w:rPr>
              <w:t>8</w:t>
            </w:r>
          </w:p>
        </w:tc>
      </w:tr>
      <w:tr w:rsidR="007F5306" w:rsidRPr="003B0D4B" w:rsidTr="006C11ED">
        <w:trPr>
          <w:trHeight w:val="714"/>
        </w:trPr>
        <w:tc>
          <w:tcPr>
            <w:tcW w:w="369" w:type="pct"/>
            <w:shd w:val="clear" w:color="auto" w:fill="FFFFFF"/>
            <w:vAlign w:val="center"/>
          </w:tcPr>
          <w:p w:rsidR="007F5306" w:rsidRPr="003B0D4B" w:rsidRDefault="007F5306" w:rsidP="006C11ED">
            <w:pPr>
              <w:jc w:val="center"/>
              <w:rPr>
                <w:rFonts w:ascii="仿宋" w:eastAsia="仿宋" w:hAnsi="仿宋"/>
                <w:szCs w:val="21"/>
              </w:rPr>
            </w:pPr>
            <w:r w:rsidRPr="003B0D4B">
              <w:rPr>
                <w:rFonts w:ascii="仿宋" w:eastAsia="仿宋" w:hAnsi="仿宋" w:hint="eastAsia"/>
                <w:szCs w:val="21"/>
              </w:rPr>
              <w:lastRenderedPageBreak/>
              <w:t>2</w:t>
            </w:r>
          </w:p>
        </w:tc>
        <w:tc>
          <w:tcPr>
            <w:tcW w:w="577" w:type="pct"/>
            <w:shd w:val="clear" w:color="auto" w:fill="FFFFFF"/>
            <w:vAlign w:val="center"/>
          </w:tcPr>
          <w:p w:rsidR="007F5306" w:rsidRPr="003B0D4B" w:rsidRDefault="007F5306" w:rsidP="006C11ED">
            <w:pPr>
              <w:jc w:val="center"/>
              <w:rPr>
                <w:rFonts w:ascii="仿宋" w:eastAsia="仿宋" w:hAnsi="仿宋"/>
                <w:szCs w:val="21"/>
              </w:rPr>
            </w:pPr>
            <w:r w:rsidRPr="003B0D4B">
              <w:rPr>
                <w:rFonts w:ascii="仿宋" w:eastAsia="仿宋" w:hAnsi="仿宋" w:hint="eastAsia"/>
                <w:szCs w:val="21"/>
              </w:rPr>
              <w:t>服务认证</w:t>
            </w:r>
          </w:p>
        </w:tc>
        <w:tc>
          <w:tcPr>
            <w:tcW w:w="3654" w:type="pct"/>
            <w:shd w:val="clear" w:color="auto" w:fill="FFFFFF"/>
          </w:tcPr>
          <w:p w:rsidR="007F5306" w:rsidRPr="003B0D4B" w:rsidRDefault="007F5306" w:rsidP="006C11ED">
            <w:pPr>
              <w:rPr>
                <w:rFonts w:ascii="仿宋" w:eastAsia="仿宋" w:hAnsi="仿宋" w:cs="Arial Narrow"/>
                <w:kern w:val="1"/>
                <w:szCs w:val="21"/>
              </w:rPr>
            </w:pPr>
            <w:r w:rsidRPr="003B0D4B">
              <w:rPr>
                <w:rFonts w:ascii="仿宋" w:eastAsia="仿宋" w:hAnsi="仿宋" w:cs="Arial Narrow" w:hint="eastAsia"/>
                <w:kern w:val="1"/>
                <w:szCs w:val="21"/>
              </w:rPr>
              <w:t>投标人具有消防设施工程专业承包二级及以上资质（住房和城乡建设厅颁发）的，可得</w:t>
            </w:r>
            <w:r w:rsidRPr="003B0D4B">
              <w:rPr>
                <w:rFonts w:ascii="仿宋" w:eastAsia="仿宋" w:hAnsi="仿宋" w:cs="Arial Narrow"/>
                <w:kern w:val="1"/>
                <w:szCs w:val="21"/>
              </w:rPr>
              <w:t>3</w:t>
            </w:r>
            <w:r w:rsidRPr="003B0D4B">
              <w:rPr>
                <w:rFonts w:ascii="仿宋" w:eastAsia="仿宋" w:hAnsi="仿宋" w:cs="Arial Narrow" w:hint="eastAsia"/>
                <w:kern w:val="1"/>
                <w:szCs w:val="21"/>
              </w:rPr>
              <w:t>分；</w:t>
            </w:r>
          </w:p>
          <w:p w:rsidR="007F5306" w:rsidRPr="003B0D4B" w:rsidRDefault="007F5306" w:rsidP="006C11ED">
            <w:pPr>
              <w:rPr>
                <w:rFonts w:ascii="仿宋" w:eastAsia="仿宋" w:hAnsi="仿宋" w:cs="Arial Narrow"/>
                <w:kern w:val="1"/>
                <w:szCs w:val="21"/>
              </w:rPr>
            </w:pPr>
            <w:r w:rsidRPr="003B0D4B">
              <w:rPr>
                <w:rFonts w:ascii="仿宋" w:eastAsia="仿宋" w:hAnsi="仿宋" w:cs="Arial Narrow" w:hint="eastAsia"/>
                <w:kern w:val="1"/>
                <w:szCs w:val="21"/>
              </w:rPr>
              <w:t>具有ISO9001质量管理体系认证（国内机构颁发）的，可得2分；</w:t>
            </w:r>
          </w:p>
          <w:p w:rsidR="007F5306" w:rsidRPr="003B0D4B" w:rsidRDefault="007F5306" w:rsidP="006C11ED">
            <w:pPr>
              <w:rPr>
                <w:rFonts w:ascii="仿宋" w:eastAsia="仿宋" w:hAnsi="仿宋" w:cs="Arial Narrow"/>
                <w:kern w:val="1"/>
                <w:szCs w:val="21"/>
              </w:rPr>
            </w:pPr>
            <w:r w:rsidRPr="003B0D4B">
              <w:rPr>
                <w:rFonts w:ascii="仿宋" w:eastAsia="仿宋" w:hAnsi="仿宋" w:cs="Arial Narrow" w:hint="eastAsia"/>
                <w:kern w:val="1"/>
                <w:szCs w:val="21"/>
              </w:rPr>
              <w:t>具有ISO45001职业健康安全管理体系认证（国内机构颁发），可得2分；</w:t>
            </w:r>
          </w:p>
          <w:p w:rsidR="007F5306" w:rsidRPr="003B0D4B" w:rsidRDefault="007F5306" w:rsidP="006C11ED">
            <w:pPr>
              <w:rPr>
                <w:rFonts w:ascii="仿宋" w:eastAsia="仿宋" w:hAnsi="仿宋" w:cs="Arial Narrow"/>
                <w:kern w:val="1"/>
                <w:szCs w:val="21"/>
              </w:rPr>
            </w:pPr>
            <w:r w:rsidRPr="003B0D4B">
              <w:rPr>
                <w:rFonts w:ascii="仿宋" w:eastAsia="仿宋" w:hAnsi="仿宋" w:cs="Arial Narrow" w:hint="eastAsia"/>
                <w:kern w:val="1"/>
                <w:szCs w:val="21"/>
              </w:rPr>
              <w:t>具有I</w:t>
            </w:r>
            <w:r w:rsidRPr="003B0D4B">
              <w:rPr>
                <w:rFonts w:ascii="仿宋" w:eastAsia="仿宋" w:hAnsi="仿宋" w:cs="Arial Narrow"/>
                <w:kern w:val="1"/>
                <w:szCs w:val="21"/>
              </w:rPr>
              <w:t>SO14001</w:t>
            </w:r>
            <w:r w:rsidRPr="003B0D4B">
              <w:rPr>
                <w:rFonts w:ascii="仿宋" w:eastAsia="仿宋" w:hAnsi="仿宋" w:cs="Arial Narrow" w:hint="eastAsia"/>
                <w:kern w:val="1"/>
                <w:szCs w:val="21"/>
              </w:rPr>
              <w:t>环境管理体系认证（国内机构颁发）的，可得2分；</w:t>
            </w:r>
          </w:p>
          <w:p w:rsidR="007F5306" w:rsidRPr="003B0D4B" w:rsidRDefault="007F5306" w:rsidP="006C11ED">
            <w:pPr>
              <w:rPr>
                <w:rFonts w:ascii="仿宋" w:eastAsia="仿宋" w:hAnsi="仿宋" w:cs="Arial Narrow"/>
                <w:kern w:val="1"/>
                <w:szCs w:val="21"/>
              </w:rPr>
            </w:pPr>
            <w:r w:rsidRPr="003B0D4B">
              <w:rPr>
                <w:rFonts w:ascii="仿宋" w:eastAsia="仿宋" w:hAnsi="仿宋" w:cs="Arial Narrow" w:hint="eastAsia"/>
                <w:kern w:val="1"/>
                <w:szCs w:val="21"/>
              </w:rPr>
              <w:t>本项满分</w:t>
            </w:r>
            <w:r w:rsidRPr="003B0D4B">
              <w:rPr>
                <w:rFonts w:ascii="仿宋" w:eastAsia="仿宋" w:hAnsi="仿宋" w:cs="Arial Narrow"/>
                <w:kern w:val="1"/>
                <w:szCs w:val="21"/>
              </w:rPr>
              <w:t>9</w:t>
            </w:r>
            <w:r w:rsidRPr="003B0D4B">
              <w:rPr>
                <w:rFonts w:ascii="仿宋" w:eastAsia="仿宋" w:hAnsi="仿宋" w:cs="Arial Narrow" w:hint="eastAsia"/>
                <w:kern w:val="1"/>
                <w:szCs w:val="21"/>
              </w:rPr>
              <w:t>分</w:t>
            </w:r>
          </w:p>
          <w:p w:rsidR="007F5306" w:rsidRPr="003B0D4B" w:rsidRDefault="007F5306" w:rsidP="006C11ED">
            <w:pPr>
              <w:rPr>
                <w:rFonts w:ascii="仿宋" w:eastAsia="仿宋" w:hAnsi="仿宋" w:cs="Arial Narrow"/>
                <w:kern w:val="1"/>
                <w:szCs w:val="21"/>
              </w:rPr>
            </w:pPr>
            <w:r w:rsidRPr="003B0D4B">
              <w:rPr>
                <w:rFonts w:ascii="仿宋" w:eastAsia="仿宋" w:hAnsi="仿宋" w:cs="Arial Narrow" w:hint="eastAsia"/>
                <w:kern w:val="1"/>
                <w:szCs w:val="21"/>
              </w:rPr>
              <w:t>注：提供在有效期内的资质证明材料。</w:t>
            </w:r>
          </w:p>
        </w:tc>
        <w:tc>
          <w:tcPr>
            <w:tcW w:w="401" w:type="pct"/>
            <w:shd w:val="clear" w:color="auto" w:fill="FFFFFF"/>
            <w:noWrap/>
            <w:vAlign w:val="center"/>
          </w:tcPr>
          <w:p w:rsidR="007F5306" w:rsidRPr="003B0D4B" w:rsidRDefault="007F5306" w:rsidP="006C11ED">
            <w:pPr>
              <w:jc w:val="center"/>
              <w:rPr>
                <w:rFonts w:ascii="仿宋" w:eastAsia="仿宋" w:hAnsi="仿宋"/>
                <w:szCs w:val="21"/>
              </w:rPr>
            </w:pPr>
            <w:r w:rsidRPr="003B0D4B">
              <w:rPr>
                <w:rFonts w:ascii="仿宋" w:eastAsia="仿宋" w:hAnsi="仿宋"/>
                <w:szCs w:val="21"/>
              </w:rPr>
              <w:t>9</w:t>
            </w:r>
          </w:p>
        </w:tc>
      </w:tr>
      <w:tr w:rsidR="007F5306" w:rsidRPr="003B0D4B" w:rsidTr="006C11ED">
        <w:trPr>
          <w:trHeight w:val="714"/>
        </w:trPr>
        <w:tc>
          <w:tcPr>
            <w:tcW w:w="369" w:type="pct"/>
            <w:shd w:val="clear" w:color="auto" w:fill="FFFFFF"/>
            <w:vAlign w:val="center"/>
          </w:tcPr>
          <w:p w:rsidR="007F5306" w:rsidRPr="003B0D4B" w:rsidRDefault="007F5306" w:rsidP="006C11ED">
            <w:pPr>
              <w:jc w:val="center"/>
              <w:rPr>
                <w:rFonts w:ascii="仿宋" w:eastAsia="仿宋" w:hAnsi="仿宋"/>
                <w:szCs w:val="21"/>
              </w:rPr>
            </w:pPr>
            <w:r w:rsidRPr="003B0D4B">
              <w:rPr>
                <w:rFonts w:ascii="仿宋" w:eastAsia="仿宋" w:hAnsi="仿宋" w:hint="eastAsia"/>
                <w:szCs w:val="21"/>
              </w:rPr>
              <w:t>3</w:t>
            </w:r>
          </w:p>
        </w:tc>
        <w:tc>
          <w:tcPr>
            <w:tcW w:w="577" w:type="pct"/>
            <w:vMerge w:val="restart"/>
            <w:shd w:val="clear" w:color="auto" w:fill="FFFFFF"/>
            <w:vAlign w:val="center"/>
          </w:tcPr>
          <w:p w:rsidR="007F5306" w:rsidRPr="003B0D4B" w:rsidRDefault="007F5306" w:rsidP="006C11ED">
            <w:pPr>
              <w:jc w:val="center"/>
              <w:rPr>
                <w:rFonts w:ascii="仿宋" w:eastAsia="仿宋" w:hAnsi="仿宋"/>
                <w:szCs w:val="21"/>
              </w:rPr>
            </w:pPr>
            <w:r w:rsidRPr="003B0D4B">
              <w:rPr>
                <w:rFonts w:ascii="仿宋" w:eastAsia="仿宋" w:hAnsi="仿宋" w:hint="eastAsia"/>
                <w:szCs w:val="21"/>
              </w:rPr>
              <w:t>人员安排</w:t>
            </w:r>
          </w:p>
        </w:tc>
        <w:tc>
          <w:tcPr>
            <w:tcW w:w="3654" w:type="pct"/>
            <w:shd w:val="clear" w:color="auto" w:fill="FFFFFF"/>
          </w:tcPr>
          <w:p w:rsidR="007F5306" w:rsidRPr="003B0D4B" w:rsidRDefault="007F5306" w:rsidP="006C11ED">
            <w:pPr>
              <w:rPr>
                <w:rFonts w:ascii="仿宋" w:eastAsia="仿宋" w:hAnsi="仿宋" w:cs="Arial Narrow"/>
                <w:kern w:val="1"/>
                <w:szCs w:val="21"/>
              </w:rPr>
            </w:pPr>
            <w:r w:rsidRPr="003B0D4B">
              <w:rPr>
                <w:rFonts w:ascii="仿宋" w:eastAsia="仿宋" w:hAnsi="仿宋" w:cs="Arial Narrow" w:hint="eastAsia"/>
                <w:kern w:val="1"/>
                <w:szCs w:val="21"/>
              </w:rPr>
              <w:t>投标方提供1名项目主管。</w:t>
            </w:r>
          </w:p>
          <w:p w:rsidR="007F5306" w:rsidRPr="003B0D4B" w:rsidRDefault="007F5306" w:rsidP="006C11ED">
            <w:pPr>
              <w:rPr>
                <w:rFonts w:ascii="仿宋" w:eastAsia="仿宋" w:hAnsi="仿宋" w:cs="Arial Narrow"/>
                <w:kern w:val="1"/>
                <w:szCs w:val="21"/>
              </w:rPr>
            </w:pPr>
            <w:r w:rsidRPr="003B0D4B">
              <w:rPr>
                <w:rFonts w:ascii="仿宋" w:eastAsia="仿宋" w:hAnsi="仿宋" w:cs="Arial Narrow" w:hint="eastAsia"/>
                <w:kern w:val="1"/>
                <w:szCs w:val="21"/>
              </w:rPr>
              <w:t>项目主管须具有气体灭火系统维保服务经验，拥有气体灭火系统维保服务或气体消防检测8年及以上工作经验的，得</w:t>
            </w:r>
            <w:r w:rsidRPr="003B0D4B">
              <w:rPr>
                <w:rFonts w:ascii="仿宋" w:eastAsia="仿宋" w:hAnsi="仿宋" w:cs="Arial Narrow"/>
                <w:kern w:val="1"/>
                <w:szCs w:val="21"/>
              </w:rPr>
              <w:t>4</w:t>
            </w:r>
            <w:r w:rsidRPr="003B0D4B">
              <w:rPr>
                <w:rFonts w:ascii="仿宋" w:eastAsia="仿宋" w:hAnsi="仿宋" w:cs="Arial Narrow" w:hint="eastAsia"/>
                <w:kern w:val="1"/>
                <w:szCs w:val="21"/>
              </w:rPr>
              <w:t>分。拥有气体灭火系统维保服务或气体消防检测</w:t>
            </w:r>
            <w:r w:rsidRPr="003B0D4B">
              <w:rPr>
                <w:rFonts w:ascii="仿宋" w:eastAsia="仿宋" w:hAnsi="仿宋" w:cs="Arial Narrow"/>
                <w:kern w:val="1"/>
                <w:szCs w:val="21"/>
              </w:rPr>
              <w:t>6</w:t>
            </w:r>
            <w:r w:rsidRPr="003B0D4B">
              <w:rPr>
                <w:rFonts w:ascii="仿宋" w:eastAsia="仿宋" w:hAnsi="仿宋" w:cs="Arial Narrow" w:hint="eastAsia"/>
                <w:kern w:val="1"/>
                <w:szCs w:val="21"/>
              </w:rPr>
              <w:t>（含）至</w:t>
            </w:r>
            <w:r w:rsidRPr="003B0D4B">
              <w:rPr>
                <w:rFonts w:ascii="仿宋" w:eastAsia="仿宋" w:hAnsi="仿宋" w:cs="Arial Narrow"/>
                <w:kern w:val="1"/>
                <w:szCs w:val="21"/>
              </w:rPr>
              <w:t>8</w:t>
            </w:r>
            <w:r w:rsidRPr="003B0D4B">
              <w:rPr>
                <w:rFonts w:ascii="仿宋" w:eastAsia="仿宋" w:hAnsi="仿宋" w:cs="Arial Narrow" w:hint="eastAsia"/>
                <w:kern w:val="1"/>
                <w:szCs w:val="21"/>
              </w:rPr>
              <w:t>年以下工作经验的，得</w:t>
            </w:r>
            <w:r w:rsidRPr="003B0D4B">
              <w:rPr>
                <w:rFonts w:ascii="仿宋" w:eastAsia="仿宋" w:hAnsi="仿宋" w:cs="Arial Narrow"/>
                <w:kern w:val="1"/>
                <w:szCs w:val="21"/>
              </w:rPr>
              <w:t>2</w:t>
            </w:r>
            <w:r w:rsidRPr="003B0D4B">
              <w:rPr>
                <w:rFonts w:ascii="仿宋" w:eastAsia="仿宋" w:hAnsi="仿宋" w:cs="Arial Narrow" w:hint="eastAsia"/>
                <w:kern w:val="1"/>
                <w:szCs w:val="21"/>
              </w:rPr>
              <w:t>分；拥有气体灭火系统维保服务或气体消防检测</w:t>
            </w:r>
            <w:r w:rsidRPr="003B0D4B">
              <w:rPr>
                <w:rFonts w:ascii="仿宋" w:eastAsia="仿宋" w:hAnsi="仿宋" w:cs="Arial Narrow"/>
                <w:kern w:val="1"/>
                <w:szCs w:val="21"/>
              </w:rPr>
              <w:t>3</w:t>
            </w:r>
            <w:r w:rsidRPr="003B0D4B">
              <w:rPr>
                <w:rFonts w:ascii="仿宋" w:eastAsia="仿宋" w:hAnsi="仿宋" w:cs="Arial Narrow" w:hint="eastAsia"/>
                <w:kern w:val="1"/>
                <w:szCs w:val="21"/>
              </w:rPr>
              <w:t>（含）至6年以下工作经验的，得</w:t>
            </w:r>
            <w:r w:rsidRPr="003B0D4B">
              <w:rPr>
                <w:rFonts w:ascii="仿宋" w:eastAsia="仿宋" w:hAnsi="仿宋" w:cs="Arial Narrow"/>
                <w:kern w:val="1"/>
                <w:szCs w:val="21"/>
              </w:rPr>
              <w:t>1</w:t>
            </w:r>
            <w:r w:rsidRPr="003B0D4B">
              <w:rPr>
                <w:rFonts w:ascii="仿宋" w:eastAsia="仿宋" w:hAnsi="仿宋" w:cs="Arial Narrow" w:hint="eastAsia"/>
                <w:kern w:val="1"/>
                <w:szCs w:val="21"/>
              </w:rPr>
              <w:t>分；</w:t>
            </w:r>
          </w:p>
          <w:p w:rsidR="007F5306" w:rsidRPr="003B0D4B" w:rsidRDefault="007F5306" w:rsidP="006C11ED">
            <w:pPr>
              <w:rPr>
                <w:rFonts w:ascii="仿宋" w:eastAsia="仿宋" w:hAnsi="仿宋" w:cs="Arial Narrow"/>
                <w:kern w:val="1"/>
                <w:szCs w:val="21"/>
              </w:rPr>
            </w:pPr>
            <w:r w:rsidRPr="003B0D4B">
              <w:rPr>
                <w:rFonts w:ascii="仿宋" w:eastAsia="仿宋" w:hAnsi="仿宋" w:cs="Arial Narrow" w:hint="eastAsia"/>
                <w:kern w:val="1"/>
                <w:szCs w:val="21"/>
              </w:rPr>
              <w:t>项目主管具有</w:t>
            </w:r>
            <w:r w:rsidRPr="003B0D4B">
              <w:rPr>
                <w:rFonts w:ascii="仿宋" w:eastAsia="仿宋" w:hAnsi="仿宋" w:cs="Arial Narrow" w:hint="eastAsia"/>
                <w:kern w:val="1"/>
                <w:szCs w:val="21"/>
                <w:lang w:bidi="ar"/>
              </w:rPr>
              <w:t>注册消防二级及</w:t>
            </w:r>
            <w:r w:rsidRPr="003B0D4B">
              <w:rPr>
                <w:rFonts w:ascii="仿宋" w:eastAsia="仿宋" w:hAnsi="仿宋" w:cs="Arial Narrow" w:hint="eastAsia"/>
                <w:kern w:val="1"/>
                <w:szCs w:val="21"/>
              </w:rPr>
              <w:t>以上消防工程师资质（人力资源和社会保障部发证），可得</w:t>
            </w:r>
            <w:r w:rsidRPr="003B0D4B">
              <w:rPr>
                <w:rFonts w:ascii="仿宋" w:eastAsia="仿宋" w:hAnsi="仿宋" w:cs="Arial Narrow"/>
                <w:kern w:val="1"/>
                <w:szCs w:val="21"/>
              </w:rPr>
              <w:t>2</w:t>
            </w:r>
            <w:r w:rsidRPr="003B0D4B">
              <w:rPr>
                <w:rFonts w:ascii="仿宋" w:eastAsia="仿宋" w:hAnsi="仿宋" w:cs="Arial Narrow" w:hint="eastAsia"/>
                <w:kern w:val="1"/>
                <w:szCs w:val="21"/>
              </w:rPr>
              <w:t>分。</w:t>
            </w:r>
          </w:p>
          <w:p w:rsidR="007F5306" w:rsidRPr="003B0D4B" w:rsidRDefault="007F5306" w:rsidP="006C11ED">
            <w:pPr>
              <w:rPr>
                <w:rFonts w:ascii="仿宋" w:eastAsia="仿宋" w:hAnsi="仿宋" w:cs="Arial Narrow"/>
                <w:kern w:val="1"/>
                <w:szCs w:val="21"/>
              </w:rPr>
            </w:pPr>
            <w:r w:rsidRPr="003B0D4B">
              <w:rPr>
                <w:rFonts w:ascii="仿宋" w:eastAsia="仿宋" w:hAnsi="仿宋" w:cs="Arial Narrow" w:hint="eastAsia"/>
                <w:kern w:val="1"/>
                <w:szCs w:val="21"/>
              </w:rPr>
              <w:t>本项满分</w:t>
            </w:r>
            <w:r w:rsidRPr="003B0D4B">
              <w:rPr>
                <w:rFonts w:ascii="仿宋" w:eastAsia="仿宋" w:hAnsi="仿宋" w:cs="Arial Narrow"/>
                <w:kern w:val="1"/>
                <w:szCs w:val="21"/>
              </w:rPr>
              <w:t>6</w:t>
            </w:r>
            <w:r w:rsidRPr="003B0D4B">
              <w:rPr>
                <w:rFonts w:ascii="仿宋" w:eastAsia="仿宋" w:hAnsi="仿宋" w:cs="Arial Narrow" w:hint="eastAsia"/>
                <w:kern w:val="1"/>
                <w:szCs w:val="21"/>
              </w:rPr>
              <w:t>分。</w:t>
            </w:r>
          </w:p>
          <w:p w:rsidR="007F5306" w:rsidRPr="003B0D4B" w:rsidRDefault="007F5306" w:rsidP="006C11ED">
            <w:pPr>
              <w:rPr>
                <w:rFonts w:ascii="仿宋" w:eastAsia="仿宋" w:hAnsi="仿宋"/>
                <w:b/>
                <w:bCs/>
                <w:szCs w:val="21"/>
              </w:rPr>
            </w:pPr>
            <w:r w:rsidRPr="003B0D4B">
              <w:rPr>
                <w:rFonts w:ascii="仿宋" w:eastAsia="仿宋" w:hAnsi="仿宋" w:hint="eastAsia"/>
                <w:b/>
                <w:bCs/>
                <w:szCs w:val="21"/>
              </w:rPr>
              <w:t>注：投标人须提供为以上人员个人简历、资质证书，并加盖投标人公章。</w:t>
            </w:r>
          </w:p>
        </w:tc>
        <w:tc>
          <w:tcPr>
            <w:tcW w:w="401" w:type="pct"/>
            <w:shd w:val="clear" w:color="auto" w:fill="FFFFFF"/>
            <w:noWrap/>
            <w:vAlign w:val="center"/>
          </w:tcPr>
          <w:p w:rsidR="007F5306" w:rsidRPr="003B0D4B" w:rsidRDefault="007F5306" w:rsidP="006C11ED">
            <w:pPr>
              <w:jc w:val="center"/>
              <w:rPr>
                <w:rFonts w:ascii="仿宋" w:eastAsia="仿宋" w:hAnsi="仿宋"/>
                <w:szCs w:val="21"/>
              </w:rPr>
            </w:pPr>
            <w:r w:rsidRPr="003B0D4B">
              <w:rPr>
                <w:rFonts w:ascii="仿宋" w:eastAsia="仿宋" w:hAnsi="仿宋" w:hint="eastAsia"/>
                <w:szCs w:val="21"/>
              </w:rPr>
              <w:t>6</w:t>
            </w:r>
          </w:p>
        </w:tc>
      </w:tr>
      <w:tr w:rsidR="007F5306" w:rsidRPr="003B0D4B" w:rsidTr="006C11ED">
        <w:trPr>
          <w:trHeight w:val="714"/>
        </w:trPr>
        <w:tc>
          <w:tcPr>
            <w:tcW w:w="369" w:type="pct"/>
            <w:shd w:val="clear" w:color="auto" w:fill="FFFFFF"/>
            <w:vAlign w:val="center"/>
          </w:tcPr>
          <w:p w:rsidR="007F5306" w:rsidRPr="003B0D4B" w:rsidRDefault="007F5306" w:rsidP="006C11ED">
            <w:pPr>
              <w:jc w:val="center"/>
              <w:rPr>
                <w:rFonts w:ascii="仿宋" w:eastAsia="仿宋" w:hAnsi="仿宋"/>
                <w:szCs w:val="21"/>
              </w:rPr>
            </w:pPr>
            <w:r w:rsidRPr="003B0D4B">
              <w:rPr>
                <w:rFonts w:ascii="仿宋" w:eastAsia="仿宋" w:hAnsi="仿宋" w:hint="eastAsia"/>
                <w:szCs w:val="21"/>
              </w:rPr>
              <w:t>4</w:t>
            </w:r>
          </w:p>
        </w:tc>
        <w:tc>
          <w:tcPr>
            <w:tcW w:w="577" w:type="pct"/>
            <w:vMerge/>
            <w:shd w:val="clear" w:color="auto" w:fill="FFFFFF"/>
            <w:vAlign w:val="center"/>
          </w:tcPr>
          <w:p w:rsidR="007F5306" w:rsidRPr="003B0D4B" w:rsidRDefault="007F5306" w:rsidP="006C11ED">
            <w:pPr>
              <w:jc w:val="center"/>
              <w:rPr>
                <w:rFonts w:ascii="仿宋" w:eastAsia="仿宋" w:hAnsi="仿宋"/>
                <w:szCs w:val="21"/>
              </w:rPr>
            </w:pPr>
          </w:p>
        </w:tc>
        <w:tc>
          <w:tcPr>
            <w:tcW w:w="3654" w:type="pct"/>
            <w:shd w:val="clear" w:color="auto" w:fill="FFFFFF"/>
          </w:tcPr>
          <w:p w:rsidR="007F5306" w:rsidRPr="003B0D4B" w:rsidRDefault="007F5306" w:rsidP="006C11ED">
            <w:pPr>
              <w:rPr>
                <w:rFonts w:ascii="仿宋" w:eastAsia="仿宋" w:hAnsi="仿宋" w:cs="Arial Narrow"/>
                <w:kern w:val="1"/>
                <w:szCs w:val="21"/>
              </w:rPr>
            </w:pPr>
            <w:r w:rsidRPr="003B0D4B">
              <w:rPr>
                <w:rFonts w:ascii="仿宋" w:eastAsia="仿宋" w:hAnsi="仿宋" w:cs="Arial Narrow" w:hint="eastAsia"/>
                <w:kern w:val="1"/>
                <w:szCs w:val="21"/>
              </w:rPr>
              <w:t>除项目主管外，投标方能提供3个及以上专业人员现场执行的，可得6分，能提供2个专业人员现场执行的得</w:t>
            </w:r>
            <w:r w:rsidRPr="003B0D4B">
              <w:rPr>
                <w:rFonts w:ascii="仿宋" w:eastAsia="仿宋" w:hAnsi="仿宋" w:cs="Arial Narrow"/>
                <w:kern w:val="1"/>
                <w:szCs w:val="21"/>
              </w:rPr>
              <w:t>4</w:t>
            </w:r>
            <w:r w:rsidRPr="003B0D4B">
              <w:rPr>
                <w:rFonts w:ascii="仿宋" w:eastAsia="仿宋" w:hAnsi="仿宋" w:cs="Arial Narrow" w:hint="eastAsia"/>
                <w:kern w:val="1"/>
                <w:szCs w:val="21"/>
              </w:rPr>
              <w:t>分，只能提供1个专业人员现场执行的得2分。（专业人员需具有</w:t>
            </w:r>
            <w:r w:rsidRPr="003B0D4B">
              <w:rPr>
                <w:rFonts w:ascii="仿宋" w:eastAsia="仿宋" w:hAnsi="仿宋" w:hint="eastAsia"/>
                <w:sz w:val="22"/>
              </w:rPr>
              <w:t>由公安部消防局或消防救援局颁发</w:t>
            </w:r>
            <w:r w:rsidRPr="003B0D4B">
              <w:rPr>
                <w:rFonts w:ascii="仿宋" w:eastAsia="仿宋" w:hAnsi="仿宋" w:cs="Arial Narrow" w:hint="eastAsia"/>
                <w:kern w:val="1"/>
                <w:szCs w:val="21"/>
              </w:rPr>
              <w:t>消防设施操作员中级及以上证书。）</w:t>
            </w:r>
          </w:p>
          <w:p w:rsidR="007F5306" w:rsidRPr="003B0D4B" w:rsidRDefault="007F5306" w:rsidP="006C11ED">
            <w:pPr>
              <w:rPr>
                <w:rFonts w:ascii="仿宋" w:eastAsia="仿宋" w:hAnsi="仿宋" w:cs="Arial Narrow"/>
                <w:kern w:val="1"/>
                <w:szCs w:val="21"/>
              </w:rPr>
            </w:pPr>
            <w:r w:rsidRPr="003B0D4B">
              <w:rPr>
                <w:rFonts w:ascii="仿宋" w:eastAsia="仿宋" w:hAnsi="仿宋" w:cs="Arial Narrow" w:hint="eastAsia"/>
                <w:kern w:val="1"/>
                <w:szCs w:val="21"/>
              </w:rPr>
              <w:t>除以上人员外，提供</w:t>
            </w:r>
            <w:r w:rsidRPr="003B0D4B">
              <w:rPr>
                <w:rFonts w:ascii="仿宋" w:eastAsia="仿宋" w:hAnsi="仿宋" w:cs="Arial Narrow"/>
                <w:kern w:val="1"/>
                <w:szCs w:val="21"/>
              </w:rPr>
              <w:t>2</w:t>
            </w:r>
            <w:r w:rsidRPr="003B0D4B">
              <w:rPr>
                <w:rFonts w:ascii="仿宋" w:eastAsia="仿宋" w:hAnsi="仿宋" w:cs="Arial Narrow" w:hint="eastAsia"/>
                <w:kern w:val="1"/>
                <w:szCs w:val="21"/>
              </w:rPr>
              <w:t>个及以上安全员的，可得4分。</w:t>
            </w:r>
          </w:p>
          <w:p w:rsidR="007F5306" w:rsidRPr="003B0D4B" w:rsidRDefault="007F5306" w:rsidP="006C11ED">
            <w:pPr>
              <w:rPr>
                <w:rFonts w:ascii="仿宋" w:eastAsia="仿宋" w:hAnsi="仿宋" w:cs="Arial Narrow"/>
                <w:kern w:val="1"/>
                <w:szCs w:val="21"/>
              </w:rPr>
            </w:pPr>
            <w:r w:rsidRPr="003B0D4B">
              <w:rPr>
                <w:rFonts w:ascii="仿宋" w:eastAsia="仿宋" w:hAnsi="仿宋" w:cs="Arial Narrow" w:hint="eastAsia"/>
                <w:kern w:val="1"/>
                <w:szCs w:val="21"/>
              </w:rPr>
              <w:t>本项满分1</w:t>
            </w:r>
            <w:r w:rsidRPr="003B0D4B">
              <w:rPr>
                <w:rFonts w:ascii="仿宋" w:eastAsia="仿宋" w:hAnsi="仿宋" w:cs="Arial Narrow"/>
                <w:kern w:val="1"/>
                <w:szCs w:val="21"/>
              </w:rPr>
              <w:t>0</w:t>
            </w:r>
            <w:r w:rsidRPr="003B0D4B">
              <w:rPr>
                <w:rFonts w:ascii="仿宋" w:eastAsia="仿宋" w:hAnsi="仿宋" w:cs="Arial Narrow" w:hint="eastAsia"/>
                <w:kern w:val="1"/>
                <w:szCs w:val="21"/>
              </w:rPr>
              <w:t>分。</w:t>
            </w:r>
          </w:p>
          <w:p w:rsidR="007F5306" w:rsidRPr="003B0D4B" w:rsidRDefault="007F5306" w:rsidP="006C11ED">
            <w:pPr>
              <w:rPr>
                <w:rFonts w:ascii="仿宋" w:eastAsia="仿宋" w:hAnsi="仿宋" w:cs="Arial Narrow"/>
                <w:kern w:val="1"/>
                <w:szCs w:val="21"/>
              </w:rPr>
            </w:pPr>
            <w:r w:rsidRPr="003B0D4B">
              <w:rPr>
                <w:rFonts w:ascii="仿宋" w:eastAsia="仿宋" w:hAnsi="仿宋" w:hint="eastAsia"/>
                <w:b/>
                <w:bCs/>
                <w:szCs w:val="21"/>
              </w:rPr>
              <w:t>注：投标人须提供人员清单及简历、资质证书，并加盖投标人公章。</w:t>
            </w:r>
          </w:p>
        </w:tc>
        <w:tc>
          <w:tcPr>
            <w:tcW w:w="401" w:type="pct"/>
            <w:shd w:val="clear" w:color="auto" w:fill="FFFFFF"/>
            <w:noWrap/>
            <w:vAlign w:val="center"/>
          </w:tcPr>
          <w:p w:rsidR="007F5306" w:rsidRPr="003B0D4B" w:rsidRDefault="007F5306" w:rsidP="006C11ED">
            <w:pPr>
              <w:jc w:val="center"/>
              <w:rPr>
                <w:rFonts w:ascii="仿宋" w:eastAsia="仿宋" w:hAnsi="仿宋"/>
                <w:szCs w:val="21"/>
              </w:rPr>
            </w:pPr>
            <w:r w:rsidRPr="003B0D4B">
              <w:rPr>
                <w:rFonts w:ascii="仿宋" w:eastAsia="仿宋" w:hAnsi="仿宋"/>
                <w:szCs w:val="21"/>
              </w:rPr>
              <w:t>10</w:t>
            </w:r>
          </w:p>
        </w:tc>
      </w:tr>
      <w:tr w:rsidR="007F5306" w:rsidRPr="003B0D4B" w:rsidTr="006C11ED">
        <w:trPr>
          <w:trHeight w:val="714"/>
        </w:trPr>
        <w:tc>
          <w:tcPr>
            <w:tcW w:w="369" w:type="pct"/>
            <w:shd w:val="clear" w:color="auto" w:fill="FFFFFF"/>
            <w:vAlign w:val="center"/>
          </w:tcPr>
          <w:p w:rsidR="007F5306" w:rsidRPr="003B0D4B" w:rsidRDefault="007F5306" w:rsidP="006C11ED">
            <w:pPr>
              <w:jc w:val="center"/>
              <w:rPr>
                <w:rFonts w:ascii="仿宋" w:eastAsia="仿宋" w:hAnsi="仿宋"/>
                <w:szCs w:val="21"/>
              </w:rPr>
            </w:pPr>
            <w:r w:rsidRPr="003B0D4B">
              <w:rPr>
                <w:rFonts w:ascii="仿宋" w:eastAsia="仿宋" w:hAnsi="仿宋" w:hint="eastAsia"/>
                <w:szCs w:val="21"/>
              </w:rPr>
              <w:t>5</w:t>
            </w:r>
          </w:p>
        </w:tc>
        <w:tc>
          <w:tcPr>
            <w:tcW w:w="577" w:type="pct"/>
            <w:vMerge w:val="restart"/>
            <w:shd w:val="clear" w:color="auto" w:fill="FFFFFF"/>
            <w:vAlign w:val="center"/>
          </w:tcPr>
          <w:p w:rsidR="007F5306" w:rsidRPr="003B0D4B" w:rsidRDefault="007F5306" w:rsidP="006C11ED">
            <w:pPr>
              <w:pStyle w:val="Default"/>
              <w:jc w:val="center"/>
              <w:rPr>
                <w:rFonts w:hAnsi="仿宋"/>
                <w:color w:val="auto"/>
                <w:sz w:val="21"/>
                <w:szCs w:val="21"/>
              </w:rPr>
            </w:pPr>
            <w:r w:rsidRPr="003B0D4B">
              <w:rPr>
                <w:rFonts w:hAnsi="仿宋" w:hint="eastAsia"/>
                <w:color w:val="auto"/>
                <w:sz w:val="21"/>
                <w:szCs w:val="21"/>
              </w:rPr>
              <w:t>投标人承诺</w:t>
            </w:r>
          </w:p>
          <w:p w:rsidR="007F5306" w:rsidRPr="003B0D4B" w:rsidRDefault="007F5306" w:rsidP="006C11ED">
            <w:pPr>
              <w:jc w:val="center"/>
              <w:rPr>
                <w:rFonts w:ascii="仿宋" w:eastAsia="仿宋" w:hAnsi="仿宋"/>
                <w:szCs w:val="21"/>
              </w:rPr>
            </w:pPr>
          </w:p>
        </w:tc>
        <w:tc>
          <w:tcPr>
            <w:tcW w:w="3654" w:type="pct"/>
            <w:shd w:val="clear" w:color="auto" w:fill="FFFFFF"/>
            <w:vAlign w:val="center"/>
          </w:tcPr>
          <w:p w:rsidR="007F5306" w:rsidRPr="003B0D4B" w:rsidRDefault="007F5306" w:rsidP="006C11ED">
            <w:pPr>
              <w:pStyle w:val="a6"/>
              <w:ind w:firstLineChars="0" w:firstLine="0"/>
              <w:rPr>
                <w:rFonts w:ascii="仿宋" w:eastAsia="仿宋" w:hAnsi="仿宋" w:cs="Arial Narrow"/>
                <w:kern w:val="1"/>
                <w:szCs w:val="21"/>
              </w:rPr>
            </w:pPr>
            <w:r w:rsidRPr="003B0D4B">
              <w:rPr>
                <w:rFonts w:ascii="仿宋" w:eastAsia="仿宋" w:hAnsi="仿宋" w:hint="eastAsia"/>
                <w:szCs w:val="21"/>
              </w:rPr>
              <w:t>投标人承诺气体钢瓶</w:t>
            </w:r>
            <w:r>
              <w:rPr>
                <w:rFonts w:ascii="仿宋" w:eastAsia="仿宋" w:hAnsi="仿宋" w:hint="eastAsia"/>
                <w:szCs w:val="21"/>
              </w:rPr>
              <w:t>充</w:t>
            </w:r>
            <w:r w:rsidRPr="003B0D4B">
              <w:rPr>
                <w:rFonts w:ascii="仿宋" w:eastAsia="仿宋" w:hAnsi="仿宋" w:hint="eastAsia"/>
                <w:szCs w:val="21"/>
              </w:rPr>
              <w:t>装、检测期间，可以使用临时钢瓶一批次进行替换被检测钢瓶的得</w:t>
            </w:r>
            <w:r w:rsidRPr="003B0D4B">
              <w:rPr>
                <w:rFonts w:ascii="仿宋" w:eastAsia="仿宋" w:hAnsi="仿宋"/>
                <w:szCs w:val="21"/>
              </w:rPr>
              <w:t>5</w:t>
            </w:r>
            <w:r w:rsidRPr="003B0D4B">
              <w:rPr>
                <w:rFonts w:ascii="仿宋" w:eastAsia="仿宋" w:hAnsi="仿宋" w:hint="eastAsia"/>
                <w:szCs w:val="21"/>
              </w:rPr>
              <w:t>分，可以使用临时钢瓶两批次进行替换被检测钢瓶的得</w:t>
            </w:r>
            <w:r w:rsidRPr="003B0D4B">
              <w:rPr>
                <w:rFonts w:ascii="仿宋" w:eastAsia="仿宋" w:hAnsi="仿宋"/>
                <w:szCs w:val="21"/>
              </w:rPr>
              <w:t>3</w:t>
            </w:r>
            <w:r w:rsidRPr="003B0D4B">
              <w:rPr>
                <w:rFonts w:ascii="仿宋" w:eastAsia="仿宋" w:hAnsi="仿宋" w:hint="eastAsia"/>
                <w:szCs w:val="21"/>
              </w:rPr>
              <w:t>分，大于两批次或不提供承诺函的得0分。（须出具承诺函并加盖公章）</w:t>
            </w:r>
          </w:p>
        </w:tc>
        <w:tc>
          <w:tcPr>
            <w:tcW w:w="401" w:type="pct"/>
            <w:shd w:val="clear" w:color="auto" w:fill="FFFFFF"/>
            <w:noWrap/>
            <w:vAlign w:val="center"/>
          </w:tcPr>
          <w:p w:rsidR="007F5306" w:rsidRPr="003B0D4B" w:rsidRDefault="007F5306" w:rsidP="006C11ED">
            <w:pPr>
              <w:jc w:val="center"/>
              <w:rPr>
                <w:rFonts w:ascii="仿宋" w:eastAsia="仿宋" w:hAnsi="仿宋"/>
                <w:szCs w:val="21"/>
              </w:rPr>
            </w:pPr>
            <w:r w:rsidRPr="003B0D4B">
              <w:rPr>
                <w:rFonts w:ascii="仿宋" w:eastAsia="仿宋" w:hAnsi="仿宋" w:hint="eastAsia"/>
                <w:szCs w:val="21"/>
              </w:rPr>
              <w:t>5</w:t>
            </w:r>
          </w:p>
        </w:tc>
      </w:tr>
      <w:tr w:rsidR="007F5306" w:rsidRPr="003B0D4B" w:rsidTr="006C11ED">
        <w:trPr>
          <w:trHeight w:val="714"/>
        </w:trPr>
        <w:tc>
          <w:tcPr>
            <w:tcW w:w="369" w:type="pct"/>
            <w:shd w:val="clear" w:color="auto" w:fill="FFFFFF"/>
            <w:vAlign w:val="center"/>
          </w:tcPr>
          <w:p w:rsidR="007F5306" w:rsidRPr="003B0D4B" w:rsidRDefault="007F5306" w:rsidP="006C11ED">
            <w:pPr>
              <w:jc w:val="center"/>
              <w:rPr>
                <w:rFonts w:ascii="仿宋" w:eastAsia="仿宋" w:hAnsi="仿宋"/>
                <w:szCs w:val="21"/>
              </w:rPr>
            </w:pPr>
            <w:r w:rsidRPr="003B0D4B">
              <w:rPr>
                <w:rFonts w:ascii="仿宋" w:eastAsia="仿宋" w:hAnsi="仿宋" w:hint="eastAsia"/>
                <w:szCs w:val="21"/>
              </w:rPr>
              <w:t>6</w:t>
            </w:r>
          </w:p>
        </w:tc>
        <w:tc>
          <w:tcPr>
            <w:tcW w:w="577" w:type="pct"/>
            <w:vMerge/>
            <w:shd w:val="clear" w:color="auto" w:fill="FFFFFF"/>
            <w:vAlign w:val="center"/>
          </w:tcPr>
          <w:p w:rsidR="007F5306" w:rsidRPr="003B0D4B" w:rsidRDefault="007F5306" w:rsidP="006C11ED">
            <w:pPr>
              <w:jc w:val="center"/>
              <w:rPr>
                <w:rFonts w:ascii="仿宋" w:eastAsia="仿宋" w:hAnsi="仿宋"/>
                <w:szCs w:val="21"/>
              </w:rPr>
            </w:pPr>
          </w:p>
        </w:tc>
        <w:tc>
          <w:tcPr>
            <w:tcW w:w="3654" w:type="pct"/>
            <w:shd w:val="clear" w:color="auto" w:fill="FFFFFF"/>
            <w:vAlign w:val="center"/>
          </w:tcPr>
          <w:p w:rsidR="007F5306" w:rsidRPr="003B0D4B" w:rsidRDefault="007F5306" w:rsidP="006C11ED">
            <w:pPr>
              <w:pStyle w:val="a6"/>
              <w:ind w:firstLineChars="0" w:firstLine="0"/>
              <w:rPr>
                <w:rFonts w:ascii="仿宋" w:eastAsia="仿宋" w:hAnsi="仿宋" w:cs="Arial Narrow"/>
                <w:kern w:val="1"/>
                <w:szCs w:val="21"/>
              </w:rPr>
            </w:pPr>
            <w:r w:rsidRPr="003B0D4B">
              <w:rPr>
                <w:rFonts w:ascii="仿宋" w:eastAsia="仿宋" w:hAnsi="仿宋" w:hint="eastAsia"/>
                <w:szCs w:val="21"/>
              </w:rPr>
              <w:t>在检测、</w:t>
            </w:r>
            <w:r>
              <w:rPr>
                <w:rFonts w:ascii="仿宋" w:eastAsia="仿宋" w:hAnsi="仿宋" w:hint="eastAsia"/>
                <w:szCs w:val="21"/>
              </w:rPr>
              <w:t>维修、</w:t>
            </w:r>
            <w:r w:rsidRPr="003B0D4B">
              <w:rPr>
                <w:rFonts w:ascii="仿宋" w:eastAsia="仿宋" w:hAnsi="仿宋" w:hint="eastAsia"/>
                <w:szCs w:val="21"/>
              </w:rPr>
              <w:t>充装、复位工作全部完成后，投标人承诺可继续提供两个月后续保障服务的（包括派人职守、定期巡检等），得</w:t>
            </w:r>
            <w:r w:rsidRPr="003B0D4B">
              <w:rPr>
                <w:rFonts w:ascii="仿宋" w:eastAsia="仿宋" w:hAnsi="仿宋"/>
                <w:szCs w:val="21"/>
              </w:rPr>
              <w:t>6</w:t>
            </w:r>
            <w:r w:rsidRPr="003B0D4B">
              <w:rPr>
                <w:rFonts w:ascii="仿宋" w:eastAsia="仿宋" w:hAnsi="仿宋" w:hint="eastAsia"/>
                <w:szCs w:val="21"/>
              </w:rPr>
              <w:t>分，提供一个月后续保障服务的，得</w:t>
            </w:r>
            <w:r w:rsidRPr="003B0D4B">
              <w:rPr>
                <w:rFonts w:ascii="仿宋" w:eastAsia="仿宋" w:hAnsi="仿宋"/>
                <w:szCs w:val="21"/>
              </w:rPr>
              <w:t>3</w:t>
            </w:r>
            <w:r w:rsidRPr="003B0D4B">
              <w:rPr>
                <w:rFonts w:ascii="仿宋" w:eastAsia="仿宋" w:hAnsi="仿宋" w:hint="eastAsia"/>
                <w:szCs w:val="21"/>
              </w:rPr>
              <w:t>分，不满足要求或不提供承诺函的，得0分。（须出具承诺函并加盖公章）</w:t>
            </w:r>
          </w:p>
        </w:tc>
        <w:tc>
          <w:tcPr>
            <w:tcW w:w="401" w:type="pct"/>
            <w:shd w:val="clear" w:color="auto" w:fill="FFFFFF"/>
            <w:noWrap/>
            <w:vAlign w:val="center"/>
          </w:tcPr>
          <w:p w:rsidR="007F5306" w:rsidRPr="003B0D4B" w:rsidRDefault="007F5306" w:rsidP="006C11ED">
            <w:pPr>
              <w:jc w:val="center"/>
              <w:rPr>
                <w:rFonts w:ascii="仿宋" w:eastAsia="仿宋" w:hAnsi="仿宋"/>
                <w:szCs w:val="21"/>
              </w:rPr>
            </w:pPr>
            <w:r w:rsidRPr="003B0D4B">
              <w:rPr>
                <w:rFonts w:ascii="仿宋" w:eastAsia="仿宋" w:hAnsi="仿宋"/>
                <w:szCs w:val="21"/>
              </w:rPr>
              <w:t>6</w:t>
            </w:r>
          </w:p>
        </w:tc>
      </w:tr>
      <w:tr w:rsidR="007F5306" w:rsidRPr="003B0D4B" w:rsidTr="006C11ED">
        <w:trPr>
          <w:trHeight w:val="714"/>
        </w:trPr>
        <w:tc>
          <w:tcPr>
            <w:tcW w:w="369" w:type="pct"/>
            <w:shd w:val="clear" w:color="auto" w:fill="FFFFFF"/>
            <w:vAlign w:val="center"/>
          </w:tcPr>
          <w:p w:rsidR="007F5306" w:rsidRPr="003B0D4B" w:rsidRDefault="007F5306" w:rsidP="006C11ED">
            <w:pPr>
              <w:jc w:val="center"/>
              <w:rPr>
                <w:rFonts w:ascii="仿宋" w:eastAsia="仿宋" w:hAnsi="仿宋"/>
                <w:szCs w:val="21"/>
              </w:rPr>
            </w:pPr>
            <w:r w:rsidRPr="003B0D4B">
              <w:rPr>
                <w:rFonts w:ascii="仿宋" w:eastAsia="仿宋" w:hAnsi="仿宋" w:hint="eastAsia"/>
                <w:szCs w:val="21"/>
              </w:rPr>
              <w:t>7</w:t>
            </w:r>
          </w:p>
        </w:tc>
        <w:tc>
          <w:tcPr>
            <w:tcW w:w="577" w:type="pct"/>
            <w:vMerge/>
            <w:shd w:val="clear" w:color="auto" w:fill="FFFFFF"/>
            <w:vAlign w:val="center"/>
          </w:tcPr>
          <w:p w:rsidR="007F5306" w:rsidRPr="003B0D4B" w:rsidRDefault="007F5306" w:rsidP="006C11ED">
            <w:pPr>
              <w:jc w:val="center"/>
              <w:rPr>
                <w:rFonts w:ascii="仿宋" w:eastAsia="仿宋" w:hAnsi="仿宋"/>
                <w:szCs w:val="21"/>
              </w:rPr>
            </w:pPr>
          </w:p>
        </w:tc>
        <w:tc>
          <w:tcPr>
            <w:tcW w:w="3654" w:type="pct"/>
            <w:shd w:val="clear" w:color="auto" w:fill="FFFFFF"/>
            <w:vAlign w:val="center"/>
          </w:tcPr>
          <w:p w:rsidR="007F5306" w:rsidRPr="003B0D4B" w:rsidRDefault="007F5306" w:rsidP="006C11ED">
            <w:pPr>
              <w:pStyle w:val="a6"/>
              <w:ind w:firstLineChars="0" w:firstLine="0"/>
              <w:rPr>
                <w:rFonts w:ascii="仿宋" w:eastAsia="仿宋" w:hAnsi="仿宋" w:cs="Arial Narrow"/>
                <w:kern w:val="1"/>
                <w:szCs w:val="21"/>
              </w:rPr>
            </w:pPr>
            <w:r w:rsidRPr="003B0D4B">
              <w:rPr>
                <w:rFonts w:ascii="仿宋" w:eastAsia="仿宋" w:hAnsi="仿宋" w:hint="eastAsia"/>
                <w:szCs w:val="21"/>
              </w:rPr>
              <w:t>在检测、</w:t>
            </w:r>
            <w:r>
              <w:rPr>
                <w:rFonts w:ascii="仿宋" w:eastAsia="仿宋" w:hAnsi="仿宋" w:hint="eastAsia"/>
                <w:szCs w:val="21"/>
              </w:rPr>
              <w:t>维修、</w:t>
            </w:r>
            <w:r w:rsidRPr="003B0D4B">
              <w:rPr>
                <w:rFonts w:ascii="仿宋" w:eastAsia="仿宋" w:hAnsi="仿宋" w:hint="eastAsia"/>
                <w:szCs w:val="21"/>
              </w:rPr>
              <w:t>充装、复位工作全部完成后，投标人需提供六个月保修服务</w:t>
            </w:r>
            <w:r w:rsidRPr="003B0D4B">
              <w:rPr>
                <w:rFonts w:ascii="仿宋" w:eastAsia="仿宋" w:hAnsi="仿宋" w:cs="Arial Narrow" w:hint="eastAsia"/>
                <w:kern w:val="1"/>
                <w:szCs w:val="21"/>
                <w:lang w:bidi="ar"/>
              </w:rPr>
              <w:t>（包括罐体泄露、瓶头阀泄露，相关仪器仪表故障等设备故障或因本次</w:t>
            </w:r>
            <w:r>
              <w:rPr>
                <w:rFonts w:ascii="仿宋" w:eastAsia="仿宋" w:hAnsi="仿宋" w:cs="Arial Narrow" w:hint="eastAsia"/>
                <w:kern w:val="1"/>
                <w:szCs w:val="21"/>
                <w:lang w:bidi="ar"/>
              </w:rPr>
              <w:t>服务</w:t>
            </w:r>
            <w:r w:rsidRPr="003B0D4B">
              <w:rPr>
                <w:rFonts w:ascii="仿宋" w:eastAsia="仿宋" w:hAnsi="仿宋" w:cs="Arial Narrow" w:hint="eastAsia"/>
                <w:kern w:val="1"/>
                <w:szCs w:val="21"/>
                <w:lang w:bidi="ar"/>
              </w:rPr>
              <w:t>造成的设备故障）</w:t>
            </w:r>
            <w:r w:rsidRPr="003B0D4B">
              <w:rPr>
                <w:rFonts w:ascii="仿宋" w:eastAsia="仿宋" w:hAnsi="仿宋" w:hint="eastAsia"/>
                <w:szCs w:val="21"/>
              </w:rPr>
              <w:t>。若投标人承诺可提供两年免费保修服务的，得</w:t>
            </w:r>
            <w:r w:rsidRPr="003B0D4B">
              <w:rPr>
                <w:rFonts w:ascii="仿宋" w:eastAsia="仿宋" w:hAnsi="仿宋"/>
                <w:szCs w:val="21"/>
              </w:rPr>
              <w:t>6</w:t>
            </w:r>
            <w:r w:rsidRPr="003B0D4B">
              <w:rPr>
                <w:rFonts w:ascii="仿宋" w:eastAsia="仿宋" w:hAnsi="仿宋" w:hint="eastAsia"/>
                <w:szCs w:val="21"/>
              </w:rPr>
              <w:t>分，若可提供一年免费保修服务的，得</w:t>
            </w:r>
            <w:r w:rsidRPr="003B0D4B">
              <w:rPr>
                <w:rFonts w:ascii="仿宋" w:eastAsia="仿宋" w:hAnsi="仿宋"/>
                <w:szCs w:val="21"/>
              </w:rPr>
              <w:t>3</w:t>
            </w:r>
            <w:r w:rsidRPr="003B0D4B">
              <w:rPr>
                <w:rFonts w:ascii="仿宋" w:eastAsia="仿宋" w:hAnsi="仿宋" w:hint="eastAsia"/>
                <w:szCs w:val="21"/>
              </w:rPr>
              <w:t>分。不满足要求或不提供承诺函的，</w:t>
            </w:r>
            <w:r w:rsidRPr="003B0D4B">
              <w:rPr>
                <w:rFonts w:ascii="仿宋" w:eastAsia="仿宋" w:hAnsi="仿宋" w:hint="eastAsia"/>
                <w:szCs w:val="21"/>
              </w:rPr>
              <w:lastRenderedPageBreak/>
              <w:t>得0分。（须提供承诺函并加盖公章）</w:t>
            </w:r>
          </w:p>
        </w:tc>
        <w:tc>
          <w:tcPr>
            <w:tcW w:w="401" w:type="pct"/>
            <w:shd w:val="clear" w:color="auto" w:fill="FFFFFF"/>
            <w:noWrap/>
            <w:vAlign w:val="center"/>
          </w:tcPr>
          <w:p w:rsidR="007F5306" w:rsidRPr="003B0D4B" w:rsidRDefault="007F5306" w:rsidP="006C11ED">
            <w:pPr>
              <w:jc w:val="center"/>
              <w:rPr>
                <w:rFonts w:ascii="仿宋" w:eastAsia="仿宋" w:hAnsi="仿宋"/>
                <w:szCs w:val="21"/>
              </w:rPr>
            </w:pPr>
            <w:r w:rsidRPr="003B0D4B">
              <w:rPr>
                <w:rFonts w:ascii="仿宋" w:eastAsia="仿宋" w:hAnsi="仿宋"/>
                <w:szCs w:val="21"/>
              </w:rPr>
              <w:lastRenderedPageBreak/>
              <w:t>6</w:t>
            </w:r>
          </w:p>
        </w:tc>
      </w:tr>
      <w:tr w:rsidR="007F5306" w:rsidRPr="003B0D4B" w:rsidTr="006C11ED">
        <w:trPr>
          <w:trHeight w:val="47"/>
        </w:trPr>
        <w:tc>
          <w:tcPr>
            <w:tcW w:w="369" w:type="pct"/>
            <w:shd w:val="clear" w:color="auto" w:fill="FFFFFF"/>
            <w:vAlign w:val="center"/>
          </w:tcPr>
          <w:p w:rsidR="007F5306" w:rsidRPr="003B0D4B" w:rsidRDefault="007F5306" w:rsidP="006C11ED">
            <w:pPr>
              <w:jc w:val="center"/>
              <w:rPr>
                <w:rFonts w:ascii="仿宋" w:eastAsia="仿宋" w:hAnsi="仿宋"/>
                <w:szCs w:val="21"/>
              </w:rPr>
            </w:pPr>
            <w:r w:rsidRPr="003B0D4B">
              <w:rPr>
                <w:rFonts w:ascii="仿宋" w:eastAsia="仿宋" w:hAnsi="仿宋"/>
                <w:szCs w:val="21"/>
              </w:rPr>
              <w:lastRenderedPageBreak/>
              <w:t>8</w:t>
            </w:r>
          </w:p>
        </w:tc>
        <w:tc>
          <w:tcPr>
            <w:tcW w:w="577" w:type="pct"/>
            <w:vMerge w:val="restart"/>
            <w:shd w:val="clear" w:color="auto" w:fill="FFFFFF"/>
            <w:vAlign w:val="center"/>
          </w:tcPr>
          <w:p w:rsidR="007F5306" w:rsidRPr="003B0D4B" w:rsidRDefault="007F5306" w:rsidP="006C11ED">
            <w:pPr>
              <w:jc w:val="center"/>
              <w:rPr>
                <w:rFonts w:ascii="仿宋" w:eastAsia="仿宋" w:hAnsi="仿宋"/>
                <w:szCs w:val="21"/>
              </w:rPr>
            </w:pPr>
            <w:r w:rsidRPr="003B0D4B">
              <w:rPr>
                <w:rFonts w:ascii="仿宋" w:eastAsia="仿宋" w:hAnsi="仿宋" w:hint="eastAsia"/>
                <w:szCs w:val="21"/>
              </w:rPr>
              <w:t>服务方案</w:t>
            </w:r>
          </w:p>
        </w:tc>
        <w:tc>
          <w:tcPr>
            <w:tcW w:w="3654" w:type="pct"/>
            <w:shd w:val="clear" w:color="auto" w:fill="FFFFFF"/>
            <w:vAlign w:val="center"/>
          </w:tcPr>
          <w:p w:rsidR="007F5306" w:rsidRPr="003B0D4B" w:rsidRDefault="007F5306" w:rsidP="006C11ED">
            <w:pPr>
              <w:pStyle w:val="Default"/>
              <w:outlineLvl w:val="0"/>
              <w:rPr>
                <w:rFonts w:hAnsi="仿宋"/>
                <w:color w:val="auto"/>
                <w:sz w:val="21"/>
                <w:szCs w:val="21"/>
              </w:rPr>
            </w:pPr>
            <w:r w:rsidRPr="003B0D4B">
              <w:rPr>
                <w:rFonts w:hAnsi="仿宋"/>
                <w:color w:val="auto"/>
                <w:sz w:val="21"/>
                <w:szCs w:val="21"/>
              </w:rPr>
              <w:t>投标</w:t>
            </w:r>
            <w:r w:rsidRPr="003B0D4B">
              <w:rPr>
                <w:rFonts w:hAnsi="仿宋" w:hint="eastAsia"/>
                <w:color w:val="auto"/>
                <w:sz w:val="21"/>
                <w:szCs w:val="21"/>
              </w:rPr>
              <w:t>人提供气体消防设备检测及</w:t>
            </w:r>
            <w:r>
              <w:rPr>
                <w:rFonts w:hAnsi="仿宋" w:hint="eastAsia"/>
                <w:color w:val="auto"/>
                <w:sz w:val="21"/>
                <w:szCs w:val="21"/>
              </w:rPr>
              <w:t>充</w:t>
            </w:r>
            <w:r w:rsidRPr="003B0D4B">
              <w:rPr>
                <w:rFonts w:hAnsi="仿宋" w:hint="eastAsia"/>
                <w:color w:val="auto"/>
                <w:sz w:val="21"/>
                <w:szCs w:val="21"/>
              </w:rPr>
              <w:t>装总体方案，方案中对</w:t>
            </w:r>
            <w:r w:rsidRPr="003B0D4B">
              <w:rPr>
                <w:rFonts w:hAnsi="仿宋"/>
                <w:color w:val="auto"/>
                <w:sz w:val="21"/>
                <w:szCs w:val="21"/>
              </w:rPr>
              <w:t>具体</w:t>
            </w:r>
            <w:r>
              <w:rPr>
                <w:rFonts w:hAnsi="仿宋" w:hint="eastAsia"/>
                <w:color w:val="auto"/>
                <w:sz w:val="21"/>
                <w:szCs w:val="21"/>
              </w:rPr>
              <w:t>充</w:t>
            </w:r>
            <w:r w:rsidRPr="003B0D4B">
              <w:rPr>
                <w:rFonts w:hAnsi="仿宋"/>
                <w:color w:val="auto"/>
                <w:sz w:val="21"/>
                <w:szCs w:val="21"/>
              </w:rPr>
              <w:t>装、检测及更换</w:t>
            </w:r>
            <w:r w:rsidRPr="003B0D4B">
              <w:rPr>
                <w:rFonts w:hAnsi="仿宋" w:hint="eastAsia"/>
                <w:color w:val="auto"/>
                <w:sz w:val="21"/>
                <w:szCs w:val="21"/>
              </w:rPr>
              <w:t>设备</w:t>
            </w:r>
            <w:r w:rsidRPr="003B0D4B">
              <w:rPr>
                <w:rFonts w:hAnsi="仿宋"/>
                <w:color w:val="auto"/>
                <w:sz w:val="21"/>
                <w:szCs w:val="21"/>
              </w:rPr>
              <w:t>的区域、型号及充装量</w:t>
            </w:r>
            <w:r w:rsidRPr="003B0D4B">
              <w:rPr>
                <w:rFonts w:hAnsi="仿宋" w:hint="eastAsia"/>
                <w:color w:val="auto"/>
                <w:sz w:val="21"/>
                <w:szCs w:val="21"/>
              </w:rPr>
              <w:t>等有具体描述的，重点难点分析准确的。</w:t>
            </w:r>
          </w:p>
          <w:p w:rsidR="007F5306" w:rsidRPr="003B0D4B" w:rsidRDefault="007F5306" w:rsidP="006C11ED">
            <w:pPr>
              <w:pStyle w:val="Default"/>
              <w:ind w:left="345"/>
              <w:outlineLvl w:val="0"/>
              <w:rPr>
                <w:rFonts w:hAnsi="仿宋"/>
                <w:color w:val="auto"/>
                <w:sz w:val="21"/>
                <w:szCs w:val="21"/>
              </w:rPr>
            </w:pPr>
            <w:r w:rsidRPr="003B0D4B">
              <w:rPr>
                <w:rFonts w:hAnsi="仿宋"/>
                <w:color w:val="auto"/>
                <w:sz w:val="21"/>
                <w:szCs w:val="21"/>
              </w:rPr>
              <w:t>1</w:t>
            </w:r>
            <w:r w:rsidRPr="003B0D4B">
              <w:rPr>
                <w:rFonts w:hAnsi="仿宋"/>
                <w:color w:val="auto"/>
                <w:sz w:val="21"/>
                <w:szCs w:val="21"/>
              </w:rPr>
              <w:t>）方案内容完整、安排合理、可行性强的，得</w:t>
            </w:r>
            <w:r w:rsidRPr="003B0D4B">
              <w:rPr>
                <w:rFonts w:hAnsi="仿宋" w:hint="eastAsia"/>
                <w:color w:val="auto"/>
                <w:sz w:val="21"/>
                <w:szCs w:val="21"/>
              </w:rPr>
              <w:t>5</w:t>
            </w:r>
            <w:r w:rsidRPr="003B0D4B">
              <w:rPr>
                <w:rFonts w:hAnsi="仿宋"/>
                <w:color w:val="auto"/>
                <w:sz w:val="21"/>
                <w:szCs w:val="21"/>
              </w:rPr>
              <w:t>分；</w:t>
            </w:r>
          </w:p>
          <w:p w:rsidR="007F5306" w:rsidRPr="003B0D4B" w:rsidRDefault="007F5306" w:rsidP="006C11ED">
            <w:pPr>
              <w:pStyle w:val="Default"/>
              <w:ind w:left="345"/>
              <w:outlineLvl w:val="0"/>
              <w:rPr>
                <w:rFonts w:hAnsi="仿宋"/>
                <w:color w:val="auto"/>
                <w:sz w:val="21"/>
                <w:szCs w:val="21"/>
              </w:rPr>
            </w:pPr>
            <w:r w:rsidRPr="003B0D4B">
              <w:rPr>
                <w:rFonts w:hAnsi="仿宋"/>
                <w:color w:val="auto"/>
                <w:sz w:val="21"/>
                <w:szCs w:val="21"/>
              </w:rPr>
              <w:t>2</w:t>
            </w:r>
            <w:r w:rsidRPr="003B0D4B">
              <w:rPr>
                <w:rFonts w:hAnsi="仿宋"/>
                <w:color w:val="auto"/>
                <w:sz w:val="21"/>
                <w:szCs w:val="21"/>
              </w:rPr>
              <w:t>）方案内容完整、可行性一般的，得</w:t>
            </w:r>
            <w:r w:rsidRPr="003B0D4B">
              <w:rPr>
                <w:rFonts w:hAnsi="仿宋" w:hint="eastAsia"/>
                <w:color w:val="auto"/>
                <w:sz w:val="21"/>
                <w:szCs w:val="21"/>
              </w:rPr>
              <w:t>3</w:t>
            </w:r>
            <w:r w:rsidRPr="003B0D4B">
              <w:rPr>
                <w:rFonts w:hAnsi="仿宋"/>
                <w:color w:val="auto"/>
                <w:sz w:val="21"/>
                <w:szCs w:val="21"/>
              </w:rPr>
              <w:t>分；</w:t>
            </w:r>
          </w:p>
          <w:p w:rsidR="007F5306" w:rsidRPr="003B0D4B" w:rsidRDefault="007F5306" w:rsidP="006C11ED">
            <w:pPr>
              <w:pStyle w:val="Default"/>
              <w:ind w:left="345"/>
              <w:outlineLvl w:val="0"/>
              <w:rPr>
                <w:rFonts w:hAnsi="仿宋"/>
                <w:color w:val="auto"/>
                <w:sz w:val="21"/>
                <w:szCs w:val="21"/>
              </w:rPr>
            </w:pPr>
            <w:r w:rsidRPr="003B0D4B">
              <w:rPr>
                <w:rFonts w:hAnsi="仿宋"/>
                <w:color w:val="auto"/>
                <w:sz w:val="21"/>
                <w:szCs w:val="21"/>
              </w:rPr>
              <w:t>3</w:t>
            </w:r>
            <w:r w:rsidRPr="003B0D4B">
              <w:rPr>
                <w:rFonts w:hAnsi="仿宋"/>
                <w:color w:val="auto"/>
                <w:sz w:val="21"/>
                <w:szCs w:val="21"/>
              </w:rPr>
              <w:t>）方案内容有缺、可行性一般的，得</w:t>
            </w:r>
            <w:r w:rsidRPr="003B0D4B">
              <w:rPr>
                <w:rFonts w:hAnsi="仿宋" w:hint="eastAsia"/>
                <w:color w:val="auto"/>
                <w:sz w:val="21"/>
                <w:szCs w:val="21"/>
              </w:rPr>
              <w:t>1</w:t>
            </w:r>
            <w:r w:rsidRPr="003B0D4B">
              <w:rPr>
                <w:rFonts w:hAnsi="仿宋"/>
                <w:color w:val="auto"/>
                <w:sz w:val="21"/>
                <w:szCs w:val="21"/>
              </w:rPr>
              <w:t>分；</w:t>
            </w:r>
          </w:p>
          <w:p w:rsidR="007F5306" w:rsidRPr="003B0D4B" w:rsidRDefault="007F5306" w:rsidP="006C11ED">
            <w:pPr>
              <w:pStyle w:val="Default"/>
              <w:ind w:left="345"/>
              <w:outlineLvl w:val="0"/>
              <w:rPr>
                <w:rFonts w:hAnsi="仿宋"/>
                <w:color w:val="auto"/>
                <w:sz w:val="21"/>
                <w:szCs w:val="21"/>
              </w:rPr>
            </w:pPr>
            <w:r w:rsidRPr="003B0D4B">
              <w:rPr>
                <w:rFonts w:hAnsi="仿宋"/>
                <w:color w:val="auto"/>
                <w:sz w:val="21"/>
                <w:szCs w:val="21"/>
              </w:rPr>
              <w:t>4</w:t>
            </w:r>
            <w:r w:rsidRPr="003B0D4B">
              <w:rPr>
                <w:rFonts w:hAnsi="仿宋"/>
                <w:color w:val="auto"/>
                <w:sz w:val="21"/>
                <w:szCs w:val="21"/>
              </w:rPr>
              <w:t>）方案内容有缺、可行性较差或未提供方案不得分。</w:t>
            </w:r>
          </w:p>
          <w:p w:rsidR="007F5306" w:rsidRPr="003B0D4B" w:rsidRDefault="007F5306" w:rsidP="006C11ED">
            <w:pPr>
              <w:pStyle w:val="a6"/>
              <w:ind w:firstLine="472"/>
              <w:rPr>
                <w:rFonts w:ascii="仿宋" w:eastAsia="仿宋" w:hAnsi="仿宋" w:cs="Arial Narrow"/>
                <w:kern w:val="1"/>
                <w:szCs w:val="21"/>
              </w:rPr>
            </w:pPr>
            <w:r w:rsidRPr="003B0D4B">
              <w:rPr>
                <w:rFonts w:ascii="仿宋" w:eastAsia="仿宋" w:hAnsi="仿宋" w:cs="Arial Narrow" w:hint="eastAsia"/>
                <w:kern w:val="1"/>
                <w:szCs w:val="21"/>
              </w:rPr>
              <w:t>本项满分</w:t>
            </w:r>
            <w:r w:rsidRPr="003B0D4B">
              <w:rPr>
                <w:rFonts w:ascii="仿宋" w:eastAsia="仿宋" w:hAnsi="仿宋" w:cs="Arial Narrow"/>
                <w:kern w:val="1"/>
                <w:szCs w:val="21"/>
              </w:rPr>
              <w:t>5</w:t>
            </w:r>
            <w:r w:rsidRPr="003B0D4B">
              <w:rPr>
                <w:rFonts w:ascii="仿宋" w:eastAsia="仿宋" w:hAnsi="仿宋" w:cs="Arial Narrow" w:hint="eastAsia"/>
                <w:kern w:val="1"/>
                <w:szCs w:val="21"/>
              </w:rPr>
              <w:t>分。</w:t>
            </w:r>
          </w:p>
        </w:tc>
        <w:tc>
          <w:tcPr>
            <w:tcW w:w="401" w:type="pct"/>
            <w:shd w:val="clear" w:color="auto" w:fill="FFFFFF"/>
            <w:noWrap/>
            <w:vAlign w:val="center"/>
          </w:tcPr>
          <w:p w:rsidR="007F5306" w:rsidRPr="003B0D4B" w:rsidRDefault="007F5306" w:rsidP="006C11ED">
            <w:pPr>
              <w:jc w:val="center"/>
              <w:rPr>
                <w:rFonts w:ascii="仿宋" w:eastAsia="仿宋" w:hAnsi="仿宋"/>
                <w:szCs w:val="21"/>
              </w:rPr>
            </w:pPr>
            <w:r w:rsidRPr="003B0D4B">
              <w:rPr>
                <w:rFonts w:ascii="仿宋" w:eastAsia="仿宋" w:hAnsi="仿宋" w:hint="eastAsia"/>
                <w:szCs w:val="21"/>
              </w:rPr>
              <w:t>5</w:t>
            </w:r>
          </w:p>
        </w:tc>
      </w:tr>
      <w:tr w:rsidR="007F5306" w:rsidRPr="003B0D4B" w:rsidTr="006C11ED">
        <w:trPr>
          <w:trHeight w:val="47"/>
        </w:trPr>
        <w:tc>
          <w:tcPr>
            <w:tcW w:w="369" w:type="pct"/>
            <w:shd w:val="clear" w:color="auto" w:fill="FFFFFF"/>
            <w:vAlign w:val="center"/>
          </w:tcPr>
          <w:p w:rsidR="007F5306" w:rsidRPr="003B0D4B" w:rsidRDefault="007F5306" w:rsidP="006C11ED">
            <w:pPr>
              <w:jc w:val="center"/>
              <w:rPr>
                <w:rFonts w:ascii="仿宋" w:eastAsia="仿宋" w:hAnsi="仿宋"/>
                <w:szCs w:val="21"/>
              </w:rPr>
            </w:pPr>
            <w:r w:rsidRPr="003B0D4B">
              <w:rPr>
                <w:rFonts w:ascii="仿宋" w:eastAsia="仿宋" w:hAnsi="仿宋"/>
                <w:szCs w:val="21"/>
              </w:rPr>
              <w:t>9</w:t>
            </w:r>
          </w:p>
        </w:tc>
        <w:tc>
          <w:tcPr>
            <w:tcW w:w="577" w:type="pct"/>
            <w:vMerge/>
            <w:shd w:val="clear" w:color="auto" w:fill="FFFFFF"/>
            <w:vAlign w:val="center"/>
          </w:tcPr>
          <w:p w:rsidR="007F5306" w:rsidRPr="003B0D4B" w:rsidRDefault="007F5306" w:rsidP="006C11ED">
            <w:pPr>
              <w:jc w:val="center"/>
              <w:rPr>
                <w:rFonts w:ascii="仿宋" w:eastAsia="仿宋" w:hAnsi="仿宋"/>
                <w:szCs w:val="21"/>
              </w:rPr>
            </w:pPr>
          </w:p>
        </w:tc>
        <w:tc>
          <w:tcPr>
            <w:tcW w:w="3654" w:type="pct"/>
            <w:shd w:val="clear" w:color="auto" w:fill="FFFFFF"/>
            <w:vAlign w:val="center"/>
          </w:tcPr>
          <w:p w:rsidR="007F5306" w:rsidRPr="003B0D4B" w:rsidRDefault="007F5306" w:rsidP="006C11ED">
            <w:pPr>
              <w:pStyle w:val="Default"/>
              <w:outlineLvl w:val="0"/>
              <w:rPr>
                <w:rFonts w:hAnsi="仿宋"/>
                <w:color w:val="auto"/>
                <w:sz w:val="21"/>
                <w:szCs w:val="21"/>
              </w:rPr>
            </w:pPr>
            <w:r w:rsidRPr="003B0D4B">
              <w:rPr>
                <w:rFonts w:hAnsi="仿宋" w:hint="eastAsia"/>
                <w:color w:val="auto"/>
                <w:sz w:val="21"/>
                <w:szCs w:val="21"/>
              </w:rPr>
              <w:t>投标人项目实施计划方案，方案描述清晰，对需求列示设备清单的检测</w:t>
            </w:r>
            <w:r>
              <w:rPr>
                <w:rFonts w:hAnsi="仿宋" w:hint="eastAsia"/>
                <w:color w:val="auto"/>
                <w:sz w:val="21"/>
                <w:szCs w:val="21"/>
              </w:rPr>
              <w:t>充</w:t>
            </w:r>
            <w:r w:rsidRPr="003B0D4B">
              <w:rPr>
                <w:rFonts w:hAnsi="仿宋" w:hint="eastAsia"/>
                <w:color w:val="auto"/>
                <w:sz w:val="21"/>
                <w:szCs w:val="21"/>
              </w:rPr>
              <w:t>装有具体时间进度安排。包括大楼内的气瓶的拆装批次、消防系统稳定的保障措施以及气瓶的大楼内运输安全保障措施。</w:t>
            </w:r>
          </w:p>
          <w:p w:rsidR="007F5306" w:rsidRPr="003B0D4B" w:rsidRDefault="007F5306" w:rsidP="006C11ED">
            <w:pPr>
              <w:pStyle w:val="Default"/>
              <w:ind w:left="345"/>
              <w:outlineLvl w:val="0"/>
              <w:rPr>
                <w:rFonts w:hAnsi="仿宋"/>
                <w:color w:val="auto"/>
                <w:sz w:val="21"/>
                <w:szCs w:val="21"/>
              </w:rPr>
            </w:pPr>
            <w:r w:rsidRPr="003B0D4B">
              <w:rPr>
                <w:rFonts w:hAnsi="仿宋"/>
                <w:color w:val="auto"/>
                <w:sz w:val="21"/>
                <w:szCs w:val="21"/>
              </w:rPr>
              <w:t>1</w:t>
            </w:r>
            <w:r w:rsidRPr="003B0D4B">
              <w:rPr>
                <w:rFonts w:hAnsi="仿宋"/>
                <w:color w:val="auto"/>
                <w:sz w:val="21"/>
                <w:szCs w:val="21"/>
              </w:rPr>
              <w:t>）方案内容完整、安排合理、可行性强的，得</w:t>
            </w:r>
            <w:r w:rsidRPr="003B0D4B">
              <w:rPr>
                <w:rFonts w:hAnsi="仿宋" w:hint="eastAsia"/>
                <w:color w:val="auto"/>
                <w:sz w:val="21"/>
                <w:szCs w:val="21"/>
              </w:rPr>
              <w:t>5</w:t>
            </w:r>
            <w:r w:rsidRPr="003B0D4B">
              <w:rPr>
                <w:rFonts w:hAnsi="仿宋"/>
                <w:color w:val="auto"/>
                <w:sz w:val="21"/>
                <w:szCs w:val="21"/>
              </w:rPr>
              <w:t>分；</w:t>
            </w:r>
          </w:p>
          <w:p w:rsidR="007F5306" w:rsidRPr="003B0D4B" w:rsidRDefault="007F5306" w:rsidP="006C11ED">
            <w:pPr>
              <w:pStyle w:val="Default"/>
              <w:ind w:left="345"/>
              <w:outlineLvl w:val="0"/>
              <w:rPr>
                <w:rFonts w:hAnsi="仿宋"/>
                <w:color w:val="auto"/>
                <w:sz w:val="21"/>
                <w:szCs w:val="21"/>
              </w:rPr>
            </w:pPr>
            <w:r w:rsidRPr="003B0D4B">
              <w:rPr>
                <w:rFonts w:hAnsi="仿宋"/>
                <w:color w:val="auto"/>
                <w:sz w:val="21"/>
                <w:szCs w:val="21"/>
              </w:rPr>
              <w:t>2</w:t>
            </w:r>
            <w:r w:rsidRPr="003B0D4B">
              <w:rPr>
                <w:rFonts w:hAnsi="仿宋"/>
                <w:color w:val="auto"/>
                <w:sz w:val="21"/>
                <w:szCs w:val="21"/>
              </w:rPr>
              <w:t>）方案内容完整、可行性一般的，得</w:t>
            </w:r>
            <w:r w:rsidRPr="003B0D4B">
              <w:rPr>
                <w:rFonts w:hAnsi="仿宋" w:hint="eastAsia"/>
                <w:color w:val="auto"/>
                <w:sz w:val="21"/>
                <w:szCs w:val="21"/>
              </w:rPr>
              <w:t>3</w:t>
            </w:r>
            <w:r w:rsidRPr="003B0D4B">
              <w:rPr>
                <w:rFonts w:hAnsi="仿宋"/>
                <w:color w:val="auto"/>
                <w:sz w:val="21"/>
                <w:szCs w:val="21"/>
              </w:rPr>
              <w:t>分；</w:t>
            </w:r>
          </w:p>
          <w:p w:rsidR="007F5306" w:rsidRPr="003B0D4B" w:rsidRDefault="007F5306" w:rsidP="006C11ED">
            <w:pPr>
              <w:pStyle w:val="Default"/>
              <w:ind w:left="345"/>
              <w:outlineLvl w:val="0"/>
              <w:rPr>
                <w:rFonts w:hAnsi="仿宋"/>
                <w:color w:val="auto"/>
                <w:sz w:val="21"/>
                <w:szCs w:val="21"/>
              </w:rPr>
            </w:pPr>
            <w:r w:rsidRPr="003B0D4B">
              <w:rPr>
                <w:rFonts w:hAnsi="仿宋"/>
                <w:color w:val="auto"/>
                <w:sz w:val="21"/>
                <w:szCs w:val="21"/>
              </w:rPr>
              <w:t>3</w:t>
            </w:r>
            <w:r w:rsidRPr="003B0D4B">
              <w:rPr>
                <w:rFonts w:hAnsi="仿宋"/>
                <w:color w:val="auto"/>
                <w:sz w:val="21"/>
                <w:szCs w:val="21"/>
              </w:rPr>
              <w:t>）方案内容有缺、可行性一般的，得</w:t>
            </w:r>
            <w:r w:rsidRPr="003B0D4B">
              <w:rPr>
                <w:rFonts w:hAnsi="仿宋" w:hint="eastAsia"/>
                <w:color w:val="auto"/>
                <w:sz w:val="21"/>
                <w:szCs w:val="21"/>
              </w:rPr>
              <w:t>1</w:t>
            </w:r>
            <w:r w:rsidRPr="003B0D4B">
              <w:rPr>
                <w:rFonts w:hAnsi="仿宋"/>
                <w:color w:val="auto"/>
                <w:sz w:val="21"/>
                <w:szCs w:val="21"/>
              </w:rPr>
              <w:t>分；</w:t>
            </w:r>
          </w:p>
          <w:p w:rsidR="007F5306" w:rsidRPr="003B0D4B" w:rsidRDefault="007F5306" w:rsidP="006C11ED">
            <w:pPr>
              <w:pStyle w:val="Default"/>
              <w:ind w:left="345"/>
              <w:outlineLvl w:val="0"/>
              <w:rPr>
                <w:rFonts w:hAnsi="仿宋"/>
                <w:color w:val="auto"/>
                <w:sz w:val="21"/>
                <w:szCs w:val="21"/>
              </w:rPr>
            </w:pPr>
            <w:r w:rsidRPr="003B0D4B">
              <w:rPr>
                <w:rFonts w:hAnsi="仿宋"/>
                <w:color w:val="auto"/>
                <w:sz w:val="21"/>
                <w:szCs w:val="21"/>
              </w:rPr>
              <w:t>4</w:t>
            </w:r>
            <w:r w:rsidRPr="003B0D4B">
              <w:rPr>
                <w:rFonts w:hAnsi="仿宋"/>
                <w:color w:val="auto"/>
                <w:sz w:val="21"/>
                <w:szCs w:val="21"/>
              </w:rPr>
              <w:t>）方案内容有缺、可行性较差或未提供方案不得分。</w:t>
            </w:r>
          </w:p>
          <w:p w:rsidR="007F5306" w:rsidRPr="003B0D4B" w:rsidRDefault="007F5306" w:rsidP="006C11ED">
            <w:pPr>
              <w:pStyle w:val="a6"/>
              <w:ind w:firstLine="472"/>
              <w:rPr>
                <w:rFonts w:ascii="仿宋" w:eastAsia="仿宋" w:hAnsi="仿宋" w:cs="Arial Narrow"/>
                <w:kern w:val="1"/>
                <w:szCs w:val="21"/>
              </w:rPr>
            </w:pPr>
            <w:r w:rsidRPr="003B0D4B">
              <w:rPr>
                <w:rFonts w:ascii="仿宋" w:eastAsia="仿宋" w:hAnsi="仿宋" w:cs="Arial Narrow" w:hint="eastAsia"/>
                <w:kern w:val="1"/>
                <w:szCs w:val="21"/>
              </w:rPr>
              <w:t>本项满分</w:t>
            </w:r>
            <w:r w:rsidRPr="003B0D4B">
              <w:rPr>
                <w:rFonts w:ascii="仿宋" w:eastAsia="仿宋" w:hAnsi="仿宋" w:cs="Arial Narrow"/>
                <w:kern w:val="1"/>
                <w:szCs w:val="21"/>
              </w:rPr>
              <w:t>5</w:t>
            </w:r>
            <w:r w:rsidRPr="003B0D4B">
              <w:rPr>
                <w:rFonts w:ascii="仿宋" w:eastAsia="仿宋" w:hAnsi="仿宋" w:cs="Arial Narrow" w:hint="eastAsia"/>
                <w:kern w:val="1"/>
                <w:szCs w:val="21"/>
              </w:rPr>
              <w:t>分。</w:t>
            </w:r>
          </w:p>
        </w:tc>
        <w:tc>
          <w:tcPr>
            <w:tcW w:w="401" w:type="pct"/>
            <w:shd w:val="clear" w:color="auto" w:fill="FFFFFF"/>
            <w:noWrap/>
            <w:vAlign w:val="center"/>
          </w:tcPr>
          <w:p w:rsidR="007F5306" w:rsidRPr="003B0D4B" w:rsidRDefault="007F5306" w:rsidP="006C11ED">
            <w:pPr>
              <w:jc w:val="center"/>
              <w:rPr>
                <w:rFonts w:ascii="仿宋" w:eastAsia="仿宋" w:hAnsi="仿宋"/>
                <w:szCs w:val="21"/>
              </w:rPr>
            </w:pPr>
            <w:r w:rsidRPr="003B0D4B">
              <w:rPr>
                <w:rFonts w:ascii="仿宋" w:eastAsia="仿宋" w:hAnsi="仿宋" w:hint="eastAsia"/>
                <w:szCs w:val="21"/>
              </w:rPr>
              <w:t>5</w:t>
            </w:r>
          </w:p>
        </w:tc>
      </w:tr>
      <w:tr w:rsidR="007F5306" w:rsidRPr="003B0D4B" w:rsidTr="006C11ED">
        <w:trPr>
          <w:trHeight w:val="47"/>
        </w:trPr>
        <w:tc>
          <w:tcPr>
            <w:tcW w:w="369" w:type="pct"/>
            <w:shd w:val="clear" w:color="auto" w:fill="FFFFFF"/>
            <w:vAlign w:val="center"/>
          </w:tcPr>
          <w:p w:rsidR="007F5306" w:rsidRPr="003B0D4B" w:rsidRDefault="007F5306" w:rsidP="006C11ED">
            <w:pPr>
              <w:jc w:val="center"/>
              <w:rPr>
                <w:rFonts w:ascii="仿宋" w:eastAsia="仿宋" w:hAnsi="仿宋"/>
                <w:szCs w:val="21"/>
              </w:rPr>
            </w:pPr>
            <w:r w:rsidRPr="003B0D4B">
              <w:rPr>
                <w:rFonts w:ascii="仿宋" w:eastAsia="仿宋" w:hAnsi="仿宋"/>
                <w:szCs w:val="21"/>
              </w:rPr>
              <w:t>10</w:t>
            </w:r>
          </w:p>
        </w:tc>
        <w:tc>
          <w:tcPr>
            <w:tcW w:w="577" w:type="pct"/>
            <w:vMerge/>
            <w:shd w:val="clear" w:color="auto" w:fill="FFFFFF"/>
            <w:vAlign w:val="center"/>
          </w:tcPr>
          <w:p w:rsidR="007F5306" w:rsidRPr="003B0D4B" w:rsidRDefault="007F5306" w:rsidP="006C11ED">
            <w:pPr>
              <w:jc w:val="center"/>
              <w:rPr>
                <w:rFonts w:ascii="仿宋" w:eastAsia="仿宋" w:hAnsi="仿宋"/>
                <w:szCs w:val="21"/>
              </w:rPr>
            </w:pPr>
          </w:p>
        </w:tc>
        <w:tc>
          <w:tcPr>
            <w:tcW w:w="3654" w:type="pct"/>
            <w:shd w:val="clear" w:color="auto" w:fill="FFFFFF"/>
            <w:vAlign w:val="center"/>
          </w:tcPr>
          <w:p w:rsidR="007F5306" w:rsidRPr="003B0D4B" w:rsidRDefault="007F5306" w:rsidP="006C11ED">
            <w:pPr>
              <w:pStyle w:val="Default"/>
              <w:outlineLvl w:val="0"/>
              <w:rPr>
                <w:rFonts w:hAnsi="仿宋"/>
                <w:color w:val="auto"/>
                <w:sz w:val="21"/>
                <w:szCs w:val="21"/>
              </w:rPr>
            </w:pPr>
            <w:r w:rsidRPr="003B0D4B">
              <w:rPr>
                <w:rFonts w:hAnsi="仿宋" w:hint="eastAsia"/>
                <w:color w:val="auto"/>
                <w:sz w:val="21"/>
                <w:szCs w:val="21"/>
              </w:rPr>
              <w:t>投标人提供气体消防设备检测及</w:t>
            </w:r>
            <w:r>
              <w:rPr>
                <w:rFonts w:hAnsi="仿宋" w:hint="eastAsia"/>
                <w:color w:val="auto"/>
                <w:sz w:val="21"/>
                <w:szCs w:val="21"/>
              </w:rPr>
              <w:t>充</w:t>
            </w:r>
            <w:r w:rsidRPr="003B0D4B">
              <w:rPr>
                <w:rFonts w:hAnsi="仿宋" w:hint="eastAsia"/>
                <w:color w:val="auto"/>
                <w:sz w:val="21"/>
                <w:szCs w:val="21"/>
              </w:rPr>
              <w:t>装气体消防设备保护措施和应急管理方案，方案需涉及对气体钢瓶运输特种车辆的安排及项目实施过程对气体钢瓶的保护措施。</w:t>
            </w:r>
          </w:p>
          <w:p w:rsidR="007F5306" w:rsidRPr="003B0D4B" w:rsidRDefault="007F5306" w:rsidP="006C11ED">
            <w:pPr>
              <w:pStyle w:val="Default"/>
              <w:ind w:left="345"/>
              <w:outlineLvl w:val="0"/>
              <w:rPr>
                <w:rFonts w:hAnsi="仿宋"/>
                <w:color w:val="auto"/>
                <w:sz w:val="21"/>
                <w:szCs w:val="21"/>
              </w:rPr>
            </w:pPr>
            <w:r w:rsidRPr="003B0D4B">
              <w:rPr>
                <w:rFonts w:hAnsi="仿宋"/>
                <w:color w:val="auto"/>
                <w:sz w:val="21"/>
                <w:szCs w:val="21"/>
              </w:rPr>
              <w:t>1</w:t>
            </w:r>
            <w:r w:rsidRPr="003B0D4B">
              <w:rPr>
                <w:rFonts w:hAnsi="仿宋"/>
                <w:color w:val="auto"/>
                <w:sz w:val="21"/>
                <w:szCs w:val="21"/>
              </w:rPr>
              <w:t>）方案内容完整、安排合理、可行性强的，得</w:t>
            </w:r>
            <w:r w:rsidRPr="003B0D4B">
              <w:rPr>
                <w:rFonts w:hAnsi="仿宋" w:hint="eastAsia"/>
                <w:color w:val="auto"/>
                <w:sz w:val="21"/>
                <w:szCs w:val="21"/>
              </w:rPr>
              <w:t>5</w:t>
            </w:r>
            <w:r w:rsidRPr="003B0D4B">
              <w:rPr>
                <w:rFonts w:hAnsi="仿宋"/>
                <w:color w:val="auto"/>
                <w:sz w:val="21"/>
                <w:szCs w:val="21"/>
              </w:rPr>
              <w:t>分；</w:t>
            </w:r>
          </w:p>
          <w:p w:rsidR="007F5306" w:rsidRPr="003B0D4B" w:rsidRDefault="007F5306" w:rsidP="006C11ED">
            <w:pPr>
              <w:pStyle w:val="Default"/>
              <w:ind w:left="345"/>
              <w:outlineLvl w:val="0"/>
              <w:rPr>
                <w:rFonts w:hAnsi="仿宋"/>
                <w:color w:val="auto"/>
                <w:sz w:val="21"/>
                <w:szCs w:val="21"/>
              </w:rPr>
            </w:pPr>
            <w:r w:rsidRPr="003B0D4B">
              <w:rPr>
                <w:rFonts w:hAnsi="仿宋"/>
                <w:color w:val="auto"/>
                <w:sz w:val="21"/>
                <w:szCs w:val="21"/>
              </w:rPr>
              <w:t>2</w:t>
            </w:r>
            <w:r w:rsidRPr="003B0D4B">
              <w:rPr>
                <w:rFonts w:hAnsi="仿宋"/>
                <w:color w:val="auto"/>
                <w:sz w:val="21"/>
                <w:szCs w:val="21"/>
              </w:rPr>
              <w:t>）方案内容完整、可行性一般的，得</w:t>
            </w:r>
            <w:r w:rsidRPr="003B0D4B">
              <w:rPr>
                <w:rFonts w:hAnsi="仿宋" w:hint="eastAsia"/>
                <w:color w:val="auto"/>
                <w:sz w:val="21"/>
                <w:szCs w:val="21"/>
              </w:rPr>
              <w:t>3</w:t>
            </w:r>
            <w:r w:rsidRPr="003B0D4B">
              <w:rPr>
                <w:rFonts w:hAnsi="仿宋"/>
                <w:color w:val="auto"/>
                <w:sz w:val="21"/>
                <w:szCs w:val="21"/>
              </w:rPr>
              <w:t>分；</w:t>
            </w:r>
          </w:p>
          <w:p w:rsidR="007F5306" w:rsidRPr="003B0D4B" w:rsidRDefault="007F5306" w:rsidP="006C11ED">
            <w:pPr>
              <w:pStyle w:val="Default"/>
              <w:ind w:left="345"/>
              <w:outlineLvl w:val="0"/>
              <w:rPr>
                <w:rFonts w:hAnsi="仿宋"/>
                <w:color w:val="auto"/>
                <w:sz w:val="21"/>
                <w:szCs w:val="21"/>
              </w:rPr>
            </w:pPr>
            <w:r w:rsidRPr="003B0D4B">
              <w:rPr>
                <w:rFonts w:hAnsi="仿宋"/>
                <w:color w:val="auto"/>
                <w:sz w:val="21"/>
                <w:szCs w:val="21"/>
              </w:rPr>
              <w:t>3</w:t>
            </w:r>
            <w:r w:rsidRPr="003B0D4B">
              <w:rPr>
                <w:rFonts w:hAnsi="仿宋"/>
                <w:color w:val="auto"/>
                <w:sz w:val="21"/>
                <w:szCs w:val="21"/>
              </w:rPr>
              <w:t>）方案内容有缺、可行性一般的，得</w:t>
            </w:r>
            <w:r w:rsidRPr="003B0D4B">
              <w:rPr>
                <w:rFonts w:hAnsi="仿宋" w:hint="eastAsia"/>
                <w:color w:val="auto"/>
                <w:sz w:val="21"/>
                <w:szCs w:val="21"/>
              </w:rPr>
              <w:t>1</w:t>
            </w:r>
            <w:r w:rsidRPr="003B0D4B">
              <w:rPr>
                <w:rFonts w:hAnsi="仿宋"/>
                <w:color w:val="auto"/>
                <w:sz w:val="21"/>
                <w:szCs w:val="21"/>
              </w:rPr>
              <w:t>分；</w:t>
            </w:r>
          </w:p>
          <w:p w:rsidR="007F5306" w:rsidRPr="003B0D4B" w:rsidRDefault="007F5306" w:rsidP="006C11ED">
            <w:pPr>
              <w:pStyle w:val="Default"/>
              <w:ind w:left="345"/>
              <w:outlineLvl w:val="0"/>
              <w:rPr>
                <w:rFonts w:hAnsi="仿宋"/>
                <w:color w:val="auto"/>
                <w:sz w:val="21"/>
                <w:szCs w:val="21"/>
              </w:rPr>
            </w:pPr>
            <w:r w:rsidRPr="003B0D4B">
              <w:rPr>
                <w:rFonts w:hAnsi="仿宋"/>
                <w:color w:val="auto"/>
                <w:sz w:val="21"/>
                <w:szCs w:val="21"/>
              </w:rPr>
              <w:t>4</w:t>
            </w:r>
            <w:r w:rsidRPr="003B0D4B">
              <w:rPr>
                <w:rFonts w:hAnsi="仿宋"/>
                <w:color w:val="auto"/>
                <w:sz w:val="21"/>
                <w:szCs w:val="21"/>
              </w:rPr>
              <w:t>）方案内容有缺、可行性较差或未提供方案不得分。</w:t>
            </w:r>
          </w:p>
          <w:p w:rsidR="007F5306" w:rsidRPr="003B0D4B" w:rsidRDefault="007F5306" w:rsidP="006C11ED">
            <w:pPr>
              <w:pStyle w:val="Default"/>
              <w:ind w:left="345"/>
              <w:outlineLvl w:val="0"/>
              <w:rPr>
                <w:rFonts w:hAnsi="仿宋"/>
                <w:color w:val="auto"/>
                <w:szCs w:val="21"/>
              </w:rPr>
            </w:pPr>
            <w:r w:rsidRPr="003B0D4B">
              <w:rPr>
                <w:rFonts w:hAnsi="仿宋" w:cs="Arial Narrow" w:hint="eastAsia"/>
                <w:color w:val="auto"/>
                <w:kern w:val="1"/>
                <w:sz w:val="21"/>
                <w:szCs w:val="18"/>
              </w:rPr>
              <w:t>本项满分</w:t>
            </w:r>
            <w:r w:rsidRPr="003B0D4B">
              <w:rPr>
                <w:rFonts w:hAnsi="仿宋" w:cs="Arial Narrow"/>
                <w:color w:val="auto"/>
                <w:kern w:val="1"/>
                <w:sz w:val="21"/>
                <w:szCs w:val="18"/>
              </w:rPr>
              <w:t>5</w:t>
            </w:r>
            <w:r w:rsidRPr="003B0D4B">
              <w:rPr>
                <w:rFonts w:hAnsi="仿宋" w:cs="Arial Narrow" w:hint="eastAsia"/>
                <w:color w:val="auto"/>
                <w:kern w:val="1"/>
                <w:sz w:val="21"/>
                <w:szCs w:val="18"/>
              </w:rPr>
              <w:t>分。</w:t>
            </w:r>
          </w:p>
        </w:tc>
        <w:tc>
          <w:tcPr>
            <w:tcW w:w="401" w:type="pct"/>
            <w:shd w:val="clear" w:color="auto" w:fill="FFFFFF"/>
            <w:noWrap/>
            <w:vAlign w:val="center"/>
          </w:tcPr>
          <w:p w:rsidR="007F5306" w:rsidRPr="003B0D4B" w:rsidRDefault="007F5306" w:rsidP="006C11ED">
            <w:pPr>
              <w:jc w:val="center"/>
              <w:rPr>
                <w:rFonts w:ascii="仿宋" w:eastAsia="仿宋" w:hAnsi="仿宋"/>
                <w:szCs w:val="21"/>
              </w:rPr>
            </w:pPr>
            <w:r w:rsidRPr="003B0D4B">
              <w:rPr>
                <w:rFonts w:ascii="仿宋" w:eastAsia="仿宋" w:hAnsi="仿宋" w:hint="eastAsia"/>
                <w:szCs w:val="21"/>
              </w:rPr>
              <w:t>5</w:t>
            </w:r>
          </w:p>
        </w:tc>
      </w:tr>
      <w:tr w:rsidR="007F5306" w:rsidRPr="003B0D4B" w:rsidTr="006C11ED">
        <w:trPr>
          <w:trHeight w:val="47"/>
        </w:trPr>
        <w:tc>
          <w:tcPr>
            <w:tcW w:w="369" w:type="pct"/>
            <w:shd w:val="clear" w:color="auto" w:fill="FFFFFF"/>
            <w:vAlign w:val="center"/>
          </w:tcPr>
          <w:p w:rsidR="007F5306" w:rsidRPr="003B0D4B" w:rsidRDefault="007F5306" w:rsidP="006C11ED">
            <w:pPr>
              <w:jc w:val="center"/>
              <w:rPr>
                <w:rFonts w:ascii="仿宋" w:eastAsia="仿宋" w:hAnsi="仿宋"/>
                <w:szCs w:val="21"/>
              </w:rPr>
            </w:pPr>
            <w:r w:rsidRPr="003B0D4B">
              <w:rPr>
                <w:rFonts w:ascii="仿宋" w:eastAsia="仿宋" w:hAnsi="仿宋"/>
                <w:szCs w:val="21"/>
              </w:rPr>
              <w:t>11</w:t>
            </w:r>
          </w:p>
        </w:tc>
        <w:tc>
          <w:tcPr>
            <w:tcW w:w="577" w:type="pct"/>
            <w:vMerge/>
            <w:shd w:val="clear" w:color="auto" w:fill="FFFFFF"/>
            <w:vAlign w:val="center"/>
          </w:tcPr>
          <w:p w:rsidR="007F5306" w:rsidRPr="003B0D4B" w:rsidRDefault="007F5306" w:rsidP="006C11ED">
            <w:pPr>
              <w:jc w:val="center"/>
              <w:rPr>
                <w:rFonts w:ascii="仿宋" w:eastAsia="仿宋" w:hAnsi="仿宋"/>
                <w:szCs w:val="21"/>
              </w:rPr>
            </w:pPr>
          </w:p>
        </w:tc>
        <w:tc>
          <w:tcPr>
            <w:tcW w:w="3654" w:type="pct"/>
            <w:shd w:val="clear" w:color="auto" w:fill="FFFFFF"/>
            <w:vAlign w:val="center"/>
          </w:tcPr>
          <w:p w:rsidR="007F5306" w:rsidRPr="003B0D4B" w:rsidRDefault="007F5306" w:rsidP="006C11ED">
            <w:pPr>
              <w:pStyle w:val="Default"/>
              <w:outlineLvl w:val="0"/>
              <w:rPr>
                <w:rFonts w:hAnsi="仿宋"/>
                <w:color w:val="auto"/>
                <w:sz w:val="21"/>
                <w:szCs w:val="21"/>
              </w:rPr>
            </w:pPr>
            <w:r w:rsidRPr="003B0D4B">
              <w:rPr>
                <w:rFonts w:hAnsi="仿宋" w:hint="eastAsia"/>
                <w:color w:val="auto"/>
                <w:sz w:val="21"/>
                <w:szCs w:val="21"/>
              </w:rPr>
              <w:t>投标人提供消防安全过渡期的保障计划，方案能结合实际需求，保障气体消防设备检测及</w:t>
            </w:r>
            <w:r>
              <w:rPr>
                <w:rFonts w:hAnsi="仿宋" w:hint="eastAsia"/>
                <w:color w:val="auto"/>
                <w:sz w:val="21"/>
                <w:szCs w:val="21"/>
              </w:rPr>
              <w:t>充</w:t>
            </w:r>
            <w:r w:rsidRPr="003B0D4B">
              <w:rPr>
                <w:rFonts w:hAnsi="仿宋" w:hint="eastAsia"/>
                <w:color w:val="auto"/>
                <w:sz w:val="21"/>
                <w:szCs w:val="21"/>
              </w:rPr>
              <w:t>装期间，依旧处于消防系统的监保范围。</w:t>
            </w:r>
          </w:p>
          <w:p w:rsidR="007F5306" w:rsidRPr="003B0D4B" w:rsidRDefault="007F5306" w:rsidP="006C11ED">
            <w:pPr>
              <w:pStyle w:val="Default"/>
              <w:ind w:left="345"/>
              <w:outlineLvl w:val="0"/>
              <w:rPr>
                <w:rFonts w:hAnsi="仿宋"/>
                <w:color w:val="auto"/>
                <w:sz w:val="21"/>
                <w:szCs w:val="21"/>
              </w:rPr>
            </w:pPr>
            <w:r w:rsidRPr="003B0D4B">
              <w:rPr>
                <w:rFonts w:hAnsi="仿宋"/>
                <w:color w:val="auto"/>
                <w:sz w:val="21"/>
                <w:szCs w:val="21"/>
              </w:rPr>
              <w:t>1</w:t>
            </w:r>
            <w:r w:rsidRPr="003B0D4B">
              <w:rPr>
                <w:rFonts w:hAnsi="仿宋"/>
                <w:color w:val="auto"/>
                <w:sz w:val="21"/>
                <w:szCs w:val="21"/>
              </w:rPr>
              <w:t>）方案内容完整、安排合理、可行性强的，得</w:t>
            </w:r>
            <w:r w:rsidRPr="003B0D4B">
              <w:rPr>
                <w:rFonts w:hAnsi="仿宋" w:hint="eastAsia"/>
                <w:color w:val="auto"/>
                <w:sz w:val="21"/>
                <w:szCs w:val="21"/>
              </w:rPr>
              <w:t>5</w:t>
            </w:r>
            <w:r w:rsidRPr="003B0D4B">
              <w:rPr>
                <w:rFonts w:hAnsi="仿宋"/>
                <w:color w:val="auto"/>
                <w:sz w:val="21"/>
                <w:szCs w:val="21"/>
              </w:rPr>
              <w:t>分；</w:t>
            </w:r>
          </w:p>
          <w:p w:rsidR="007F5306" w:rsidRPr="003B0D4B" w:rsidRDefault="007F5306" w:rsidP="006C11ED">
            <w:pPr>
              <w:pStyle w:val="Default"/>
              <w:ind w:left="345"/>
              <w:outlineLvl w:val="0"/>
              <w:rPr>
                <w:rFonts w:hAnsi="仿宋"/>
                <w:color w:val="auto"/>
                <w:sz w:val="21"/>
                <w:szCs w:val="21"/>
              </w:rPr>
            </w:pPr>
            <w:r w:rsidRPr="003B0D4B">
              <w:rPr>
                <w:rFonts w:hAnsi="仿宋"/>
                <w:color w:val="auto"/>
                <w:sz w:val="21"/>
                <w:szCs w:val="21"/>
              </w:rPr>
              <w:t>2</w:t>
            </w:r>
            <w:r w:rsidRPr="003B0D4B">
              <w:rPr>
                <w:rFonts w:hAnsi="仿宋"/>
                <w:color w:val="auto"/>
                <w:sz w:val="21"/>
                <w:szCs w:val="21"/>
              </w:rPr>
              <w:t>）方案内容完整、可行性一般的，得</w:t>
            </w:r>
            <w:r w:rsidRPr="003B0D4B">
              <w:rPr>
                <w:rFonts w:hAnsi="仿宋" w:hint="eastAsia"/>
                <w:color w:val="auto"/>
                <w:sz w:val="21"/>
                <w:szCs w:val="21"/>
              </w:rPr>
              <w:t>3</w:t>
            </w:r>
            <w:r w:rsidRPr="003B0D4B">
              <w:rPr>
                <w:rFonts w:hAnsi="仿宋"/>
                <w:color w:val="auto"/>
                <w:sz w:val="21"/>
                <w:szCs w:val="21"/>
              </w:rPr>
              <w:t>分；</w:t>
            </w:r>
          </w:p>
          <w:p w:rsidR="007F5306" w:rsidRPr="003B0D4B" w:rsidRDefault="007F5306" w:rsidP="006C11ED">
            <w:pPr>
              <w:pStyle w:val="Default"/>
              <w:ind w:left="345"/>
              <w:outlineLvl w:val="0"/>
              <w:rPr>
                <w:rFonts w:hAnsi="仿宋"/>
                <w:color w:val="auto"/>
                <w:sz w:val="21"/>
                <w:szCs w:val="21"/>
              </w:rPr>
            </w:pPr>
            <w:r w:rsidRPr="003B0D4B">
              <w:rPr>
                <w:rFonts w:hAnsi="仿宋"/>
                <w:color w:val="auto"/>
                <w:sz w:val="21"/>
                <w:szCs w:val="21"/>
              </w:rPr>
              <w:t>3</w:t>
            </w:r>
            <w:r w:rsidRPr="003B0D4B">
              <w:rPr>
                <w:rFonts w:hAnsi="仿宋"/>
                <w:color w:val="auto"/>
                <w:sz w:val="21"/>
                <w:szCs w:val="21"/>
              </w:rPr>
              <w:t>）方案内容有缺、可行性一般的，得</w:t>
            </w:r>
            <w:r w:rsidRPr="003B0D4B">
              <w:rPr>
                <w:rFonts w:hAnsi="仿宋" w:hint="eastAsia"/>
                <w:color w:val="auto"/>
                <w:sz w:val="21"/>
                <w:szCs w:val="21"/>
              </w:rPr>
              <w:t>1</w:t>
            </w:r>
            <w:r w:rsidRPr="003B0D4B">
              <w:rPr>
                <w:rFonts w:hAnsi="仿宋"/>
                <w:color w:val="auto"/>
                <w:sz w:val="21"/>
                <w:szCs w:val="21"/>
              </w:rPr>
              <w:t>分；</w:t>
            </w:r>
          </w:p>
          <w:p w:rsidR="007F5306" w:rsidRPr="003B0D4B" w:rsidRDefault="007F5306" w:rsidP="006C11ED">
            <w:pPr>
              <w:pStyle w:val="Default"/>
              <w:ind w:left="345"/>
              <w:outlineLvl w:val="0"/>
              <w:rPr>
                <w:rFonts w:hAnsi="仿宋"/>
                <w:color w:val="auto"/>
                <w:sz w:val="21"/>
                <w:szCs w:val="21"/>
              </w:rPr>
            </w:pPr>
            <w:r w:rsidRPr="003B0D4B">
              <w:rPr>
                <w:rFonts w:hAnsi="仿宋"/>
                <w:color w:val="auto"/>
                <w:sz w:val="21"/>
                <w:szCs w:val="21"/>
              </w:rPr>
              <w:t>4</w:t>
            </w:r>
            <w:r w:rsidRPr="003B0D4B">
              <w:rPr>
                <w:rFonts w:hAnsi="仿宋"/>
                <w:color w:val="auto"/>
                <w:sz w:val="21"/>
                <w:szCs w:val="21"/>
              </w:rPr>
              <w:t>）方案内容有缺、可行性较差或未提供方案不得分。</w:t>
            </w:r>
          </w:p>
          <w:p w:rsidR="007F5306" w:rsidRPr="003B0D4B" w:rsidRDefault="007F5306" w:rsidP="006C11ED">
            <w:pPr>
              <w:pStyle w:val="Default"/>
              <w:ind w:left="345"/>
              <w:outlineLvl w:val="0"/>
              <w:rPr>
                <w:rFonts w:hAnsi="仿宋"/>
                <w:color w:val="auto"/>
                <w:sz w:val="21"/>
                <w:szCs w:val="21"/>
              </w:rPr>
            </w:pPr>
            <w:r w:rsidRPr="003B0D4B">
              <w:rPr>
                <w:rFonts w:hAnsi="仿宋" w:cs="Arial Narrow" w:hint="eastAsia"/>
                <w:color w:val="auto"/>
                <w:kern w:val="1"/>
                <w:sz w:val="21"/>
                <w:szCs w:val="21"/>
              </w:rPr>
              <w:t>本项满分</w:t>
            </w:r>
            <w:r w:rsidRPr="003B0D4B">
              <w:rPr>
                <w:rFonts w:hAnsi="仿宋" w:cs="Arial Narrow"/>
                <w:color w:val="auto"/>
                <w:kern w:val="1"/>
                <w:sz w:val="21"/>
                <w:szCs w:val="21"/>
              </w:rPr>
              <w:t>5</w:t>
            </w:r>
            <w:r w:rsidRPr="003B0D4B">
              <w:rPr>
                <w:rFonts w:hAnsi="仿宋" w:cs="Arial Narrow" w:hint="eastAsia"/>
                <w:color w:val="auto"/>
                <w:kern w:val="1"/>
                <w:sz w:val="21"/>
                <w:szCs w:val="21"/>
              </w:rPr>
              <w:t>分。</w:t>
            </w:r>
          </w:p>
        </w:tc>
        <w:tc>
          <w:tcPr>
            <w:tcW w:w="401" w:type="pct"/>
            <w:shd w:val="clear" w:color="auto" w:fill="FFFFFF"/>
            <w:noWrap/>
            <w:vAlign w:val="center"/>
          </w:tcPr>
          <w:p w:rsidR="007F5306" w:rsidRPr="003B0D4B" w:rsidRDefault="007F5306" w:rsidP="006C11ED">
            <w:pPr>
              <w:jc w:val="center"/>
              <w:rPr>
                <w:rFonts w:ascii="仿宋" w:eastAsia="仿宋" w:hAnsi="仿宋"/>
                <w:szCs w:val="21"/>
              </w:rPr>
            </w:pPr>
            <w:r w:rsidRPr="003B0D4B">
              <w:rPr>
                <w:rFonts w:ascii="仿宋" w:eastAsia="仿宋" w:hAnsi="仿宋" w:hint="eastAsia"/>
                <w:szCs w:val="21"/>
              </w:rPr>
              <w:t>5</w:t>
            </w:r>
          </w:p>
        </w:tc>
      </w:tr>
    </w:tbl>
    <w:p w:rsidR="00DF5ABC" w:rsidRPr="008C4FAF" w:rsidRDefault="00DF5ABC" w:rsidP="00C4032B">
      <w:pPr>
        <w:rPr>
          <w:rFonts w:ascii="宋体" w:hAnsi="宋体"/>
          <w:color w:val="000000"/>
          <w:spacing w:val="10"/>
          <w:szCs w:val="21"/>
        </w:rPr>
      </w:pPr>
    </w:p>
    <w:p w:rsidR="00C4032B" w:rsidRPr="008C4FAF" w:rsidRDefault="00C4032B" w:rsidP="00C4032B">
      <w:pPr>
        <w:snapToGrid w:val="0"/>
        <w:spacing w:line="360" w:lineRule="auto"/>
        <w:jc w:val="left"/>
        <w:rPr>
          <w:rFonts w:ascii="宋体" w:hAnsi="宋体"/>
          <w:color w:val="000000"/>
          <w:spacing w:val="10"/>
          <w:szCs w:val="21"/>
        </w:rPr>
      </w:pPr>
    </w:p>
    <w:p w:rsidR="00C4032B" w:rsidRPr="008C4FAF" w:rsidRDefault="00C4032B" w:rsidP="00C4032B">
      <w:pPr>
        <w:snapToGrid w:val="0"/>
        <w:spacing w:line="360" w:lineRule="auto"/>
        <w:jc w:val="left"/>
        <w:rPr>
          <w:rFonts w:ascii="宋体" w:hAnsi="宋体"/>
          <w:color w:val="000000"/>
          <w:spacing w:val="10"/>
          <w:szCs w:val="21"/>
        </w:rPr>
      </w:pPr>
      <w:r w:rsidRPr="008C4FAF">
        <w:rPr>
          <w:rFonts w:ascii="宋体" w:hAnsi="宋体"/>
          <w:color w:val="000000"/>
          <w:spacing w:val="10"/>
          <w:szCs w:val="21"/>
        </w:rPr>
        <w:t>1</w:t>
      </w:r>
      <w:r w:rsidRPr="008C4FAF">
        <w:rPr>
          <w:rFonts w:ascii="宋体" w:hAnsi="宋体" w:hint="eastAsia"/>
          <w:color w:val="000000"/>
          <w:spacing w:val="10"/>
          <w:szCs w:val="21"/>
        </w:rPr>
        <w:t>、</w:t>
      </w:r>
      <w:r w:rsidR="00534685" w:rsidRPr="008C4FAF">
        <w:rPr>
          <w:rFonts w:ascii="宋体" w:hAnsi="宋体" w:hint="eastAsia"/>
          <w:color w:val="000000"/>
          <w:spacing w:val="10"/>
          <w:szCs w:val="21"/>
        </w:rPr>
        <w:t>属于客观评价的指标包括</w:t>
      </w:r>
      <w:r w:rsidR="00534685" w:rsidRPr="008C4FAF">
        <w:rPr>
          <w:rFonts w:ascii="宋体" w:hAnsi="宋体"/>
          <w:color w:val="000000"/>
          <w:spacing w:val="10"/>
          <w:szCs w:val="21"/>
          <w:u w:val="single"/>
        </w:rPr>
        <w:t xml:space="preserve"> </w:t>
      </w:r>
      <w:r w:rsidR="00534685">
        <w:rPr>
          <w:rFonts w:ascii="宋体" w:hAnsi="宋体"/>
          <w:color w:val="000000"/>
          <w:spacing w:val="10"/>
          <w:szCs w:val="21"/>
          <w:u w:val="single"/>
        </w:rPr>
        <w:t>1</w:t>
      </w:r>
      <w:r w:rsidR="00534685">
        <w:rPr>
          <w:rFonts w:ascii="宋体" w:hAnsi="宋体" w:hint="eastAsia"/>
          <w:color w:val="000000"/>
          <w:spacing w:val="10"/>
          <w:szCs w:val="21"/>
          <w:u w:val="single"/>
        </w:rPr>
        <w:t>-7，小计</w:t>
      </w:r>
      <w:r w:rsidR="00381CFD">
        <w:rPr>
          <w:rFonts w:ascii="宋体" w:hAnsi="宋体"/>
          <w:color w:val="000000"/>
          <w:spacing w:val="10"/>
          <w:szCs w:val="21"/>
          <w:u w:val="single"/>
        </w:rPr>
        <w:t>50</w:t>
      </w:r>
      <w:r w:rsidR="00534685">
        <w:rPr>
          <w:rFonts w:ascii="宋体" w:hAnsi="宋体" w:hint="eastAsia"/>
          <w:color w:val="000000"/>
          <w:spacing w:val="10"/>
          <w:szCs w:val="21"/>
          <w:u w:val="single"/>
        </w:rPr>
        <w:t>分</w:t>
      </w:r>
      <w:r w:rsidR="00534685" w:rsidRPr="008C4FAF">
        <w:rPr>
          <w:rFonts w:ascii="宋体" w:hAnsi="宋体"/>
          <w:color w:val="000000"/>
          <w:spacing w:val="10"/>
          <w:szCs w:val="21"/>
          <w:u w:val="single"/>
        </w:rPr>
        <w:t xml:space="preserve">   </w:t>
      </w:r>
      <w:r w:rsidR="00534685">
        <w:rPr>
          <w:rFonts w:ascii="宋体" w:hAnsi="宋体" w:hint="eastAsia"/>
          <w:color w:val="000000"/>
          <w:spacing w:val="10"/>
          <w:szCs w:val="21"/>
        </w:rPr>
        <w:t>，</w:t>
      </w:r>
      <w:r w:rsidRPr="008C4FAF">
        <w:rPr>
          <w:rFonts w:ascii="宋体" w:hAnsi="宋体" w:hint="eastAsia"/>
          <w:color w:val="000000"/>
          <w:spacing w:val="10"/>
          <w:szCs w:val="21"/>
        </w:rPr>
        <w:t>属于主观评价的指标包括</w:t>
      </w:r>
      <w:r w:rsidR="007F5306" w:rsidRPr="007F5306">
        <w:rPr>
          <w:rFonts w:ascii="宋体" w:hAnsi="宋体" w:hint="eastAsia"/>
          <w:color w:val="000000"/>
          <w:spacing w:val="10"/>
          <w:szCs w:val="21"/>
          <w:u w:val="single"/>
        </w:rPr>
        <w:t>8-11</w:t>
      </w:r>
      <w:r w:rsidR="00534685">
        <w:rPr>
          <w:rFonts w:ascii="宋体" w:hAnsi="宋体" w:hint="eastAsia"/>
          <w:color w:val="000000"/>
          <w:spacing w:val="10"/>
          <w:szCs w:val="21"/>
          <w:u w:val="single"/>
        </w:rPr>
        <w:t>，小计</w:t>
      </w:r>
      <w:r w:rsidR="00381CFD">
        <w:rPr>
          <w:rFonts w:ascii="宋体" w:hAnsi="宋体"/>
          <w:color w:val="000000"/>
          <w:spacing w:val="10"/>
          <w:szCs w:val="21"/>
          <w:u w:val="single"/>
        </w:rPr>
        <w:t>20</w:t>
      </w:r>
      <w:r w:rsidR="00534685">
        <w:rPr>
          <w:rFonts w:ascii="宋体" w:hAnsi="宋体" w:hint="eastAsia"/>
          <w:color w:val="000000"/>
          <w:spacing w:val="10"/>
          <w:szCs w:val="21"/>
          <w:u w:val="single"/>
        </w:rPr>
        <w:t>分</w:t>
      </w:r>
      <w:r w:rsidRPr="008C4FAF">
        <w:rPr>
          <w:rFonts w:ascii="宋体" w:hAnsi="宋体"/>
          <w:color w:val="000000"/>
          <w:spacing w:val="10"/>
          <w:szCs w:val="21"/>
          <w:u w:val="single"/>
        </w:rPr>
        <w:t xml:space="preserve"> </w:t>
      </w:r>
      <w:r w:rsidR="00534685">
        <w:rPr>
          <w:rFonts w:ascii="宋体" w:hAnsi="宋体" w:hint="eastAsia"/>
          <w:color w:val="000000"/>
          <w:spacing w:val="10"/>
          <w:szCs w:val="21"/>
        </w:rPr>
        <w:t>；</w:t>
      </w:r>
    </w:p>
    <w:p w:rsidR="00C4032B" w:rsidRPr="008C4FAF" w:rsidRDefault="00C4032B" w:rsidP="00C4032B">
      <w:pPr>
        <w:rPr>
          <w:rFonts w:ascii="宋体" w:hAnsi="宋体"/>
          <w:color w:val="000000"/>
          <w:spacing w:val="10"/>
          <w:szCs w:val="21"/>
        </w:rPr>
      </w:pPr>
      <w:r w:rsidRPr="008C4FAF">
        <w:rPr>
          <w:rFonts w:ascii="宋体" w:hAnsi="宋体"/>
          <w:color w:val="000000"/>
          <w:spacing w:val="10"/>
          <w:szCs w:val="21"/>
        </w:rPr>
        <w:t>2</w:t>
      </w:r>
      <w:r w:rsidRPr="008C4FAF">
        <w:rPr>
          <w:rFonts w:ascii="宋体" w:hAnsi="宋体" w:hint="eastAsia"/>
          <w:color w:val="000000"/>
          <w:spacing w:val="10"/>
          <w:szCs w:val="21"/>
        </w:rPr>
        <w:t>、每一评分项均不重复得分；</w:t>
      </w:r>
    </w:p>
    <w:p w:rsidR="00370E1D" w:rsidRPr="000E34D8" w:rsidRDefault="00370E1D" w:rsidP="000E34D8">
      <w:pPr>
        <w:snapToGrid w:val="0"/>
        <w:spacing w:line="360" w:lineRule="auto"/>
        <w:jc w:val="left"/>
        <w:rPr>
          <w:rFonts w:ascii="宋体" w:hAnsi="宋体"/>
          <w:color w:val="000000"/>
          <w:spacing w:val="10"/>
          <w:szCs w:val="21"/>
        </w:rPr>
      </w:pPr>
      <w:r>
        <w:rPr>
          <w:rFonts w:ascii="宋体" w:hAnsi="宋体" w:hint="eastAsia"/>
          <w:color w:val="000000"/>
          <w:spacing w:val="10"/>
          <w:szCs w:val="21"/>
        </w:rPr>
        <w:t>3</w:t>
      </w:r>
      <w:r w:rsidR="00C4032B" w:rsidRPr="008C4FAF">
        <w:rPr>
          <w:rFonts w:ascii="宋体" w:hAnsi="宋体" w:hint="eastAsia"/>
          <w:color w:val="000000"/>
          <w:spacing w:val="10"/>
          <w:szCs w:val="21"/>
        </w:rPr>
        <w:t>、因具有资质、证书等原因得分的，投标人须提交清晰的资质或证书的原件扫描复印</w:t>
      </w:r>
      <w:r w:rsidR="00C4032B" w:rsidRPr="008C4FAF">
        <w:rPr>
          <w:rFonts w:ascii="宋体" w:hAnsi="宋体" w:hint="eastAsia"/>
          <w:color w:val="000000"/>
          <w:spacing w:val="10"/>
          <w:szCs w:val="21"/>
        </w:rPr>
        <w:lastRenderedPageBreak/>
        <w:t>件（其他证明文件无效），否则不予得分</w:t>
      </w:r>
      <w:r>
        <w:rPr>
          <w:rFonts w:ascii="宋体" w:hAnsi="宋体" w:hint="eastAsia"/>
          <w:color w:val="000000"/>
          <w:spacing w:val="10"/>
          <w:szCs w:val="21"/>
        </w:rPr>
        <w:t>。</w:t>
      </w:r>
      <w:r>
        <w:rPr>
          <w:rFonts w:ascii="宋体" w:hAnsi="宋体"/>
          <w:color w:val="000000"/>
          <w:spacing w:val="10"/>
          <w:sz w:val="24"/>
          <w:szCs w:val="24"/>
        </w:rPr>
        <w:br w:type="page"/>
      </w:r>
    </w:p>
    <w:p w:rsidR="00C4032B" w:rsidRPr="00370E1D" w:rsidRDefault="00C4032B" w:rsidP="00C4032B">
      <w:pPr>
        <w:rPr>
          <w:rFonts w:ascii="宋体" w:hAnsi="宋体"/>
          <w:color w:val="000000"/>
          <w:spacing w:val="10"/>
          <w:sz w:val="24"/>
          <w:szCs w:val="24"/>
        </w:rPr>
      </w:pPr>
    </w:p>
    <w:p w:rsidR="00C912B4" w:rsidRPr="008C4FAF" w:rsidRDefault="00C912B4" w:rsidP="00C912B4">
      <w:pPr>
        <w:rPr>
          <w:rFonts w:ascii="宋体" w:hAnsi="宋体"/>
          <w:color w:val="000000"/>
          <w:sz w:val="24"/>
          <w:szCs w:val="24"/>
        </w:rPr>
      </w:pPr>
      <w:bookmarkStart w:id="6" w:name="_Hlk190450626"/>
      <w:bookmarkStart w:id="7" w:name="_Hlk190450538"/>
      <w:r w:rsidRPr="008C4FAF">
        <w:rPr>
          <w:rFonts w:ascii="宋体" w:hAnsi="宋体" w:hint="eastAsia"/>
          <w:color w:val="000000"/>
          <w:sz w:val="24"/>
          <w:szCs w:val="24"/>
        </w:rPr>
        <w:t>附件四：信用中国查询方式</w:t>
      </w:r>
    </w:p>
    <w:bookmarkEnd w:id="6"/>
    <w:p w:rsidR="00C912B4" w:rsidRPr="008C4FAF" w:rsidRDefault="00C912B4" w:rsidP="00C912B4">
      <w:pPr>
        <w:tabs>
          <w:tab w:val="left" w:pos="425"/>
        </w:tabs>
        <w:adjustRightInd w:val="0"/>
        <w:spacing w:line="360" w:lineRule="auto"/>
        <w:ind w:firstLineChars="200" w:firstLine="480"/>
        <w:outlineLvl w:val="1"/>
        <w:rPr>
          <w:rFonts w:ascii="宋体" w:hAnsi="宋体" w:cs="宋体"/>
          <w:snapToGrid w:val="0"/>
          <w:sz w:val="24"/>
          <w:szCs w:val="24"/>
        </w:rPr>
      </w:pPr>
    </w:p>
    <w:p w:rsidR="00C912B4" w:rsidRPr="006D6EA6" w:rsidRDefault="00C912B4" w:rsidP="00C912B4">
      <w:pPr>
        <w:tabs>
          <w:tab w:val="left" w:pos="425"/>
        </w:tabs>
        <w:adjustRightInd w:val="0"/>
        <w:spacing w:line="360" w:lineRule="auto"/>
        <w:ind w:firstLineChars="200" w:firstLine="480"/>
        <w:outlineLvl w:val="1"/>
        <w:rPr>
          <w:rFonts w:ascii="宋体" w:hAnsi="宋体" w:cs="宋体"/>
          <w:snapToGrid w:val="0"/>
          <w:sz w:val="24"/>
          <w:szCs w:val="24"/>
        </w:rPr>
      </w:pPr>
      <w:r w:rsidRPr="008C4FAF">
        <w:rPr>
          <w:rFonts w:ascii="宋体" w:hAnsi="宋体" w:cs="宋体" w:hint="eastAsia"/>
          <w:snapToGrid w:val="0"/>
          <w:sz w:val="24"/>
          <w:szCs w:val="24"/>
        </w:rPr>
        <w:t>投标人未被“信用中国”网站（www.creditchina.gov.cn）列入失信被执行人、重大税收违法失信</w:t>
      </w:r>
      <w:r w:rsidRPr="006D6EA6">
        <w:rPr>
          <w:rFonts w:ascii="宋体" w:hAnsi="宋体" w:cs="宋体" w:hint="eastAsia"/>
          <w:snapToGrid w:val="0"/>
          <w:sz w:val="24"/>
          <w:szCs w:val="24"/>
        </w:rPr>
        <w:t>主体、政府采购严重违法失信行为记录名单。</w:t>
      </w:r>
    </w:p>
    <w:p w:rsidR="00C912B4" w:rsidRPr="006D6EA6" w:rsidRDefault="00C912B4" w:rsidP="00C912B4">
      <w:pPr>
        <w:tabs>
          <w:tab w:val="left" w:pos="425"/>
        </w:tabs>
        <w:adjustRightInd w:val="0"/>
        <w:spacing w:line="360" w:lineRule="auto"/>
        <w:ind w:firstLineChars="200" w:firstLine="480"/>
        <w:outlineLvl w:val="1"/>
        <w:rPr>
          <w:rFonts w:ascii="宋体" w:hAnsi="宋体" w:cs="宋体"/>
          <w:snapToGrid w:val="0"/>
          <w:sz w:val="24"/>
          <w:szCs w:val="24"/>
        </w:rPr>
      </w:pPr>
      <w:r w:rsidRPr="006D6EA6">
        <w:rPr>
          <w:rFonts w:ascii="宋体" w:hAnsi="宋体" w:cs="宋体" w:hint="eastAsia"/>
          <w:snapToGrid w:val="0"/>
          <w:sz w:val="24"/>
          <w:szCs w:val="24"/>
        </w:rPr>
        <w:t>投标人须提供</w:t>
      </w:r>
      <w:r w:rsidR="006D6EA6" w:rsidRPr="006D6EA6">
        <w:rPr>
          <w:rFonts w:ascii="宋体" w:hAnsi="宋体" w:cs="宋体" w:hint="eastAsia"/>
          <w:b/>
          <w:bCs/>
          <w:color w:val="000000"/>
          <w:sz w:val="24"/>
          <w:szCs w:val="24"/>
        </w:rPr>
        <w:t>采购文件发标日起至截标日期间</w:t>
      </w:r>
      <w:r w:rsidRPr="006D6EA6">
        <w:rPr>
          <w:rFonts w:ascii="宋体" w:hAnsi="宋体" w:cs="宋体" w:hint="eastAsia"/>
          <w:snapToGrid w:val="0"/>
          <w:sz w:val="24"/>
          <w:szCs w:val="24"/>
        </w:rPr>
        <w:t>通过“信用中国”网站（www.creditchina.gov.cn）“</w:t>
      </w:r>
      <w:r w:rsidR="00E651A8" w:rsidRPr="006D6EA6">
        <w:rPr>
          <w:rFonts w:ascii="宋体" w:hAnsi="宋体" w:cs="宋体" w:hint="eastAsia"/>
          <w:snapToGrid w:val="0"/>
          <w:sz w:val="24"/>
          <w:szCs w:val="24"/>
        </w:rPr>
        <w:t>专项查询</w:t>
      </w:r>
      <w:r w:rsidRPr="006D6EA6">
        <w:rPr>
          <w:rFonts w:ascii="宋体" w:hAnsi="宋体" w:cs="宋体" w:hint="eastAsia"/>
          <w:snapToGrid w:val="0"/>
          <w:sz w:val="24"/>
          <w:szCs w:val="24"/>
        </w:rPr>
        <w:t>”栏对投标人</w:t>
      </w:r>
      <w:r w:rsidRPr="006D6EA6">
        <w:rPr>
          <w:rFonts w:ascii="宋体" w:hAnsi="宋体" w:cs="宋体" w:hint="eastAsia"/>
          <w:b/>
          <w:snapToGrid w:val="0"/>
          <w:sz w:val="24"/>
          <w:szCs w:val="24"/>
          <w:u w:val="single"/>
        </w:rPr>
        <w:t>“失信被执行人”、“重大税收违法失信主体”、“政府采购严重违法失信行为记录名单”</w:t>
      </w:r>
      <w:r w:rsidRPr="006D6EA6">
        <w:rPr>
          <w:rFonts w:ascii="宋体" w:hAnsi="宋体" w:cs="宋体" w:hint="eastAsia"/>
          <w:snapToGrid w:val="0"/>
          <w:sz w:val="24"/>
          <w:szCs w:val="24"/>
        </w:rPr>
        <w:t>情况的查询记录截图，</w:t>
      </w:r>
      <w:r w:rsidRPr="006D6EA6">
        <w:rPr>
          <w:rFonts w:ascii="宋体" w:hAnsi="宋体" w:cs="宋体" w:hint="eastAsia"/>
          <w:b/>
          <w:snapToGrid w:val="0"/>
          <w:sz w:val="24"/>
          <w:szCs w:val="24"/>
          <w:u w:val="single"/>
        </w:rPr>
        <w:t>截图要求显示</w:t>
      </w:r>
      <w:r w:rsidRPr="006D6EA6">
        <w:rPr>
          <w:rFonts w:ascii="宋体" w:hAnsi="宋体" w:cs="宋体" w:hint="eastAsia"/>
          <w:b/>
          <w:kern w:val="0"/>
          <w:sz w:val="24"/>
          <w:szCs w:val="24"/>
          <w:u w:val="single"/>
        </w:rPr>
        <w:t>投标人全称、查询结果及查询时间</w:t>
      </w:r>
      <w:r w:rsidRPr="006D6EA6">
        <w:rPr>
          <w:rFonts w:ascii="宋体" w:hAnsi="宋体" w:cs="宋体" w:hint="eastAsia"/>
          <w:b/>
          <w:snapToGrid w:val="0"/>
          <w:sz w:val="24"/>
          <w:szCs w:val="24"/>
          <w:u w:val="single"/>
        </w:rPr>
        <w:t>。如未提供有效截图，投标文件将被否决。</w:t>
      </w:r>
      <w:r w:rsidRPr="006D6EA6">
        <w:rPr>
          <w:rFonts w:ascii="宋体" w:hAnsi="宋体" w:cs="宋体" w:hint="eastAsia"/>
          <w:snapToGrid w:val="0"/>
          <w:sz w:val="24"/>
          <w:szCs w:val="24"/>
        </w:rPr>
        <w:t>如查询期间跳转非“信用中国网站”，以最终跳转的网页查询记录截图为准。</w:t>
      </w:r>
    </w:p>
    <w:p w:rsidR="007F5306" w:rsidRPr="008C4FAF" w:rsidRDefault="00C912B4" w:rsidP="00C912B4">
      <w:pPr>
        <w:spacing w:line="360" w:lineRule="auto"/>
        <w:ind w:firstLineChars="200" w:firstLine="480"/>
        <w:rPr>
          <w:rFonts w:ascii="宋体" w:hAnsi="宋体" w:cs="宋体"/>
          <w:bCs/>
          <w:snapToGrid w:val="0"/>
          <w:sz w:val="24"/>
          <w:szCs w:val="24"/>
        </w:rPr>
      </w:pPr>
      <w:r w:rsidRPr="006D6EA6">
        <w:rPr>
          <w:rFonts w:ascii="宋体" w:hAnsi="宋体" w:cs="宋体" w:hint="eastAsia"/>
          <w:bCs/>
          <w:snapToGrid w:val="0"/>
          <w:sz w:val="24"/>
          <w:szCs w:val="24"/>
        </w:rPr>
        <w:t>查询方式见下（仅供参考，</w:t>
      </w:r>
      <w:r w:rsidRPr="006D6EA6">
        <w:rPr>
          <w:rFonts w:ascii="宋体" w:hAnsi="宋体" w:cs="宋体" w:hint="eastAsia"/>
          <w:bCs/>
          <w:sz w:val="24"/>
          <w:szCs w:val="24"/>
        </w:rPr>
        <w:t>如网站页面有调整，以实际显示内容为准</w:t>
      </w:r>
      <w:r w:rsidRPr="006D6EA6">
        <w:rPr>
          <w:rFonts w:ascii="宋体" w:hAnsi="宋体" w:cs="宋体" w:hint="eastAsia"/>
          <w:bCs/>
          <w:snapToGrid w:val="0"/>
          <w:sz w:val="24"/>
          <w:szCs w:val="24"/>
        </w:rPr>
        <w:t>）</w:t>
      </w:r>
      <w:r w:rsidRPr="008C4FAF">
        <w:rPr>
          <w:rFonts w:ascii="宋体" w:hAnsi="宋体" w:cs="宋体" w:hint="eastAsia"/>
          <w:bCs/>
          <w:snapToGrid w:val="0"/>
          <w:sz w:val="24"/>
          <w:szCs w:val="24"/>
        </w:rPr>
        <w:t>：</w:t>
      </w:r>
    </w:p>
    <w:p w:rsidR="00C912B4" w:rsidRPr="008C4FAF" w:rsidRDefault="00C912B4" w:rsidP="00C912B4">
      <w:pPr>
        <w:spacing w:line="360" w:lineRule="auto"/>
        <w:ind w:firstLineChars="200" w:firstLine="480"/>
        <w:rPr>
          <w:rFonts w:ascii="宋体" w:hAnsi="宋体" w:cs="宋体"/>
          <w:bCs/>
          <w:snapToGrid w:val="0"/>
          <w:sz w:val="24"/>
          <w:szCs w:val="24"/>
        </w:rPr>
      </w:pPr>
    </w:p>
    <w:p w:rsidR="00C912B4" w:rsidRPr="008C4FAF" w:rsidRDefault="00C912B4" w:rsidP="00C912B4">
      <w:pPr>
        <w:spacing w:line="360" w:lineRule="auto"/>
        <w:rPr>
          <w:rFonts w:ascii="宋体" w:hAnsi="宋体" w:cs="宋体"/>
          <w:snapToGrid w:val="0"/>
          <w:sz w:val="24"/>
          <w:szCs w:val="24"/>
        </w:rPr>
      </w:pPr>
    </w:p>
    <w:p w:rsidR="00C912B4" w:rsidRPr="008C4FAF" w:rsidRDefault="00C912B4" w:rsidP="00C912B4">
      <w:pPr>
        <w:spacing w:line="360" w:lineRule="auto"/>
        <w:rPr>
          <w:rFonts w:ascii="宋体" w:hAnsi="宋体" w:cs="宋体"/>
          <w:b/>
          <w:snapToGrid w:val="0"/>
          <w:sz w:val="24"/>
          <w:szCs w:val="24"/>
        </w:rPr>
      </w:pPr>
      <w:r w:rsidRPr="008C4FAF">
        <w:rPr>
          <w:rFonts w:ascii="宋体" w:hAnsi="宋体" w:cs="宋体" w:hint="eastAsia"/>
          <w:b/>
          <w:snapToGrid w:val="0"/>
          <w:sz w:val="24"/>
          <w:szCs w:val="24"/>
        </w:rPr>
        <w:t>“信用中国”网站（www.creditchina.gov.cn）“</w:t>
      </w:r>
      <w:r w:rsidR="00E651A8">
        <w:rPr>
          <w:rFonts w:ascii="宋体" w:hAnsi="宋体" w:cs="宋体" w:hint="eastAsia"/>
          <w:b/>
          <w:snapToGrid w:val="0"/>
          <w:sz w:val="24"/>
          <w:szCs w:val="24"/>
        </w:rPr>
        <w:t>专项查询</w:t>
      </w:r>
      <w:r w:rsidRPr="008C4FAF">
        <w:rPr>
          <w:rFonts w:ascii="宋体" w:hAnsi="宋体" w:cs="宋体" w:hint="eastAsia"/>
          <w:b/>
          <w:snapToGrid w:val="0"/>
          <w:sz w:val="24"/>
          <w:szCs w:val="24"/>
        </w:rPr>
        <w:t>”</w:t>
      </w:r>
    </w:p>
    <w:p w:rsidR="00C912B4" w:rsidRPr="008C4FAF" w:rsidRDefault="00E651A8" w:rsidP="00C912B4">
      <w:pPr>
        <w:spacing w:line="360" w:lineRule="auto"/>
        <w:rPr>
          <w:rFonts w:ascii="宋体" w:hAnsi="宋体" w:cs="宋体"/>
          <w:snapToGrid w:val="0"/>
          <w:sz w:val="24"/>
          <w:szCs w:val="24"/>
        </w:rPr>
      </w:pPr>
      <w:r>
        <w:rPr>
          <w:noProof/>
        </w:rPr>
        <w:lastRenderedPageBreak/>
        <mc:AlternateContent>
          <mc:Choice Requires="wps">
            <w:drawing>
              <wp:anchor distT="0" distB="0" distL="114300" distR="114300" simplePos="0" relativeHeight="251663360" behindDoc="0" locked="0" layoutInCell="1" allowOverlap="1" wp14:anchorId="1F53913A" wp14:editId="63F710A5">
                <wp:simplePos x="0" y="0"/>
                <wp:positionH relativeFrom="column">
                  <wp:posOffset>4343400</wp:posOffset>
                </wp:positionH>
                <wp:positionV relativeFrom="paragraph">
                  <wp:posOffset>3636010</wp:posOffset>
                </wp:positionV>
                <wp:extent cx="807691" cy="404037"/>
                <wp:effectExtent l="0" t="0" r="12065" b="15240"/>
                <wp:wrapNone/>
                <wp:docPr id="8" name="矩形 8"/>
                <wp:cNvGraphicFramePr/>
                <a:graphic xmlns:a="http://schemas.openxmlformats.org/drawingml/2006/main">
                  <a:graphicData uri="http://schemas.microsoft.com/office/word/2010/wordprocessingShape">
                    <wps:wsp>
                      <wps:cNvSpPr/>
                      <wps:spPr>
                        <a:xfrm>
                          <a:off x="0" y="0"/>
                          <a:ext cx="807691" cy="404037"/>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5923E276" id="矩形 8" o:spid="_x0000_s1026" style="position:absolute;left:0;text-align:left;margin-left:342pt;margin-top:286.3pt;width:63.6pt;height:3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" filled="f" strokecolor="red" strokeweight="1pt"/>
            </w:pict>
          </mc:Fallback>
        </mc:AlternateContent>
      </w:r>
      <w:r>
        <w:rPr>
          <w:noProof/>
        </w:rPr>
        <w:drawing>
          <wp:inline distT="0" distB="0" distL="0" distR="0" wp14:anchorId="18467B16" wp14:editId="62ECB91B">
            <wp:extent cx="5695950" cy="411734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695950" cy="4117340"/>
                    </a:xfrm>
                    <a:prstGeom prst="rect">
                      <a:avLst/>
                    </a:prstGeom>
                  </pic:spPr>
                </pic:pic>
              </a:graphicData>
            </a:graphic>
          </wp:inline>
        </w:drawing>
      </w:r>
    </w:p>
    <w:p w:rsidR="00C912B4" w:rsidRPr="008C4FAF" w:rsidRDefault="00C912B4" w:rsidP="00C912B4">
      <w:pPr>
        <w:widowControl/>
        <w:jc w:val="left"/>
        <w:rPr>
          <w:rFonts w:ascii="宋体" w:hAnsi="宋体" w:cs="宋体"/>
          <w:sz w:val="24"/>
          <w:szCs w:val="24"/>
        </w:rPr>
      </w:pPr>
      <w:r w:rsidRPr="008C4FAF">
        <w:rPr>
          <w:rFonts w:ascii="宋体" w:hAnsi="宋体" w:cs="宋体" w:hint="eastAsia"/>
          <w:sz w:val="24"/>
          <w:szCs w:val="24"/>
        </w:rPr>
        <w:br w:type="page"/>
      </w:r>
    </w:p>
    <w:p w:rsidR="00C912B4" w:rsidRPr="008C4FAF" w:rsidRDefault="00C912B4" w:rsidP="00C912B4">
      <w:pPr>
        <w:spacing w:line="360" w:lineRule="auto"/>
        <w:rPr>
          <w:rFonts w:ascii="宋体" w:hAnsi="宋体" w:cs="宋体"/>
          <w:b/>
          <w:sz w:val="24"/>
          <w:szCs w:val="24"/>
        </w:rPr>
      </w:pPr>
      <w:r w:rsidRPr="008C4FAF">
        <w:rPr>
          <w:rFonts w:ascii="宋体" w:hAnsi="宋体" w:cs="宋体" w:hint="eastAsia"/>
          <w:b/>
          <w:snapToGrid w:val="0"/>
          <w:sz w:val="24"/>
          <w:szCs w:val="24"/>
        </w:rPr>
        <w:lastRenderedPageBreak/>
        <w:t>“失信被执行人”情况查询记录截图</w:t>
      </w:r>
      <w:r w:rsidRPr="008C4FAF">
        <w:rPr>
          <w:rFonts w:ascii="宋体" w:hAnsi="宋体" w:cs="宋体" w:hint="eastAsia"/>
          <w:b/>
          <w:kern w:val="0"/>
          <w:sz w:val="24"/>
          <w:szCs w:val="24"/>
        </w:rPr>
        <w:t>（须包含投标人全称、查询结果及查询时间）</w:t>
      </w:r>
    </w:p>
    <w:p w:rsidR="00C912B4" w:rsidRDefault="00E651A8" w:rsidP="00C912B4">
      <w:pPr>
        <w:spacing w:line="360" w:lineRule="auto"/>
        <w:rPr>
          <w:rFonts w:ascii="宋体" w:hAnsi="宋体" w:cs="宋体"/>
          <w:sz w:val="24"/>
          <w:szCs w:val="24"/>
        </w:rPr>
      </w:pPr>
      <w:r>
        <w:rPr>
          <w:noProof/>
        </w:rPr>
        <mc:AlternateContent>
          <mc:Choice Requires="wps">
            <w:drawing>
              <wp:anchor distT="0" distB="0" distL="114300" distR="114300" simplePos="0" relativeHeight="251661312" behindDoc="0" locked="0" layoutInCell="1" allowOverlap="1" wp14:anchorId="2E8630E7" wp14:editId="6D0EDD90">
                <wp:simplePos x="0" y="0"/>
                <wp:positionH relativeFrom="margin">
                  <wp:align>left</wp:align>
                </wp:positionH>
                <wp:positionV relativeFrom="paragraph">
                  <wp:posOffset>1980565</wp:posOffset>
                </wp:positionV>
                <wp:extent cx="1626220" cy="392873"/>
                <wp:effectExtent l="0" t="0" r="12700" b="26670"/>
                <wp:wrapNone/>
                <wp:docPr id="9" name="矩形 9"/>
                <wp:cNvGraphicFramePr/>
                <a:graphic xmlns:a="http://schemas.openxmlformats.org/drawingml/2006/main">
                  <a:graphicData uri="http://schemas.microsoft.com/office/word/2010/wordprocessingShape">
                    <wps:wsp>
                      <wps:cNvSpPr/>
                      <wps:spPr>
                        <a:xfrm>
                          <a:off x="0" y="0"/>
                          <a:ext cx="1626220" cy="392873"/>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5DE87B4B" id="矩形 9" o:spid="_x0000_s1026" style="position:absolute;left:0;text-align:left;margin-left:0;margin-top:155.95pt;width:128.05pt;height:30.9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" filled="f" strokecolor="red" strokeweight="1pt">
                <w10:wrap anchorx="margin"/>
              </v:rect>
            </w:pict>
          </mc:Fallback>
        </mc:AlternateContent>
      </w:r>
      <w:r>
        <w:rPr>
          <w:noProof/>
        </w:rPr>
        <w:drawing>
          <wp:inline distT="0" distB="0" distL="0" distR="0" wp14:anchorId="6E56E0BC" wp14:editId="15F87D37">
            <wp:extent cx="5274310" cy="2628900"/>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74310" cy="2628900"/>
                    </a:xfrm>
                    <a:prstGeom prst="rect">
                      <a:avLst/>
                    </a:prstGeom>
                  </pic:spPr>
                </pic:pic>
              </a:graphicData>
            </a:graphic>
          </wp:inline>
        </w:drawing>
      </w:r>
    </w:p>
    <w:p w:rsidR="00E651A8" w:rsidRPr="008C4FAF" w:rsidRDefault="00E651A8" w:rsidP="00C912B4">
      <w:pPr>
        <w:spacing w:line="360" w:lineRule="auto"/>
        <w:rPr>
          <w:rFonts w:ascii="宋体" w:hAnsi="宋体" w:cs="宋体"/>
          <w:sz w:val="24"/>
          <w:szCs w:val="24"/>
        </w:rPr>
      </w:pPr>
      <w:r>
        <w:rPr>
          <w:noProof/>
        </w:rPr>
        <w:drawing>
          <wp:inline distT="0" distB="0" distL="0" distR="0" wp14:anchorId="78E876A0" wp14:editId="091BDB8E">
            <wp:extent cx="5274310" cy="3601720"/>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74310" cy="3601720"/>
                    </a:xfrm>
                    <a:prstGeom prst="rect">
                      <a:avLst/>
                    </a:prstGeom>
                  </pic:spPr>
                </pic:pic>
              </a:graphicData>
            </a:graphic>
          </wp:inline>
        </w:drawing>
      </w:r>
    </w:p>
    <w:p w:rsidR="00C912B4" w:rsidRPr="008C4FAF" w:rsidRDefault="00C912B4" w:rsidP="00C912B4">
      <w:pPr>
        <w:spacing w:line="360" w:lineRule="auto"/>
        <w:rPr>
          <w:rFonts w:ascii="宋体" w:hAnsi="宋体" w:cs="宋体"/>
          <w:sz w:val="24"/>
          <w:szCs w:val="24"/>
        </w:rPr>
      </w:pPr>
    </w:p>
    <w:p w:rsidR="00C912B4" w:rsidRPr="008C4FAF" w:rsidRDefault="00C912B4" w:rsidP="00C912B4">
      <w:pPr>
        <w:widowControl/>
        <w:jc w:val="left"/>
        <w:rPr>
          <w:rFonts w:ascii="宋体" w:hAnsi="宋体" w:cs="宋体"/>
          <w:sz w:val="24"/>
          <w:szCs w:val="24"/>
        </w:rPr>
      </w:pPr>
      <w:r w:rsidRPr="008C4FAF">
        <w:rPr>
          <w:rFonts w:ascii="宋体" w:hAnsi="宋体" w:cs="宋体" w:hint="eastAsia"/>
          <w:sz w:val="24"/>
          <w:szCs w:val="24"/>
        </w:rPr>
        <w:br w:type="page"/>
      </w:r>
    </w:p>
    <w:p w:rsidR="00C912B4" w:rsidRPr="008C4FAF" w:rsidRDefault="00C912B4" w:rsidP="00C912B4">
      <w:pPr>
        <w:spacing w:line="360" w:lineRule="auto"/>
        <w:rPr>
          <w:rFonts w:ascii="宋体" w:hAnsi="宋体" w:cs="宋体"/>
          <w:b/>
          <w:sz w:val="24"/>
          <w:szCs w:val="24"/>
        </w:rPr>
      </w:pPr>
      <w:r w:rsidRPr="008C4FAF">
        <w:rPr>
          <w:rFonts w:ascii="宋体" w:hAnsi="宋体" w:cs="宋体" w:hint="eastAsia"/>
          <w:b/>
          <w:snapToGrid w:val="0"/>
          <w:sz w:val="24"/>
          <w:szCs w:val="24"/>
        </w:rPr>
        <w:lastRenderedPageBreak/>
        <w:t>“重大税收违法失信主体”情况查询记录截图</w:t>
      </w:r>
      <w:r w:rsidRPr="008C4FAF">
        <w:rPr>
          <w:rFonts w:ascii="宋体" w:hAnsi="宋体" w:cs="宋体" w:hint="eastAsia"/>
          <w:b/>
          <w:kern w:val="0"/>
          <w:sz w:val="24"/>
          <w:szCs w:val="24"/>
        </w:rPr>
        <w:t>（须包含投标人全称、查询结果及查询时间）</w:t>
      </w:r>
    </w:p>
    <w:p w:rsidR="00C912B4" w:rsidRPr="008C4FAF" w:rsidRDefault="00E651A8" w:rsidP="00C912B4">
      <w:pPr>
        <w:spacing w:line="360" w:lineRule="auto"/>
        <w:rPr>
          <w:rFonts w:ascii="宋体" w:hAnsi="宋体" w:cs="宋体"/>
          <w:sz w:val="24"/>
          <w:szCs w:val="24"/>
        </w:rPr>
      </w:pPr>
      <w:r>
        <w:rPr>
          <w:noProof/>
        </w:rPr>
        <mc:AlternateContent>
          <mc:Choice Requires="wps">
            <w:drawing>
              <wp:anchor distT="0" distB="0" distL="114300" distR="114300" simplePos="0" relativeHeight="251659264" behindDoc="0" locked="0" layoutInCell="1" allowOverlap="1" wp14:anchorId="0CC27AC8" wp14:editId="1BECF3DF">
                <wp:simplePos x="0" y="0"/>
                <wp:positionH relativeFrom="column">
                  <wp:posOffset>3538855</wp:posOffset>
                </wp:positionH>
                <wp:positionV relativeFrom="paragraph">
                  <wp:posOffset>1655445</wp:posOffset>
                </wp:positionV>
                <wp:extent cx="1695450" cy="392873"/>
                <wp:effectExtent l="0" t="0" r="19050" b="26670"/>
                <wp:wrapNone/>
                <wp:docPr id="12" name="矩形 12"/>
                <wp:cNvGraphicFramePr/>
                <a:graphic xmlns:a="http://schemas.openxmlformats.org/drawingml/2006/main">
                  <a:graphicData uri="http://schemas.microsoft.com/office/word/2010/wordprocessingShape">
                    <wps:wsp>
                      <wps:cNvSpPr/>
                      <wps:spPr>
                        <a:xfrm>
                          <a:off x="0" y="0"/>
                          <a:ext cx="1695450" cy="392873"/>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7CC9E254" id="矩形 12" o:spid="_x0000_s1026" style="position:absolute;left:0;text-align:left;margin-left:278.65pt;margin-top:130.35pt;width:133.5pt;height:30.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" filled="f" strokecolor="red" strokeweight="1pt"/>
            </w:pict>
          </mc:Fallback>
        </mc:AlternateContent>
      </w:r>
      <w:r>
        <w:rPr>
          <w:noProof/>
        </w:rPr>
        <w:drawing>
          <wp:inline distT="0" distB="0" distL="0" distR="0" wp14:anchorId="6C5461BD" wp14:editId="7C36848C">
            <wp:extent cx="5505450" cy="262890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505450" cy="2628900"/>
                    </a:xfrm>
                    <a:prstGeom prst="rect">
                      <a:avLst/>
                    </a:prstGeom>
                  </pic:spPr>
                </pic:pic>
              </a:graphicData>
            </a:graphic>
          </wp:inline>
        </w:drawing>
      </w:r>
    </w:p>
    <w:p w:rsidR="00C912B4" w:rsidRPr="008C4FAF" w:rsidRDefault="00E651A8" w:rsidP="00C912B4">
      <w:pPr>
        <w:spacing w:line="360" w:lineRule="auto"/>
        <w:rPr>
          <w:rFonts w:ascii="宋体" w:hAnsi="宋体" w:cs="宋体"/>
          <w:sz w:val="24"/>
          <w:szCs w:val="24"/>
        </w:rPr>
      </w:pPr>
      <w:r>
        <w:rPr>
          <w:noProof/>
        </w:rPr>
        <w:drawing>
          <wp:inline distT="0" distB="0" distL="0" distR="0" wp14:anchorId="5287D67C" wp14:editId="403C34FA">
            <wp:extent cx="5534025" cy="299085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534025" cy="2990850"/>
                    </a:xfrm>
                    <a:prstGeom prst="rect">
                      <a:avLst/>
                    </a:prstGeom>
                  </pic:spPr>
                </pic:pic>
              </a:graphicData>
            </a:graphic>
          </wp:inline>
        </w:drawing>
      </w:r>
    </w:p>
    <w:p w:rsidR="00C912B4" w:rsidRPr="008C4FAF" w:rsidRDefault="00C912B4" w:rsidP="00C912B4">
      <w:pPr>
        <w:widowControl/>
        <w:jc w:val="left"/>
        <w:rPr>
          <w:rFonts w:ascii="宋体" w:hAnsi="宋体" w:cs="宋体"/>
          <w:sz w:val="24"/>
          <w:szCs w:val="24"/>
        </w:rPr>
      </w:pPr>
      <w:r w:rsidRPr="008C4FAF">
        <w:rPr>
          <w:rFonts w:ascii="宋体" w:hAnsi="宋体" w:cs="宋体" w:hint="eastAsia"/>
          <w:sz w:val="24"/>
          <w:szCs w:val="24"/>
        </w:rPr>
        <w:br w:type="page"/>
      </w:r>
    </w:p>
    <w:p w:rsidR="00C912B4" w:rsidRPr="00E651A8" w:rsidRDefault="00C912B4" w:rsidP="00E651A8">
      <w:pPr>
        <w:spacing w:line="360" w:lineRule="auto"/>
        <w:rPr>
          <w:rFonts w:ascii="宋体" w:hAnsi="宋体" w:cs="宋体"/>
          <w:b/>
          <w:kern w:val="0"/>
          <w:sz w:val="24"/>
          <w:szCs w:val="24"/>
        </w:rPr>
      </w:pPr>
      <w:r w:rsidRPr="008C4FAF">
        <w:rPr>
          <w:rFonts w:ascii="宋体" w:hAnsi="宋体" w:cs="宋体" w:hint="eastAsia"/>
          <w:b/>
          <w:snapToGrid w:val="0"/>
          <w:sz w:val="24"/>
          <w:szCs w:val="24"/>
        </w:rPr>
        <w:lastRenderedPageBreak/>
        <w:t>“政府采购严重违法失信行为记录名单”情况查询记录截图</w:t>
      </w:r>
      <w:r w:rsidRPr="008C4FAF">
        <w:rPr>
          <w:rFonts w:ascii="宋体" w:hAnsi="宋体" w:cs="宋体" w:hint="eastAsia"/>
          <w:b/>
          <w:kern w:val="0"/>
          <w:sz w:val="24"/>
          <w:szCs w:val="24"/>
        </w:rPr>
        <w:t>（须包含投标人全称、查询结果及查询时间）</w:t>
      </w:r>
    </w:p>
    <w:p w:rsidR="00C912B4" w:rsidRDefault="00397BC4" w:rsidP="00C912B4">
      <w:pPr>
        <w:pStyle w:val="a9"/>
        <w:ind w:firstLine="0"/>
      </w:pPr>
      <w:r>
        <w:rPr>
          <w:noProof/>
        </w:rPr>
        <mc:AlternateContent>
          <mc:Choice Requires="wps">
            <w:drawing>
              <wp:anchor distT="0" distB="0" distL="114300" distR="114300" simplePos="0" relativeHeight="251665408" behindDoc="0" locked="0" layoutInCell="1" allowOverlap="1" wp14:anchorId="60C9442B" wp14:editId="24490E4C">
                <wp:simplePos x="0" y="0"/>
                <wp:positionH relativeFrom="column">
                  <wp:posOffset>1919605</wp:posOffset>
                </wp:positionH>
                <wp:positionV relativeFrom="paragraph">
                  <wp:posOffset>1977390</wp:posOffset>
                </wp:positionV>
                <wp:extent cx="1866900" cy="392873"/>
                <wp:effectExtent l="0" t="0" r="19050" b="26670"/>
                <wp:wrapNone/>
                <wp:docPr id="10" name="矩形 10"/>
                <wp:cNvGraphicFramePr/>
                <a:graphic xmlns:a="http://schemas.openxmlformats.org/drawingml/2006/main">
                  <a:graphicData uri="http://schemas.microsoft.com/office/word/2010/wordprocessingShape">
                    <wps:wsp>
                      <wps:cNvSpPr/>
                      <wps:spPr>
                        <a:xfrm>
                          <a:off x="0" y="0"/>
                          <a:ext cx="1866900" cy="392873"/>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62096300" id="矩形 10" o:spid="_x0000_s1026" style="position:absolute;left:0;text-align:left;margin-left:151.15pt;margin-top:155.7pt;width:147pt;height:30.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" filled="f" strokecolor="red" strokeweight="1pt"/>
            </w:pict>
          </mc:Fallback>
        </mc:AlternateContent>
      </w:r>
      <w:r w:rsidR="00E651A8">
        <w:rPr>
          <w:noProof/>
        </w:rPr>
        <w:drawing>
          <wp:inline distT="0" distB="0" distL="0" distR="0" wp14:anchorId="21B649EF" wp14:editId="693F24DF">
            <wp:extent cx="5857875" cy="2266950"/>
            <wp:effectExtent l="0" t="0" r="9525"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857875" cy="2266950"/>
                    </a:xfrm>
                    <a:prstGeom prst="rect">
                      <a:avLst/>
                    </a:prstGeom>
                  </pic:spPr>
                </pic:pic>
              </a:graphicData>
            </a:graphic>
          </wp:inline>
        </w:drawing>
      </w:r>
    </w:p>
    <w:p w:rsidR="00E651A8" w:rsidRPr="008C4FAF" w:rsidRDefault="00E651A8" w:rsidP="00C912B4">
      <w:pPr>
        <w:pStyle w:val="a9"/>
        <w:ind w:firstLine="0"/>
      </w:pPr>
      <w:r>
        <w:rPr>
          <w:noProof/>
        </w:rPr>
        <w:drawing>
          <wp:inline distT="0" distB="0" distL="0" distR="0" wp14:anchorId="3676710E" wp14:editId="78DBEB17">
            <wp:extent cx="5886450" cy="2492375"/>
            <wp:effectExtent l="0" t="0" r="0" b="317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886450" cy="2492375"/>
                    </a:xfrm>
                    <a:prstGeom prst="rect">
                      <a:avLst/>
                    </a:prstGeom>
                  </pic:spPr>
                </pic:pic>
              </a:graphicData>
            </a:graphic>
          </wp:inline>
        </w:drawing>
      </w:r>
    </w:p>
    <w:p w:rsidR="00E651A8" w:rsidRPr="008C4FAF" w:rsidRDefault="00C912B4" w:rsidP="00C912B4">
      <w:pPr>
        <w:rPr>
          <w:rFonts w:ascii="宋体" w:hAnsi="宋体"/>
          <w:color w:val="000000"/>
          <w:spacing w:val="10"/>
          <w:sz w:val="24"/>
          <w:szCs w:val="24"/>
        </w:rPr>
      </w:pPr>
      <w:r w:rsidRPr="008C4FAF">
        <w:rPr>
          <w:rFonts w:ascii="宋体" w:hAnsi="宋体"/>
          <w:color w:val="000000"/>
          <w:spacing w:val="10"/>
          <w:sz w:val="24"/>
          <w:szCs w:val="24"/>
        </w:rPr>
        <w:br w:type="page"/>
      </w:r>
    </w:p>
    <w:bookmarkEnd w:id="7"/>
    <w:p w:rsidR="00DF5ABC" w:rsidRPr="008C4FAF" w:rsidRDefault="00DF5ABC" w:rsidP="00C4032B">
      <w:pPr>
        <w:rPr>
          <w:rFonts w:ascii="宋体" w:hAnsi="宋体"/>
          <w:color w:val="000000"/>
          <w:spacing w:val="10"/>
          <w:sz w:val="24"/>
          <w:szCs w:val="24"/>
        </w:rPr>
      </w:pPr>
      <w:r w:rsidRPr="008C4FAF">
        <w:rPr>
          <w:rFonts w:ascii="宋体" w:hAnsi="宋体"/>
          <w:color w:val="000000"/>
          <w:spacing w:val="10"/>
          <w:sz w:val="24"/>
          <w:szCs w:val="24"/>
        </w:rPr>
        <w:lastRenderedPageBreak/>
        <w:t>附件</w:t>
      </w:r>
      <w:r w:rsidR="00C912B4" w:rsidRPr="008C4FAF">
        <w:rPr>
          <w:rFonts w:ascii="宋体" w:hAnsi="宋体" w:hint="eastAsia"/>
          <w:color w:val="000000"/>
          <w:spacing w:val="10"/>
          <w:sz w:val="24"/>
          <w:szCs w:val="24"/>
        </w:rPr>
        <w:t>五</w:t>
      </w:r>
      <w:r w:rsidRPr="008C4FAF">
        <w:rPr>
          <w:rFonts w:ascii="宋体" w:hAnsi="宋体"/>
          <w:color w:val="000000"/>
          <w:spacing w:val="10"/>
          <w:sz w:val="24"/>
          <w:szCs w:val="24"/>
        </w:rPr>
        <w:t>：合同</w:t>
      </w:r>
      <w:r w:rsidRPr="008C4FAF">
        <w:rPr>
          <w:rFonts w:ascii="宋体" w:hAnsi="宋体" w:hint="eastAsia"/>
          <w:color w:val="000000"/>
          <w:spacing w:val="10"/>
          <w:sz w:val="24"/>
          <w:szCs w:val="24"/>
        </w:rPr>
        <w:t>文本</w:t>
      </w:r>
    </w:p>
    <w:p w:rsidR="007F5306" w:rsidRDefault="00DF5ABC" w:rsidP="007F5306">
      <w:pPr>
        <w:snapToGrid w:val="0"/>
        <w:spacing w:line="360" w:lineRule="auto"/>
        <w:jc w:val="left"/>
        <w:rPr>
          <w:rFonts w:ascii="宋体" w:hAnsi="宋体"/>
          <w:color w:val="000000"/>
          <w:spacing w:val="10"/>
          <w:sz w:val="24"/>
          <w:szCs w:val="21"/>
        </w:rPr>
      </w:pPr>
      <w:r w:rsidRPr="008C4FAF">
        <w:rPr>
          <w:rFonts w:ascii="宋体" w:hAnsi="宋体" w:hint="eastAsia"/>
          <w:color w:val="000000"/>
          <w:spacing w:val="10"/>
          <w:sz w:val="24"/>
          <w:szCs w:val="21"/>
        </w:rPr>
        <w:t>投标</w:t>
      </w:r>
      <w:r w:rsidR="007F5306">
        <w:rPr>
          <w:rFonts w:ascii="宋体" w:hAnsi="宋体" w:hint="eastAsia"/>
          <w:color w:val="000000"/>
          <w:spacing w:val="10"/>
          <w:sz w:val="24"/>
          <w:szCs w:val="21"/>
        </w:rPr>
        <w:t>人应按照所附合同文本与甲方签订采购合同，原则上合同条款不做变更，</w:t>
      </w:r>
      <w:r w:rsidRPr="008C4FAF">
        <w:rPr>
          <w:rFonts w:ascii="宋体" w:hAnsi="宋体" w:hint="eastAsia"/>
          <w:color w:val="000000"/>
          <w:spacing w:val="10"/>
          <w:sz w:val="24"/>
          <w:szCs w:val="21"/>
        </w:rPr>
        <w:t>但甲方同意变更的除外。</w:t>
      </w:r>
    </w:p>
    <w:p w:rsidR="007F5306" w:rsidRDefault="007F5306" w:rsidP="007F5306">
      <w:pPr>
        <w:snapToGrid w:val="0"/>
        <w:spacing w:line="360" w:lineRule="auto"/>
        <w:jc w:val="left"/>
        <w:rPr>
          <w:rFonts w:ascii="宋体" w:hAnsi="宋体"/>
          <w:color w:val="000000"/>
          <w:spacing w:val="10"/>
          <w:sz w:val="24"/>
          <w:szCs w:val="21"/>
        </w:rPr>
      </w:pPr>
    </w:p>
    <w:p w:rsidR="007F5306" w:rsidRPr="007F5306" w:rsidRDefault="007F5306" w:rsidP="007F5306">
      <w:pPr>
        <w:snapToGrid w:val="0"/>
        <w:spacing w:line="360" w:lineRule="auto"/>
        <w:jc w:val="right"/>
        <w:rPr>
          <w:rFonts w:ascii="宋体" w:hAnsi="宋体"/>
          <w:b/>
          <w:color w:val="000000"/>
          <w:spacing w:val="10"/>
          <w:sz w:val="24"/>
          <w:szCs w:val="21"/>
        </w:rPr>
      </w:pPr>
      <w:r w:rsidRPr="007F5306">
        <w:rPr>
          <w:rFonts w:ascii="宋体" w:hAnsi="宋体" w:hint="eastAsia"/>
          <w:b/>
          <w:color w:val="000000"/>
          <w:spacing w:val="10"/>
          <w:sz w:val="24"/>
          <w:szCs w:val="21"/>
        </w:rPr>
        <w:t>合同编号：H</w:t>
      </w:r>
      <w:r w:rsidRPr="007F5306">
        <w:rPr>
          <w:rFonts w:ascii="宋体" w:hAnsi="宋体"/>
          <w:b/>
          <w:color w:val="000000"/>
          <w:spacing w:val="10"/>
          <w:sz w:val="24"/>
          <w:szCs w:val="21"/>
        </w:rPr>
        <w:t>2026SZCG004</w:t>
      </w:r>
    </w:p>
    <w:p w:rsidR="007F5306" w:rsidRDefault="007F5306" w:rsidP="007F5306">
      <w:pPr>
        <w:snapToGrid w:val="0"/>
        <w:spacing w:line="360" w:lineRule="auto"/>
        <w:jc w:val="center"/>
        <w:rPr>
          <w:rFonts w:ascii="宋体" w:hAnsi="宋体"/>
          <w:color w:val="000000"/>
          <w:spacing w:val="10"/>
          <w:sz w:val="24"/>
          <w:szCs w:val="21"/>
        </w:rPr>
      </w:pPr>
    </w:p>
    <w:p w:rsidR="007F5306" w:rsidRPr="003B0D4B" w:rsidRDefault="007F5306" w:rsidP="007F5306">
      <w:pPr>
        <w:snapToGrid w:val="0"/>
        <w:spacing w:line="360" w:lineRule="auto"/>
        <w:jc w:val="center"/>
        <w:rPr>
          <w:rFonts w:ascii="黑体" w:eastAsia="黑体" w:hAnsi="黑体" w:cs="黑体"/>
          <w:b/>
          <w:bCs/>
          <w:sz w:val="44"/>
          <w:szCs w:val="44"/>
        </w:rPr>
      </w:pPr>
      <w:r w:rsidRPr="003B0D4B">
        <w:rPr>
          <w:rFonts w:ascii="黑体" w:eastAsia="黑体" w:hAnsi="黑体" w:cs="黑体" w:hint="eastAsia"/>
          <w:b/>
          <w:bCs/>
          <w:sz w:val="44"/>
          <w:szCs w:val="44"/>
        </w:rPr>
        <w:t>上海黄金交易所</w:t>
      </w:r>
      <w:r>
        <w:rPr>
          <w:rFonts w:ascii="黑体" w:eastAsia="黑体" w:hAnsi="黑体" w:cs="黑体" w:hint="eastAsia"/>
          <w:b/>
          <w:bCs/>
          <w:sz w:val="44"/>
          <w:szCs w:val="44"/>
        </w:rPr>
        <w:t>深圳运营中心</w:t>
      </w:r>
      <w:r w:rsidRPr="003B0D4B">
        <w:rPr>
          <w:rFonts w:ascii="黑体" w:eastAsia="黑体" w:hAnsi="黑体" w:cs="黑体"/>
          <w:b/>
          <w:bCs/>
          <w:sz w:val="44"/>
          <w:szCs w:val="44"/>
        </w:rPr>
        <w:t xml:space="preserve">   </w:t>
      </w:r>
    </w:p>
    <w:p w:rsidR="007F5306" w:rsidRPr="003B0D4B" w:rsidRDefault="007F5306" w:rsidP="007F5306">
      <w:pPr>
        <w:snapToGrid w:val="0"/>
        <w:spacing w:line="360" w:lineRule="auto"/>
        <w:jc w:val="center"/>
        <w:rPr>
          <w:rFonts w:ascii="黑体" w:eastAsia="黑体" w:hAnsi="黑体" w:cs="黑体"/>
          <w:b/>
          <w:bCs/>
          <w:sz w:val="44"/>
          <w:szCs w:val="44"/>
        </w:rPr>
      </w:pPr>
      <w:r>
        <w:rPr>
          <w:rFonts w:ascii="黑体" w:eastAsia="黑体" w:hAnsi="黑体" w:cs="黑体" w:hint="eastAsia"/>
          <w:b/>
          <w:bCs/>
          <w:sz w:val="44"/>
          <w:szCs w:val="44"/>
        </w:rPr>
        <w:t>消防气体</w:t>
      </w:r>
      <w:r w:rsidRPr="003B0D4B">
        <w:rPr>
          <w:rFonts w:ascii="黑体" w:eastAsia="黑体" w:hAnsi="黑体" w:cs="黑体" w:hint="eastAsia"/>
          <w:b/>
          <w:bCs/>
          <w:sz w:val="44"/>
          <w:szCs w:val="44"/>
        </w:rPr>
        <w:t>灭火系统钢瓶检测</w:t>
      </w:r>
      <w:r>
        <w:rPr>
          <w:rFonts w:ascii="黑体" w:eastAsia="黑体" w:hAnsi="黑体" w:cs="黑体" w:hint="eastAsia"/>
          <w:b/>
          <w:bCs/>
          <w:sz w:val="44"/>
          <w:szCs w:val="44"/>
        </w:rPr>
        <w:t>及充装</w:t>
      </w:r>
      <w:r w:rsidRPr="003B0D4B">
        <w:rPr>
          <w:rFonts w:ascii="黑体" w:eastAsia="黑体" w:hAnsi="黑体" w:cs="黑体"/>
          <w:b/>
          <w:bCs/>
          <w:sz w:val="44"/>
          <w:szCs w:val="44"/>
        </w:rPr>
        <w:t xml:space="preserve"> </w:t>
      </w:r>
    </w:p>
    <w:p w:rsidR="007F5306" w:rsidRPr="003B0D4B" w:rsidRDefault="007F5306" w:rsidP="007F5306">
      <w:pPr>
        <w:snapToGrid w:val="0"/>
        <w:spacing w:line="360" w:lineRule="auto"/>
        <w:jc w:val="center"/>
        <w:rPr>
          <w:rFonts w:ascii="黑体" w:eastAsia="黑体" w:hAnsi="黑体" w:cs="黑体"/>
          <w:b/>
          <w:bCs/>
          <w:sz w:val="44"/>
          <w:szCs w:val="44"/>
        </w:rPr>
      </w:pPr>
      <w:r w:rsidRPr="003B0D4B">
        <w:rPr>
          <w:rFonts w:ascii="黑体" w:eastAsia="黑体" w:hAnsi="黑体" w:cs="黑体" w:hint="eastAsia"/>
          <w:b/>
          <w:bCs/>
          <w:sz w:val="44"/>
          <w:szCs w:val="44"/>
        </w:rPr>
        <w:t>服</w:t>
      </w:r>
      <w:r w:rsidRPr="003B0D4B">
        <w:rPr>
          <w:rFonts w:ascii="黑体" w:eastAsia="黑体" w:hAnsi="黑体" w:cs="黑体"/>
          <w:b/>
          <w:bCs/>
          <w:sz w:val="44"/>
          <w:szCs w:val="44"/>
        </w:rPr>
        <w:t xml:space="preserve"> </w:t>
      </w:r>
      <w:r w:rsidRPr="003B0D4B">
        <w:rPr>
          <w:rFonts w:ascii="黑体" w:eastAsia="黑体" w:hAnsi="黑体" w:cs="黑体" w:hint="eastAsia"/>
          <w:b/>
          <w:bCs/>
          <w:sz w:val="44"/>
          <w:szCs w:val="44"/>
        </w:rPr>
        <w:t>务</w:t>
      </w:r>
      <w:r w:rsidRPr="003B0D4B">
        <w:rPr>
          <w:rFonts w:ascii="黑体" w:eastAsia="黑体" w:hAnsi="黑体" w:cs="黑体"/>
          <w:b/>
          <w:bCs/>
          <w:sz w:val="44"/>
          <w:szCs w:val="44"/>
        </w:rPr>
        <w:t xml:space="preserve"> </w:t>
      </w:r>
      <w:r w:rsidRPr="003B0D4B">
        <w:rPr>
          <w:rFonts w:ascii="黑体" w:eastAsia="黑体" w:hAnsi="黑体" w:cs="黑体" w:hint="eastAsia"/>
          <w:b/>
          <w:bCs/>
          <w:sz w:val="44"/>
          <w:szCs w:val="44"/>
        </w:rPr>
        <w:t>合</w:t>
      </w:r>
      <w:r w:rsidRPr="003B0D4B">
        <w:rPr>
          <w:rFonts w:ascii="黑体" w:eastAsia="黑体" w:hAnsi="黑体" w:cs="黑体"/>
          <w:b/>
          <w:bCs/>
          <w:sz w:val="44"/>
          <w:szCs w:val="44"/>
        </w:rPr>
        <w:t xml:space="preserve"> </w:t>
      </w:r>
      <w:r w:rsidRPr="003B0D4B">
        <w:rPr>
          <w:rFonts w:ascii="黑体" w:eastAsia="黑体" w:hAnsi="黑体" w:cs="黑体" w:hint="eastAsia"/>
          <w:b/>
          <w:bCs/>
          <w:sz w:val="44"/>
          <w:szCs w:val="44"/>
        </w:rPr>
        <w:t>同</w:t>
      </w:r>
    </w:p>
    <w:p w:rsidR="007F5306" w:rsidRPr="003B0D4B" w:rsidRDefault="007F5306" w:rsidP="007F5306">
      <w:pPr>
        <w:snapToGrid w:val="0"/>
        <w:spacing w:line="360" w:lineRule="auto"/>
        <w:rPr>
          <w:rFonts w:ascii="宋体" w:hAnsi="宋体" w:cs="宋体"/>
        </w:rPr>
      </w:pPr>
    </w:p>
    <w:p w:rsidR="007F5306" w:rsidRPr="003B0D4B" w:rsidRDefault="007F5306" w:rsidP="007F5306">
      <w:pPr>
        <w:snapToGrid w:val="0"/>
        <w:spacing w:line="360" w:lineRule="auto"/>
        <w:rPr>
          <w:rFonts w:ascii="宋体" w:hAnsi="宋体" w:cs="宋体"/>
        </w:rPr>
      </w:pPr>
    </w:p>
    <w:p w:rsidR="007F5306" w:rsidRPr="003B0D4B" w:rsidRDefault="007F5306" w:rsidP="007F5306">
      <w:pPr>
        <w:snapToGrid w:val="0"/>
        <w:spacing w:line="360" w:lineRule="auto"/>
        <w:rPr>
          <w:rFonts w:ascii="宋体" w:hAnsi="宋体" w:cs="宋体"/>
        </w:rPr>
      </w:pPr>
    </w:p>
    <w:p w:rsidR="007F5306" w:rsidRPr="003B0D4B" w:rsidRDefault="007F5306" w:rsidP="007F5306">
      <w:pPr>
        <w:snapToGrid w:val="0"/>
        <w:spacing w:line="360" w:lineRule="auto"/>
        <w:rPr>
          <w:rFonts w:ascii="宋体" w:hAnsi="宋体" w:cs="宋体"/>
        </w:rPr>
      </w:pPr>
    </w:p>
    <w:p w:rsidR="007F5306" w:rsidRPr="003B0D4B" w:rsidRDefault="007F5306" w:rsidP="007F5306">
      <w:pPr>
        <w:snapToGrid w:val="0"/>
        <w:spacing w:line="360" w:lineRule="auto"/>
        <w:rPr>
          <w:rFonts w:ascii="宋体" w:hAnsi="宋体" w:cs="宋体"/>
        </w:rPr>
      </w:pPr>
    </w:p>
    <w:p w:rsidR="007F5306" w:rsidRPr="003B0D4B" w:rsidRDefault="007F5306" w:rsidP="007F5306">
      <w:pPr>
        <w:snapToGrid w:val="0"/>
        <w:spacing w:line="360" w:lineRule="auto"/>
        <w:rPr>
          <w:rFonts w:ascii="宋体" w:hAnsi="宋体" w:cs="宋体"/>
        </w:rPr>
      </w:pPr>
    </w:p>
    <w:p w:rsidR="007F5306" w:rsidRPr="003B0D4B" w:rsidRDefault="007F5306" w:rsidP="007F5306">
      <w:pPr>
        <w:snapToGrid w:val="0"/>
        <w:spacing w:line="360" w:lineRule="auto"/>
        <w:rPr>
          <w:rFonts w:ascii="宋体" w:hAnsi="宋体" w:cs="宋体"/>
        </w:rPr>
      </w:pPr>
    </w:p>
    <w:p w:rsidR="007F5306" w:rsidRPr="003B0D4B" w:rsidRDefault="007F5306" w:rsidP="007F5306">
      <w:pPr>
        <w:snapToGrid w:val="0"/>
        <w:spacing w:line="360" w:lineRule="auto"/>
        <w:rPr>
          <w:rFonts w:ascii="宋体" w:hAnsi="宋体" w:cs="宋体"/>
        </w:rPr>
      </w:pPr>
    </w:p>
    <w:p w:rsidR="007F5306" w:rsidRPr="003B0D4B" w:rsidRDefault="007F5306" w:rsidP="007F5306">
      <w:pPr>
        <w:snapToGrid w:val="0"/>
        <w:spacing w:line="360" w:lineRule="auto"/>
        <w:rPr>
          <w:rFonts w:ascii="宋体" w:hAnsi="宋体" w:cs="宋体"/>
        </w:rPr>
      </w:pPr>
    </w:p>
    <w:p w:rsidR="007F5306" w:rsidRPr="003B0D4B" w:rsidRDefault="007F5306" w:rsidP="007F5306">
      <w:pPr>
        <w:snapToGrid w:val="0"/>
        <w:spacing w:line="360" w:lineRule="auto"/>
        <w:rPr>
          <w:rFonts w:ascii="宋体" w:hAnsi="宋体" w:cs="宋体"/>
        </w:rPr>
      </w:pPr>
    </w:p>
    <w:p w:rsidR="007F5306" w:rsidRPr="003B0D4B" w:rsidRDefault="007F5306" w:rsidP="007F5306">
      <w:pPr>
        <w:snapToGrid w:val="0"/>
        <w:spacing w:line="360" w:lineRule="auto"/>
        <w:rPr>
          <w:rFonts w:ascii="宋体" w:hAnsi="宋体" w:cs="宋体"/>
        </w:rPr>
      </w:pPr>
    </w:p>
    <w:p w:rsidR="007F5306" w:rsidRPr="003B0D4B" w:rsidRDefault="007F5306" w:rsidP="007F5306">
      <w:pPr>
        <w:snapToGrid w:val="0"/>
        <w:spacing w:line="360" w:lineRule="auto"/>
        <w:rPr>
          <w:rFonts w:ascii="宋体" w:hAnsi="宋体" w:cs="宋体"/>
        </w:rPr>
      </w:pPr>
    </w:p>
    <w:p w:rsidR="007F5306" w:rsidRPr="003B0D4B" w:rsidRDefault="007F5306" w:rsidP="007F5306">
      <w:pPr>
        <w:snapToGrid w:val="0"/>
        <w:spacing w:line="360" w:lineRule="auto"/>
        <w:rPr>
          <w:rFonts w:ascii="宋体" w:hAnsi="宋体" w:cs="宋体"/>
        </w:rPr>
      </w:pPr>
    </w:p>
    <w:p w:rsidR="007F5306" w:rsidRPr="003B0D4B" w:rsidRDefault="007F5306" w:rsidP="007F5306">
      <w:pPr>
        <w:snapToGrid w:val="0"/>
        <w:spacing w:line="360" w:lineRule="auto"/>
        <w:rPr>
          <w:rFonts w:ascii="宋体" w:hAnsi="宋体" w:cs="宋体"/>
        </w:rPr>
      </w:pPr>
    </w:p>
    <w:p w:rsidR="007F5306" w:rsidRPr="003B0D4B" w:rsidRDefault="007F5306" w:rsidP="007F5306">
      <w:pPr>
        <w:snapToGrid w:val="0"/>
        <w:spacing w:line="360" w:lineRule="auto"/>
        <w:rPr>
          <w:rFonts w:ascii="宋体" w:hAnsi="宋体" w:cs="宋体"/>
        </w:rPr>
      </w:pPr>
    </w:p>
    <w:p w:rsidR="007F5306" w:rsidRDefault="007F5306" w:rsidP="007F5306">
      <w:pPr>
        <w:snapToGrid w:val="0"/>
        <w:spacing w:line="360" w:lineRule="auto"/>
        <w:jc w:val="center"/>
        <w:rPr>
          <w:rFonts w:ascii="黑体" w:eastAsia="黑体" w:hAnsi="黑体" w:cs="黑体"/>
          <w:b/>
          <w:bCs/>
          <w:sz w:val="32"/>
          <w:szCs w:val="32"/>
        </w:rPr>
      </w:pPr>
      <w:r w:rsidRPr="003B0D4B">
        <w:rPr>
          <w:rFonts w:ascii="黑体" w:eastAsia="黑体" w:hAnsi="黑体" w:cs="黑体" w:hint="eastAsia"/>
          <w:b/>
          <w:bCs/>
          <w:sz w:val="32"/>
          <w:szCs w:val="32"/>
        </w:rPr>
        <w:t>项目：</w:t>
      </w:r>
      <w:bookmarkStart w:id="8" w:name="_Hlk234489932"/>
      <w:r w:rsidRPr="00A00D4E">
        <w:rPr>
          <w:rFonts w:ascii="黑体" w:eastAsia="黑体" w:hAnsi="黑体" w:cs="黑体" w:hint="eastAsia"/>
          <w:b/>
          <w:bCs/>
          <w:sz w:val="32"/>
          <w:szCs w:val="32"/>
        </w:rPr>
        <w:t>上海黄金交易所深圳运营中心</w:t>
      </w:r>
      <w:r>
        <w:rPr>
          <w:rFonts w:ascii="黑体" w:eastAsia="黑体" w:hAnsi="黑体" w:cs="黑体" w:hint="eastAsia"/>
          <w:b/>
          <w:bCs/>
          <w:sz w:val="32"/>
          <w:szCs w:val="32"/>
        </w:rPr>
        <w:t>消防气体</w:t>
      </w:r>
      <w:r w:rsidRPr="003B0D4B">
        <w:rPr>
          <w:rFonts w:ascii="黑体" w:eastAsia="黑体" w:hAnsi="黑体" w:cs="黑体" w:hint="eastAsia"/>
          <w:b/>
          <w:bCs/>
          <w:sz w:val="32"/>
          <w:szCs w:val="32"/>
        </w:rPr>
        <w:t>灭火系统</w:t>
      </w:r>
    </w:p>
    <w:p w:rsidR="007F5306" w:rsidRPr="007F5306" w:rsidRDefault="007F5306" w:rsidP="007F5306">
      <w:pPr>
        <w:snapToGrid w:val="0"/>
        <w:spacing w:line="360" w:lineRule="auto"/>
        <w:ind w:firstLineChars="500" w:firstLine="1606"/>
        <w:rPr>
          <w:rFonts w:ascii="黑体" w:eastAsia="黑体" w:hAnsi="黑体" w:cs="黑体"/>
          <w:b/>
          <w:bCs/>
          <w:sz w:val="32"/>
          <w:szCs w:val="32"/>
        </w:rPr>
      </w:pPr>
      <w:r w:rsidRPr="003B0D4B">
        <w:rPr>
          <w:rFonts w:ascii="黑体" w:eastAsia="黑体" w:hAnsi="黑体" w:cs="黑体" w:hint="eastAsia"/>
          <w:b/>
          <w:bCs/>
          <w:sz w:val="32"/>
          <w:szCs w:val="32"/>
        </w:rPr>
        <w:t>钢瓶检测</w:t>
      </w:r>
      <w:r>
        <w:rPr>
          <w:rFonts w:ascii="黑体" w:eastAsia="黑体" w:hAnsi="黑体" w:cs="黑体" w:hint="eastAsia"/>
          <w:b/>
          <w:bCs/>
          <w:sz w:val="32"/>
          <w:szCs w:val="32"/>
        </w:rPr>
        <w:t>及充装</w:t>
      </w:r>
      <w:r w:rsidRPr="003B0D4B">
        <w:rPr>
          <w:rFonts w:ascii="黑体" w:eastAsia="黑体" w:hAnsi="黑体" w:cs="黑体" w:hint="eastAsia"/>
          <w:b/>
          <w:snapToGrid w:val="0"/>
          <w:spacing w:val="-2"/>
          <w:kern w:val="0"/>
          <w:sz w:val="32"/>
          <w:szCs w:val="32"/>
        </w:rPr>
        <w:t>服务</w:t>
      </w:r>
      <w:bookmarkEnd w:id="8"/>
      <w:r w:rsidRPr="003B0D4B">
        <w:rPr>
          <w:rFonts w:ascii="黑体" w:eastAsia="黑体" w:hAnsi="黑体" w:cs="黑体" w:hint="eastAsia"/>
          <w:b/>
          <w:snapToGrid w:val="0"/>
          <w:spacing w:val="-2"/>
          <w:kern w:val="0"/>
          <w:sz w:val="32"/>
          <w:szCs w:val="32"/>
        </w:rPr>
        <w:t>项目</w:t>
      </w:r>
    </w:p>
    <w:p w:rsidR="007F5306" w:rsidRPr="003B0D4B" w:rsidRDefault="007F5306" w:rsidP="007F5306">
      <w:pPr>
        <w:spacing w:line="600" w:lineRule="exact"/>
        <w:rPr>
          <w:rFonts w:ascii="宋体" w:hAnsi="宋体" w:cs="宋体"/>
          <w:b/>
          <w:bCs/>
          <w:sz w:val="24"/>
          <w:szCs w:val="24"/>
        </w:rPr>
      </w:pPr>
      <w:r w:rsidRPr="003B0D4B">
        <w:rPr>
          <w:rFonts w:ascii="宋体" w:hAnsi="宋体" w:cs="宋体" w:hint="eastAsia"/>
          <w:b/>
          <w:bCs/>
          <w:sz w:val="24"/>
          <w:szCs w:val="24"/>
        </w:rPr>
        <w:lastRenderedPageBreak/>
        <w:t>甲方：上海黄金交易所深圳备份交易中心</w:t>
      </w:r>
    </w:p>
    <w:p w:rsidR="007F5306" w:rsidRPr="003B0D4B" w:rsidRDefault="007F5306" w:rsidP="007F5306">
      <w:pPr>
        <w:spacing w:line="600" w:lineRule="exact"/>
        <w:rPr>
          <w:rFonts w:ascii="宋体" w:hAnsi="宋体" w:cs="宋体"/>
          <w:sz w:val="24"/>
          <w:szCs w:val="24"/>
        </w:rPr>
      </w:pPr>
      <w:r w:rsidRPr="003B0D4B">
        <w:rPr>
          <w:rFonts w:ascii="宋体" w:hAnsi="宋体" w:cs="宋体" w:hint="eastAsia"/>
          <w:sz w:val="24"/>
          <w:szCs w:val="24"/>
        </w:rPr>
        <w:t>地址： 深圳市福田区福田街道民田路99号</w:t>
      </w:r>
    </w:p>
    <w:p w:rsidR="007F5306" w:rsidRPr="003B0D4B" w:rsidRDefault="007F5306" w:rsidP="007F5306">
      <w:pPr>
        <w:tabs>
          <w:tab w:val="left" w:pos="4140"/>
        </w:tabs>
        <w:spacing w:line="600" w:lineRule="exact"/>
        <w:rPr>
          <w:rFonts w:ascii="宋体" w:hAnsi="宋体" w:cs="宋体"/>
          <w:sz w:val="24"/>
          <w:szCs w:val="24"/>
        </w:rPr>
      </w:pPr>
      <w:r w:rsidRPr="003B0D4B">
        <w:rPr>
          <w:rFonts w:ascii="宋体" w:hAnsi="宋体" w:cs="宋体" w:hint="eastAsia"/>
          <w:sz w:val="24"/>
          <w:szCs w:val="24"/>
        </w:rPr>
        <w:t>电话：0755-</w:t>
      </w:r>
      <w:r w:rsidRPr="003B0D4B">
        <w:rPr>
          <w:rFonts w:ascii="宋体" w:hAnsi="宋体" w:cs="宋体"/>
          <w:sz w:val="24"/>
          <w:szCs w:val="24"/>
        </w:rPr>
        <w:t>83418668</w:t>
      </w:r>
    </w:p>
    <w:p w:rsidR="007F5306" w:rsidRPr="003B0D4B" w:rsidRDefault="007F5306" w:rsidP="007F5306">
      <w:pPr>
        <w:tabs>
          <w:tab w:val="left" w:pos="4140"/>
        </w:tabs>
        <w:spacing w:line="600" w:lineRule="exact"/>
        <w:rPr>
          <w:rFonts w:ascii="宋体" w:hAnsi="宋体" w:cs="宋体"/>
          <w:sz w:val="24"/>
          <w:szCs w:val="24"/>
        </w:rPr>
      </w:pPr>
      <w:r w:rsidRPr="003B0D4B">
        <w:rPr>
          <w:rFonts w:ascii="宋体" w:hAnsi="宋体" w:cs="宋体" w:hint="eastAsia"/>
          <w:sz w:val="24"/>
          <w:szCs w:val="24"/>
        </w:rPr>
        <w:t>传真：0755-83419866</w:t>
      </w:r>
    </w:p>
    <w:p w:rsidR="007F5306" w:rsidRPr="003B0D4B" w:rsidRDefault="007F5306" w:rsidP="007F5306">
      <w:pPr>
        <w:spacing w:line="600" w:lineRule="exact"/>
        <w:rPr>
          <w:rFonts w:ascii="宋体" w:hAnsi="宋体" w:cs="宋体"/>
          <w:b/>
          <w:bCs/>
          <w:sz w:val="24"/>
          <w:szCs w:val="24"/>
        </w:rPr>
      </w:pPr>
      <w:r w:rsidRPr="003B0D4B">
        <w:rPr>
          <w:rFonts w:ascii="宋体" w:hAnsi="宋体" w:cs="宋体" w:hint="eastAsia"/>
          <w:b/>
          <w:bCs/>
          <w:sz w:val="24"/>
          <w:szCs w:val="24"/>
        </w:rPr>
        <w:t xml:space="preserve">               </w:t>
      </w:r>
    </w:p>
    <w:p w:rsidR="007F5306" w:rsidRPr="003B0D4B" w:rsidRDefault="007F5306" w:rsidP="007F5306">
      <w:pPr>
        <w:spacing w:line="600" w:lineRule="exact"/>
        <w:rPr>
          <w:rFonts w:ascii="宋体" w:hAnsi="宋体" w:cs="宋体"/>
          <w:b/>
          <w:bCs/>
          <w:sz w:val="24"/>
          <w:szCs w:val="24"/>
        </w:rPr>
      </w:pPr>
      <w:r w:rsidRPr="003B0D4B">
        <w:rPr>
          <w:rFonts w:ascii="宋体" w:hAnsi="宋体" w:cs="宋体" w:hint="eastAsia"/>
          <w:b/>
          <w:bCs/>
          <w:sz w:val="24"/>
          <w:szCs w:val="24"/>
        </w:rPr>
        <w:t xml:space="preserve">乙方： </w:t>
      </w:r>
    </w:p>
    <w:p w:rsidR="007F5306" w:rsidRPr="003B0D4B" w:rsidRDefault="007F5306" w:rsidP="007F5306">
      <w:pPr>
        <w:spacing w:line="600" w:lineRule="exact"/>
        <w:rPr>
          <w:rFonts w:ascii="宋体" w:hAnsi="宋体" w:cs="宋体"/>
          <w:sz w:val="24"/>
          <w:szCs w:val="24"/>
        </w:rPr>
      </w:pPr>
      <w:r w:rsidRPr="003B0D4B">
        <w:rPr>
          <w:rFonts w:ascii="宋体" w:hAnsi="宋体" w:cs="宋体" w:hint="eastAsia"/>
          <w:sz w:val="24"/>
          <w:szCs w:val="24"/>
        </w:rPr>
        <w:t xml:space="preserve">地址： </w:t>
      </w:r>
    </w:p>
    <w:p w:rsidR="007F5306" w:rsidRPr="003B0D4B" w:rsidRDefault="007F5306" w:rsidP="007F5306">
      <w:pPr>
        <w:spacing w:line="600" w:lineRule="exact"/>
        <w:rPr>
          <w:rFonts w:ascii="宋体" w:hAnsi="宋体" w:cs="宋体"/>
          <w:sz w:val="24"/>
          <w:szCs w:val="24"/>
        </w:rPr>
      </w:pPr>
      <w:r w:rsidRPr="003B0D4B">
        <w:rPr>
          <w:rFonts w:ascii="宋体" w:hAnsi="宋体" w:cs="宋体" w:hint="eastAsia"/>
          <w:sz w:val="24"/>
          <w:szCs w:val="24"/>
        </w:rPr>
        <w:t>电话：</w:t>
      </w:r>
    </w:p>
    <w:p w:rsidR="007F5306" w:rsidRPr="003B0D4B" w:rsidRDefault="007F5306" w:rsidP="007F5306">
      <w:pPr>
        <w:spacing w:line="600" w:lineRule="exact"/>
        <w:rPr>
          <w:rFonts w:ascii="宋体" w:hAnsi="宋体" w:cs="宋体"/>
          <w:sz w:val="24"/>
          <w:szCs w:val="24"/>
        </w:rPr>
      </w:pPr>
      <w:r w:rsidRPr="003B0D4B">
        <w:rPr>
          <w:rFonts w:ascii="宋体" w:hAnsi="宋体" w:cs="宋体" w:hint="eastAsia"/>
          <w:sz w:val="24"/>
          <w:szCs w:val="24"/>
        </w:rPr>
        <w:t>传真：-</w:t>
      </w:r>
    </w:p>
    <w:p w:rsidR="007F5306" w:rsidRPr="003B0D4B" w:rsidRDefault="007F5306" w:rsidP="007F5306">
      <w:pPr>
        <w:spacing w:line="600" w:lineRule="exact"/>
        <w:rPr>
          <w:rFonts w:ascii="宋体" w:hAnsi="宋体" w:cs="宋体"/>
          <w:b/>
          <w:bCs/>
          <w:sz w:val="24"/>
          <w:szCs w:val="24"/>
        </w:rPr>
      </w:pPr>
    </w:p>
    <w:p w:rsidR="007F5306" w:rsidRPr="003B0D4B" w:rsidRDefault="007F5306" w:rsidP="00061986">
      <w:pPr>
        <w:numPr>
          <w:ilvl w:val="0"/>
          <w:numId w:val="15"/>
        </w:numPr>
        <w:tabs>
          <w:tab w:val="left" w:pos="0"/>
          <w:tab w:val="left" w:pos="540"/>
        </w:tabs>
        <w:spacing w:line="600" w:lineRule="exact"/>
        <w:ind w:left="0" w:firstLine="0"/>
        <w:rPr>
          <w:rFonts w:ascii="宋体" w:hAnsi="宋体" w:cs="宋体"/>
          <w:b/>
          <w:bCs/>
          <w:sz w:val="24"/>
          <w:szCs w:val="24"/>
        </w:rPr>
      </w:pPr>
      <w:r w:rsidRPr="003B0D4B">
        <w:rPr>
          <w:rFonts w:ascii="宋体" w:hAnsi="宋体" w:cs="宋体" w:hint="eastAsia"/>
          <w:b/>
          <w:bCs/>
          <w:sz w:val="24"/>
          <w:szCs w:val="24"/>
        </w:rPr>
        <w:t>为保护本合同各方的合法权益，根据《中华人民共和国民法典》等国家法律法规及规范性文件的规定，并严格遵循招标文件的相关要求，甲方和乙方订立本合同，以兹信守。</w:t>
      </w:r>
    </w:p>
    <w:p w:rsidR="007F5306" w:rsidRPr="003B0D4B" w:rsidRDefault="007F5306" w:rsidP="00061986">
      <w:pPr>
        <w:numPr>
          <w:ilvl w:val="0"/>
          <w:numId w:val="16"/>
        </w:numPr>
        <w:tabs>
          <w:tab w:val="left" w:pos="540"/>
        </w:tabs>
        <w:spacing w:before="100" w:beforeAutospacing="1" w:after="100" w:afterAutospacing="1" w:line="600" w:lineRule="exact"/>
        <w:rPr>
          <w:rFonts w:ascii="宋体" w:hAnsi="宋体" w:cs="宋体"/>
          <w:b/>
          <w:bCs/>
          <w:sz w:val="24"/>
          <w:szCs w:val="24"/>
        </w:rPr>
      </w:pPr>
      <w:r w:rsidRPr="003B0D4B">
        <w:rPr>
          <w:rFonts w:ascii="宋体" w:hAnsi="宋体" w:cs="宋体" w:hint="eastAsia"/>
          <w:b/>
          <w:bCs/>
          <w:sz w:val="24"/>
          <w:szCs w:val="24"/>
        </w:rPr>
        <w:t>合同总金额与明细</w:t>
      </w:r>
    </w:p>
    <w:p w:rsidR="007F5306" w:rsidRPr="003B0D4B" w:rsidRDefault="007F5306" w:rsidP="00061986">
      <w:pPr>
        <w:numPr>
          <w:ilvl w:val="1"/>
          <w:numId w:val="17"/>
        </w:numPr>
        <w:tabs>
          <w:tab w:val="left" w:pos="540"/>
        </w:tabs>
        <w:spacing w:line="600" w:lineRule="exact"/>
        <w:rPr>
          <w:rFonts w:ascii="宋体" w:hAnsi="宋体" w:cs="宋体"/>
          <w:sz w:val="24"/>
          <w:szCs w:val="24"/>
        </w:rPr>
      </w:pPr>
      <w:r w:rsidRPr="003B0D4B">
        <w:rPr>
          <w:rFonts w:ascii="宋体" w:hAnsi="宋体" w:cs="宋体" w:hint="eastAsia"/>
          <w:sz w:val="24"/>
          <w:szCs w:val="24"/>
        </w:rPr>
        <w:t xml:space="preserve">合同总金额（含税）： </w:t>
      </w:r>
      <w:r w:rsidRPr="003B0D4B">
        <w:rPr>
          <w:rFonts w:ascii="宋体" w:hAnsi="宋体" w:cs="宋体" w:hint="eastAsia"/>
          <w:b/>
          <w:bCs/>
          <w:sz w:val="24"/>
          <w:szCs w:val="24"/>
          <w:u w:val="single"/>
        </w:rPr>
        <w:t>¥</w:t>
      </w:r>
      <w:r w:rsidRPr="003B0D4B">
        <w:rPr>
          <w:rFonts w:ascii="宋体" w:hAnsi="宋体" w:cs="宋体"/>
          <w:b/>
          <w:bCs/>
          <w:sz w:val="24"/>
          <w:szCs w:val="24"/>
          <w:u w:val="single"/>
        </w:rPr>
        <w:t xml:space="preserve">        </w:t>
      </w:r>
      <w:r w:rsidRPr="003B0D4B">
        <w:rPr>
          <w:rFonts w:ascii="宋体" w:hAnsi="宋体" w:cs="宋体" w:hint="eastAsia"/>
          <w:b/>
          <w:bCs/>
          <w:sz w:val="24"/>
          <w:szCs w:val="24"/>
          <w:u w:val="single"/>
        </w:rPr>
        <w:t xml:space="preserve">元（大写： </w:t>
      </w:r>
      <w:r w:rsidRPr="003B0D4B">
        <w:rPr>
          <w:rFonts w:ascii="宋体" w:hAnsi="宋体" w:cs="宋体"/>
          <w:b/>
          <w:bCs/>
          <w:sz w:val="24"/>
          <w:szCs w:val="24"/>
          <w:u w:val="single"/>
        </w:rPr>
        <w:t xml:space="preserve">         </w:t>
      </w:r>
      <w:r w:rsidRPr="003B0D4B">
        <w:rPr>
          <w:rFonts w:ascii="宋体" w:hAnsi="宋体" w:cs="宋体" w:hint="eastAsia"/>
          <w:b/>
          <w:bCs/>
          <w:sz w:val="24"/>
          <w:szCs w:val="24"/>
          <w:u w:val="single"/>
        </w:rPr>
        <w:t>）</w:t>
      </w:r>
      <w:r w:rsidRPr="003B0D4B">
        <w:rPr>
          <w:rFonts w:ascii="宋体" w:hAnsi="宋体" w:cs="宋体" w:hint="eastAsia"/>
          <w:sz w:val="24"/>
          <w:szCs w:val="24"/>
        </w:rPr>
        <w:t xml:space="preserve"> </w:t>
      </w:r>
    </w:p>
    <w:p w:rsidR="007F5306" w:rsidRPr="003B0D4B" w:rsidRDefault="007F5306" w:rsidP="00061986">
      <w:pPr>
        <w:numPr>
          <w:ilvl w:val="1"/>
          <w:numId w:val="17"/>
        </w:numPr>
        <w:tabs>
          <w:tab w:val="left" w:pos="540"/>
        </w:tabs>
        <w:spacing w:line="600" w:lineRule="exact"/>
        <w:rPr>
          <w:rFonts w:ascii="宋体" w:hAnsi="宋体" w:cs="宋体"/>
          <w:sz w:val="24"/>
          <w:szCs w:val="24"/>
        </w:rPr>
      </w:pPr>
      <w:r w:rsidRPr="003B0D4B">
        <w:rPr>
          <w:rFonts w:ascii="宋体" w:hAnsi="宋体" w:cs="宋体" w:hint="eastAsia"/>
          <w:sz w:val="24"/>
          <w:szCs w:val="24"/>
        </w:rPr>
        <w:t>服务内容及清单（见附件1）</w:t>
      </w:r>
    </w:p>
    <w:p w:rsidR="007F5306" w:rsidRPr="003B0D4B" w:rsidRDefault="007F5306" w:rsidP="00061986">
      <w:pPr>
        <w:numPr>
          <w:ilvl w:val="0"/>
          <w:numId w:val="16"/>
        </w:numPr>
        <w:tabs>
          <w:tab w:val="left" w:pos="540"/>
        </w:tabs>
        <w:spacing w:before="100" w:beforeAutospacing="1" w:after="100" w:afterAutospacing="1" w:line="600" w:lineRule="exact"/>
        <w:rPr>
          <w:rFonts w:ascii="宋体" w:hAnsi="宋体" w:cs="宋体"/>
          <w:b/>
          <w:bCs/>
          <w:sz w:val="24"/>
          <w:szCs w:val="24"/>
        </w:rPr>
      </w:pPr>
      <w:r w:rsidRPr="003B0D4B">
        <w:rPr>
          <w:rFonts w:ascii="宋体" w:hAnsi="宋体" w:cs="宋体" w:hint="eastAsia"/>
          <w:b/>
          <w:bCs/>
          <w:sz w:val="24"/>
          <w:szCs w:val="24"/>
        </w:rPr>
        <w:t>付款方式</w:t>
      </w:r>
    </w:p>
    <w:p w:rsidR="007F5306" w:rsidRPr="003B0D4B" w:rsidRDefault="007F5306" w:rsidP="007F5306">
      <w:pPr>
        <w:tabs>
          <w:tab w:val="left" w:pos="540"/>
        </w:tabs>
        <w:spacing w:line="600" w:lineRule="exact"/>
        <w:ind w:firstLineChars="200" w:firstLine="480"/>
        <w:rPr>
          <w:rFonts w:ascii="宋体" w:hAnsi="宋体" w:cs="宋体"/>
          <w:sz w:val="24"/>
          <w:szCs w:val="24"/>
        </w:rPr>
      </w:pPr>
      <w:r w:rsidRPr="003B0D4B">
        <w:rPr>
          <w:rFonts w:ascii="宋体" w:hAnsi="宋体" w:cs="宋体" w:hint="eastAsia"/>
          <w:sz w:val="24"/>
          <w:szCs w:val="24"/>
        </w:rPr>
        <w:t>1、甲方按照以下付款方式在收到乙方每一笔款项的合法增值税专用发票后</w:t>
      </w:r>
      <w:r w:rsidRPr="003B0D4B">
        <w:rPr>
          <w:rFonts w:ascii="宋体" w:hAnsi="宋体" w:cs="宋体" w:hint="eastAsia"/>
          <w:sz w:val="24"/>
          <w:szCs w:val="24"/>
          <w:u w:val="single"/>
        </w:rPr>
        <w:t xml:space="preserve"> </w:t>
      </w:r>
      <w:r w:rsidRPr="003B0D4B">
        <w:rPr>
          <w:rFonts w:ascii="宋体" w:hAnsi="宋体" w:cs="宋体"/>
          <w:sz w:val="24"/>
          <w:szCs w:val="24"/>
          <w:u w:val="single"/>
        </w:rPr>
        <w:t>30</w:t>
      </w:r>
      <w:r w:rsidRPr="003B0D4B">
        <w:rPr>
          <w:rFonts w:ascii="宋体" w:hAnsi="宋体" w:cs="宋体" w:hint="eastAsia"/>
          <w:sz w:val="24"/>
          <w:szCs w:val="24"/>
          <w:u w:val="single"/>
        </w:rPr>
        <w:t xml:space="preserve"> </w:t>
      </w:r>
      <w:r w:rsidRPr="003B0D4B">
        <w:rPr>
          <w:rFonts w:ascii="宋体" w:hAnsi="宋体" w:cs="宋体" w:hint="eastAsia"/>
          <w:sz w:val="24"/>
          <w:szCs w:val="24"/>
        </w:rPr>
        <w:t>个工作日内向乙方</w:t>
      </w:r>
      <w:r w:rsidRPr="003B0D4B">
        <w:rPr>
          <w:rFonts w:ascii="宋体" w:hAnsi="宋体" w:cs="宋体" w:hint="eastAsia"/>
          <w:sz w:val="24"/>
          <w:szCs w:val="24"/>
          <w:u w:val="single"/>
        </w:rPr>
        <w:t xml:space="preserve"> 转账 </w:t>
      </w:r>
      <w:r w:rsidRPr="003B0D4B">
        <w:rPr>
          <w:rFonts w:ascii="宋体" w:hAnsi="宋体" w:cs="宋体" w:hint="eastAsia"/>
          <w:sz w:val="24"/>
          <w:szCs w:val="24"/>
        </w:rPr>
        <w:t>支付相应金额款项。</w:t>
      </w:r>
    </w:p>
    <w:p w:rsidR="007F5306" w:rsidRPr="003B0D4B" w:rsidRDefault="007F5306" w:rsidP="007F5306">
      <w:pPr>
        <w:tabs>
          <w:tab w:val="left" w:pos="540"/>
        </w:tabs>
        <w:spacing w:line="600" w:lineRule="exact"/>
        <w:ind w:leftChars="200" w:left="420"/>
        <w:rPr>
          <w:rFonts w:ascii="宋体" w:hAnsi="宋体" w:cs="宋体"/>
          <w:sz w:val="24"/>
          <w:szCs w:val="24"/>
        </w:rPr>
      </w:pPr>
      <w:r w:rsidRPr="003B0D4B">
        <w:rPr>
          <w:rFonts w:ascii="宋体" w:hAnsi="宋体" w:cs="宋体" w:hint="eastAsia"/>
          <w:sz w:val="24"/>
          <w:szCs w:val="24"/>
        </w:rPr>
        <w:lastRenderedPageBreak/>
        <w:t>2、付款方式：</w:t>
      </w:r>
    </w:p>
    <w:p w:rsidR="007F5306" w:rsidRPr="003B0D4B" w:rsidRDefault="007F5306" w:rsidP="007F5306">
      <w:pPr>
        <w:tabs>
          <w:tab w:val="left" w:pos="540"/>
        </w:tabs>
        <w:spacing w:line="600" w:lineRule="exact"/>
        <w:ind w:firstLineChars="200" w:firstLine="480"/>
        <w:rPr>
          <w:rFonts w:ascii="宋体" w:hAnsi="宋体" w:cs="宋体"/>
          <w:sz w:val="24"/>
          <w:szCs w:val="24"/>
        </w:rPr>
      </w:pPr>
      <w:r w:rsidRPr="003B0D4B">
        <w:rPr>
          <w:rFonts w:ascii="宋体" w:hAnsi="宋体" w:cs="宋体"/>
          <w:sz w:val="24"/>
          <w:szCs w:val="24"/>
        </w:rPr>
        <w:t>1</w:t>
      </w:r>
      <w:r w:rsidRPr="003B0D4B">
        <w:rPr>
          <w:rFonts w:ascii="宋体" w:hAnsi="宋体" w:cs="宋体" w:hint="eastAsia"/>
          <w:sz w:val="24"/>
          <w:szCs w:val="24"/>
        </w:rPr>
        <w:t>、合同签订后，支付合同总金额的</w:t>
      </w:r>
      <w:r w:rsidRPr="003B0D4B">
        <w:rPr>
          <w:rFonts w:ascii="宋体" w:hAnsi="宋体" w:cs="宋体"/>
          <w:sz w:val="24"/>
          <w:szCs w:val="24"/>
        </w:rPr>
        <w:t>4</w:t>
      </w:r>
      <w:r w:rsidRPr="003B0D4B">
        <w:rPr>
          <w:rFonts w:ascii="宋体" w:hAnsi="宋体" w:cs="宋体" w:hint="eastAsia"/>
          <w:sz w:val="24"/>
          <w:szCs w:val="24"/>
        </w:rPr>
        <w:t>0%；</w:t>
      </w:r>
    </w:p>
    <w:p w:rsidR="007F5306" w:rsidRPr="003B0D4B" w:rsidRDefault="007F5306" w:rsidP="007F5306">
      <w:pPr>
        <w:tabs>
          <w:tab w:val="left" w:pos="540"/>
        </w:tabs>
        <w:spacing w:line="600" w:lineRule="exact"/>
        <w:ind w:leftChars="200" w:left="420"/>
        <w:rPr>
          <w:rFonts w:ascii="宋体" w:hAnsi="宋体" w:cs="宋体"/>
          <w:sz w:val="24"/>
          <w:szCs w:val="24"/>
        </w:rPr>
      </w:pPr>
      <w:r w:rsidRPr="003B0D4B">
        <w:rPr>
          <w:rFonts w:ascii="宋体" w:hAnsi="宋体" w:cs="宋体"/>
          <w:sz w:val="24"/>
          <w:szCs w:val="24"/>
        </w:rPr>
        <w:t>2</w:t>
      </w:r>
      <w:r w:rsidRPr="003B0D4B">
        <w:rPr>
          <w:rFonts w:ascii="宋体" w:hAnsi="宋体" w:cs="宋体" w:hint="eastAsia"/>
          <w:sz w:val="24"/>
          <w:szCs w:val="24"/>
        </w:rPr>
        <w:t>、项目完成，经甲方验收通过并签署验收报告（详见附件</w:t>
      </w:r>
      <w:r w:rsidRPr="003B0D4B">
        <w:rPr>
          <w:rFonts w:ascii="宋体" w:hAnsi="宋体" w:cs="宋体"/>
          <w:sz w:val="24"/>
          <w:szCs w:val="24"/>
        </w:rPr>
        <w:t>3</w:t>
      </w:r>
      <w:r w:rsidRPr="003B0D4B">
        <w:rPr>
          <w:rFonts w:ascii="宋体" w:hAnsi="宋体" w:cs="宋体" w:hint="eastAsia"/>
          <w:sz w:val="24"/>
          <w:szCs w:val="24"/>
        </w:rPr>
        <w:t>）后，支付合同总金额的55%。</w:t>
      </w:r>
    </w:p>
    <w:p w:rsidR="007F5306" w:rsidRPr="003B0D4B" w:rsidRDefault="007F5306" w:rsidP="007F5306">
      <w:pPr>
        <w:tabs>
          <w:tab w:val="left" w:pos="540"/>
        </w:tabs>
        <w:spacing w:line="600" w:lineRule="exact"/>
        <w:ind w:leftChars="200" w:left="420"/>
        <w:rPr>
          <w:rFonts w:ascii="宋体" w:hAnsi="宋体" w:cs="宋体"/>
          <w:sz w:val="24"/>
          <w:szCs w:val="24"/>
        </w:rPr>
      </w:pPr>
      <w:r w:rsidRPr="003B0D4B">
        <w:rPr>
          <w:rFonts w:ascii="宋体" w:hAnsi="宋体" w:cs="宋体"/>
          <w:sz w:val="24"/>
          <w:szCs w:val="24"/>
        </w:rPr>
        <w:t>3</w:t>
      </w:r>
      <w:r w:rsidRPr="003B0D4B">
        <w:rPr>
          <w:rFonts w:ascii="宋体" w:hAnsi="宋体" w:cs="宋体" w:hint="eastAsia"/>
          <w:sz w:val="24"/>
          <w:szCs w:val="24"/>
        </w:rPr>
        <w:t>、保修期（以甲方验收通过并签署验收报告的时间为准）结束后， 支付合同总金额的5%。</w:t>
      </w:r>
    </w:p>
    <w:p w:rsidR="007F5306" w:rsidRPr="003B0D4B" w:rsidRDefault="007F5306" w:rsidP="007F5306">
      <w:pPr>
        <w:tabs>
          <w:tab w:val="left" w:pos="540"/>
        </w:tabs>
        <w:spacing w:line="600" w:lineRule="exact"/>
        <w:ind w:leftChars="200" w:left="420"/>
        <w:rPr>
          <w:rFonts w:ascii="宋体" w:hAnsi="宋体" w:cs="宋体"/>
          <w:sz w:val="24"/>
          <w:szCs w:val="24"/>
        </w:rPr>
      </w:pPr>
      <w:r w:rsidRPr="003B0D4B">
        <w:rPr>
          <w:rFonts w:ascii="宋体" w:hAnsi="宋体" w:cs="宋体" w:hint="eastAsia"/>
          <w:sz w:val="24"/>
          <w:szCs w:val="24"/>
        </w:rPr>
        <w:t>甲方账户信息：</w:t>
      </w:r>
    </w:p>
    <w:p w:rsidR="007F5306" w:rsidRPr="003B0D4B" w:rsidRDefault="007F5306" w:rsidP="007F5306">
      <w:pPr>
        <w:tabs>
          <w:tab w:val="left" w:pos="540"/>
        </w:tabs>
        <w:spacing w:line="600" w:lineRule="exact"/>
        <w:ind w:firstLineChars="200" w:firstLine="480"/>
        <w:rPr>
          <w:rFonts w:ascii="宋体" w:hAnsi="宋体" w:cs="宋体"/>
          <w:sz w:val="24"/>
          <w:szCs w:val="24"/>
        </w:rPr>
      </w:pPr>
      <w:r w:rsidRPr="003B0D4B">
        <w:rPr>
          <w:rFonts w:ascii="宋体" w:hAnsi="宋体" w:cs="宋体" w:hint="eastAsia"/>
          <w:sz w:val="24"/>
          <w:szCs w:val="24"/>
        </w:rPr>
        <w:t xml:space="preserve">单位名称：上海黄金交易所深圳备份交易中心 </w:t>
      </w:r>
    </w:p>
    <w:p w:rsidR="007F5306" w:rsidRPr="003B0D4B" w:rsidRDefault="007F5306" w:rsidP="007F5306">
      <w:pPr>
        <w:tabs>
          <w:tab w:val="left" w:pos="540"/>
        </w:tabs>
        <w:spacing w:line="600" w:lineRule="exact"/>
        <w:ind w:firstLineChars="200" w:firstLine="480"/>
        <w:rPr>
          <w:rFonts w:ascii="宋体" w:hAnsi="宋体" w:cs="宋体"/>
          <w:sz w:val="24"/>
          <w:szCs w:val="24"/>
        </w:rPr>
      </w:pPr>
      <w:r w:rsidRPr="003B0D4B">
        <w:rPr>
          <w:rFonts w:ascii="宋体" w:hAnsi="宋体" w:cs="宋体" w:hint="eastAsia"/>
          <w:sz w:val="24"/>
          <w:szCs w:val="24"/>
        </w:rPr>
        <w:t>开户银行： 平安银行深圳平安银行大厦支行</w:t>
      </w:r>
    </w:p>
    <w:p w:rsidR="007F5306" w:rsidRPr="003B0D4B" w:rsidRDefault="007F5306" w:rsidP="007F5306">
      <w:pPr>
        <w:tabs>
          <w:tab w:val="left" w:pos="540"/>
        </w:tabs>
        <w:spacing w:line="600" w:lineRule="exact"/>
        <w:ind w:firstLineChars="200" w:firstLine="480"/>
        <w:rPr>
          <w:rFonts w:ascii="宋体" w:hAnsi="宋体" w:cs="宋体"/>
          <w:sz w:val="24"/>
          <w:szCs w:val="24"/>
        </w:rPr>
      </w:pPr>
      <w:r w:rsidRPr="003B0D4B">
        <w:rPr>
          <w:rFonts w:ascii="宋体" w:hAnsi="宋体" w:cs="宋体" w:hint="eastAsia"/>
          <w:sz w:val="24"/>
          <w:szCs w:val="24"/>
        </w:rPr>
        <w:t>账号：11009154843601</w:t>
      </w:r>
    </w:p>
    <w:p w:rsidR="007F5306" w:rsidRPr="003B0D4B" w:rsidRDefault="007F5306" w:rsidP="007F5306">
      <w:pPr>
        <w:tabs>
          <w:tab w:val="left" w:pos="540"/>
        </w:tabs>
        <w:spacing w:line="600" w:lineRule="exact"/>
        <w:ind w:firstLineChars="200" w:firstLine="480"/>
        <w:rPr>
          <w:rFonts w:ascii="宋体" w:hAnsi="宋体" w:cs="宋体"/>
          <w:sz w:val="24"/>
          <w:szCs w:val="24"/>
        </w:rPr>
      </w:pPr>
      <w:r w:rsidRPr="003B0D4B">
        <w:rPr>
          <w:rFonts w:ascii="宋体" w:hAnsi="宋体" w:cs="宋体" w:hint="eastAsia"/>
          <w:sz w:val="24"/>
          <w:szCs w:val="24"/>
        </w:rPr>
        <w:t>税号：91440300779899629F</w:t>
      </w:r>
    </w:p>
    <w:p w:rsidR="007F5306" w:rsidRPr="003B0D4B" w:rsidRDefault="007F5306" w:rsidP="007F5306">
      <w:pPr>
        <w:tabs>
          <w:tab w:val="left" w:pos="540"/>
        </w:tabs>
        <w:spacing w:line="600" w:lineRule="exact"/>
        <w:ind w:firstLineChars="200" w:firstLine="480"/>
        <w:rPr>
          <w:rFonts w:ascii="宋体" w:hAnsi="宋体" w:cs="宋体"/>
          <w:sz w:val="24"/>
          <w:szCs w:val="24"/>
        </w:rPr>
      </w:pPr>
      <w:r w:rsidRPr="003B0D4B">
        <w:rPr>
          <w:rFonts w:ascii="宋体" w:hAnsi="宋体" w:cs="宋体" w:hint="eastAsia"/>
          <w:sz w:val="24"/>
          <w:szCs w:val="24"/>
        </w:rPr>
        <w:t>乙方收款信息：</w:t>
      </w:r>
    </w:p>
    <w:p w:rsidR="007F5306" w:rsidRPr="003B0D4B" w:rsidRDefault="007F5306" w:rsidP="007F5306">
      <w:pPr>
        <w:tabs>
          <w:tab w:val="left" w:pos="540"/>
        </w:tabs>
        <w:spacing w:line="600" w:lineRule="exact"/>
        <w:ind w:firstLineChars="200" w:firstLine="480"/>
        <w:rPr>
          <w:rFonts w:ascii="宋体" w:hAnsi="宋体" w:cs="宋体"/>
          <w:sz w:val="24"/>
          <w:szCs w:val="24"/>
        </w:rPr>
      </w:pPr>
      <w:r w:rsidRPr="003B0D4B">
        <w:rPr>
          <w:rFonts w:ascii="宋体" w:hAnsi="宋体" w:cs="宋体" w:hint="eastAsia"/>
          <w:sz w:val="24"/>
          <w:szCs w:val="24"/>
        </w:rPr>
        <w:t xml:space="preserve">单位名称： </w:t>
      </w:r>
    </w:p>
    <w:p w:rsidR="007F5306" w:rsidRPr="003B0D4B" w:rsidRDefault="007F5306" w:rsidP="007F5306">
      <w:pPr>
        <w:tabs>
          <w:tab w:val="left" w:pos="540"/>
        </w:tabs>
        <w:spacing w:line="600" w:lineRule="exact"/>
        <w:ind w:firstLineChars="200" w:firstLine="480"/>
        <w:rPr>
          <w:rFonts w:ascii="宋体" w:hAnsi="宋体" w:cs="宋体"/>
          <w:sz w:val="24"/>
          <w:szCs w:val="24"/>
        </w:rPr>
      </w:pPr>
      <w:r w:rsidRPr="003B0D4B">
        <w:rPr>
          <w:rFonts w:ascii="宋体" w:hAnsi="宋体" w:cs="宋体" w:hint="eastAsia"/>
          <w:sz w:val="24"/>
          <w:szCs w:val="24"/>
        </w:rPr>
        <w:t xml:space="preserve">开户银行： </w:t>
      </w:r>
    </w:p>
    <w:p w:rsidR="007F5306" w:rsidRPr="003B0D4B" w:rsidRDefault="007F5306" w:rsidP="007F5306">
      <w:pPr>
        <w:tabs>
          <w:tab w:val="left" w:pos="540"/>
        </w:tabs>
        <w:spacing w:line="600" w:lineRule="exact"/>
        <w:ind w:firstLineChars="200" w:firstLine="480"/>
        <w:rPr>
          <w:rFonts w:ascii="宋体" w:hAnsi="宋体" w:cs="宋体"/>
          <w:sz w:val="24"/>
          <w:szCs w:val="24"/>
        </w:rPr>
      </w:pPr>
      <w:r w:rsidRPr="003B0D4B">
        <w:rPr>
          <w:rFonts w:ascii="宋体" w:hAnsi="宋体" w:cs="宋体" w:hint="eastAsia"/>
          <w:sz w:val="24"/>
          <w:szCs w:val="24"/>
        </w:rPr>
        <w:t>开户账号：</w:t>
      </w:r>
    </w:p>
    <w:p w:rsidR="007F5306" w:rsidRPr="003B0D4B" w:rsidRDefault="007F5306" w:rsidP="007F5306">
      <w:pPr>
        <w:spacing w:line="600" w:lineRule="exact"/>
        <w:ind w:firstLineChars="200" w:firstLine="480"/>
        <w:rPr>
          <w:rFonts w:ascii="宋体" w:hAnsi="宋体" w:cs="宋体"/>
          <w:sz w:val="24"/>
          <w:szCs w:val="24"/>
        </w:rPr>
      </w:pPr>
      <w:r w:rsidRPr="003B0D4B">
        <w:rPr>
          <w:rFonts w:ascii="宋体" w:hAnsi="宋体" w:cs="宋体" w:hint="eastAsia"/>
          <w:sz w:val="24"/>
          <w:szCs w:val="24"/>
        </w:rPr>
        <w:t>乙方于此承诺，在本合同履行期间保证上述所载之乙方银行账户不变。如对前述银行账户信息确需变更的，乙方应当提前7个工作日书面通知甲方且经甲方确认知悉后，方可视为该银行账户变更成功。如因乙方提供的账户信息错误或未经前述约定之有效变更程序变更账户信息，导致甲方不能按照本合同约定付款或付款未成功的，甲方将不承担任何责任。</w:t>
      </w:r>
    </w:p>
    <w:p w:rsidR="007F5306" w:rsidRPr="003B0D4B" w:rsidRDefault="007F5306" w:rsidP="00061986">
      <w:pPr>
        <w:numPr>
          <w:ilvl w:val="0"/>
          <w:numId w:val="16"/>
        </w:numPr>
        <w:tabs>
          <w:tab w:val="left" w:pos="540"/>
        </w:tabs>
        <w:spacing w:before="100" w:beforeAutospacing="1" w:after="100" w:afterAutospacing="1" w:line="600" w:lineRule="exact"/>
        <w:rPr>
          <w:rFonts w:ascii="宋体" w:hAnsi="宋体" w:cs="宋体"/>
          <w:b/>
          <w:bCs/>
          <w:sz w:val="24"/>
          <w:szCs w:val="24"/>
        </w:rPr>
      </w:pPr>
      <w:r w:rsidRPr="003B0D4B">
        <w:rPr>
          <w:rFonts w:ascii="宋体" w:hAnsi="宋体" w:cs="宋体" w:hint="eastAsia"/>
          <w:b/>
          <w:bCs/>
          <w:sz w:val="24"/>
          <w:szCs w:val="24"/>
        </w:rPr>
        <w:lastRenderedPageBreak/>
        <w:t>双方的义务：</w:t>
      </w:r>
    </w:p>
    <w:p w:rsidR="007F5306" w:rsidRPr="003B0D4B" w:rsidRDefault="007F5306" w:rsidP="007F5306">
      <w:pPr>
        <w:spacing w:line="560" w:lineRule="exact"/>
        <w:rPr>
          <w:rFonts w:ascii="宋体" w:hAnsi="宋体"/>
          <w:sz w:val="24"/>
          <w:szCs w:val="28"/>
        </w:rPr>
      </w:pPr>
      <w:r w:rsidRPr="003B0D4B">
        <w:rPr>
          <w:rFonts w:ascii="宋体" w:hAnsi="宋体" w:hint="eastAsia"/>
          <w:sz w:val="24"/>
          <w:szCs w:val="28"/>
        </w:rPr>
        <w:t>甲方的义务：</w:t>
      </w:r>
    </w:p>
    <w:p w:rsidR="007F5306" w:rsidRPr="003B0D4B" w:rsidRDefault="007F5306" w:rsidP="007F5306">
      <w:pPr>
        <w:spacing w:line="560" w:lineRule="exact"/>
        <w:rPr>
          <w:rFonts w:ascii="宋体" w:hAnsi="宋体"/>
          <w:sz w:val="24"/>
          <w:szCs w:val="28"/>
        </w:rPr>
      </w:pPr>
      <w:r w:rsidRPr="003B0D4B">
        <w:rPr>
          <w:rFonts w:ascii="宋体" w:hAnsi="宋体" w:hint="eastAsia"/>
          <w:sz w:val="24"/>
          <w:szCs w:val="28"/>
        </w:rPr>
        <w:t>1、同意向乙方提供服务所需要的各种便利，诸如使用产品、电话、软件介质（磁带、软磁盘机、刻录盘、U盘和移动硬盘等）、软件程序和数据拷贝（乙方均不得在未经甲方同意的情况下，将上述任何数据和物品带出甲方所在大楼的甲方办公楼层，或者未经甲方书面允许将其中数据拷贝、传输至非甲方所有或控制的媒介，否则甲方有权解除合同并按照本合同第五条第一款约定收取违约金）。</w:t>
      </w:r>
    </w:p>
    <w:p w:rsidR="007F5306" w:rsidRPr="003B0D4B" w:rsidRDefault="007F5306" w:rsidP="007F5306">
      <w:pPr>
        <w:spacing w:line="560" w:lineRule="exact"/>
        <w:rPr>
          <w:rFonts w:ascii="宋体" w:hAnsi="宋体"/>
          <w:sz w:val="24"/>
          <w:szCs w:val="28"/>
        </w:rPr>
      </w:pPr>
      <w:r w:rsidRPr="003B0D4B">
        <w:rPr>
          <w:rFonts w:ascii="宋体" w:hAnsi="宋体" w:hint="eastAsia"/>
          <w:sz w:val="24"/>
          <w:szCs w:val="28"/>
        </w:rPr>
        <w:t>2、为乙方开展工作安排必要的知情联络人，进行场地和环境安排，该项协助义务以必要和有限为原则。</w:t>
      </w:r>
    </w:p>
    <w:p w:rsidR="007F5306" w:rsidRPr="003B0D4B" w:rsidRDefault="007F5306" w:rsidP="007F5306">
      <w:pPr>
        <w:spacing w:line="560" w:lineRule="exact"/>
        <w:rPr>
          <w:rFonts w:ascii="宋体" w:hAnsi="宋体"/>
          <w:sz w:val="24"/>
          <w:szCs w:val="28"/>
        </w:rPr>
      </w:pPr>
      <w:r w:rsidRPr="003B0D4B">
        <w:rPr>
          <w:rFonts w:ascii="宋体" w:hAnsi="宋体" w:hint="eastAsia"/>
          <w:sz w:val="24"/>
          <w:szCs w:val="28"/>
        </w:rPr>
        <w:t>3、其它按照本合同应当由甲方完成或协助完成的工作。</w:t>
      </w:r>
    </w:p>
    <w:p w:rsidR="007F5306" w:rsidRPr="003B0D4B" w:rsidRDefault="007F5306" w:rsidP="007F5306">
      <w:pPr>
        <w:spacing w:line="560" w:lineRule="exact"/>
        <w:rPr>
          <w:rFonts w:ascii="宋体" w:hAnsi="宋体"/>
          <w:sz w:val="24"/>
          <w:szCs w:val="28"/>
        </w:rPr>
      </w:pPr>
      <w:r w:rsidRPr="003B0D4B">
        <w:rPr>
          <w:rFonts w:ascii="宋体" w:hAnsi="宋体" w:hint="eastAsia"/>
          <w:sz w:val="24"/>
          <w:szCs w:val="28"/>
        </w:rPr>
        <w:t>乙方的义务：</w:t>
      </w:r>
    </w:p>
    <w:p w:rsidR="007F5306" w:rsidRPr="003B0D4B" w:rsidRDefault="007F5306" w:rsidP="007F5306">
      <w:pPr>
        <w:spacing w:line="560" w:lineRule="exact"/>
        <w:rPr>
          <w:rFonts w:ascii="宋体" w:hAnsi="宋体"/>
          <w:sz w:val="24"/>
          <w:szCs w:val="28"/>
        </w:rPr>
      </w:pPr>
      <w:r w:rsidRPr="003B0D4B">
        <w:rPr>
          <w:rFonts w:ascii="宋体" w:hAnsi="宋体" w:hint="eastAsia"/>
          <w:sz w:val="24"/>
          <w:szCs w:val="28"/>
        </w:rPr>
        <w:t>1、乙方应确保乙方按照合同附件1和附件2中的服务条款向甲方提供服务并保证服务质量。乙方应在合同或其附件约定的时间内提供服务，解决问题时间不得超过合同及其附件约定的时间，甲方同意延长的除外。</w:t>
      </w:r>
    </w:p>
    <w:p w:rsidR="007F5306" w:rsidRPr="003B0D4B" w:rsidRDefault="007F5306" w:rsidP="007F5306">
      <w:pPr>
        <w:spacing w:line="560" w:lineRule="exact"/>
        <w:rPr>
          <w:rFonts w:ascii="宋体" w:hAnsi="宋体"/>
          <w:sz w:val="24"/>
          <w:szCs w:val="28"/>
        </w:rPr>
      </w:pPr>
      <w:r w:rsidRPr="003B0D4B">
        <w:rPr>
          <w:rFonts w:ascii="宋体" w:hAnsi="宋体" w:hint="eastAsia"/>
          <w:sz w:val="24"/>
          <w:szCs w:val="28"/>
        </w:rPr>
        <w:t>2、其它按照本合同应当由乙方完成或协助完成的工作。</w:t>
      </w:r>
    </w:p>
    <w:p w:rsidR="007F5306" w:rsidRPr="003B0D4B" w:rsidRDefault="007F5306" w:rsidP="007F5306">
      <w:pPr>
        <w:pStyle w:val="a9"/>
        <w:ind w:firstLine="480"/>
        <w:rPr>
          <w:rFonts w:ascii="宋体" w:hAnsi="宋体"/>
          <w:sz w:val="24"/>
          <w:szCs w:val="28"/>
        </w:rPr>
      </w:pPr>
      <w:r w:rsidRPr="003B0D4B">
        <w:rPr>
          <w:rFonts w:ascii="宋体" w:hAnsi="宋体" w:hint="eastAsia"/>
          <w:sz w:val="24"/>
          <w:szCs w:val="28"/>
        </w:rPr>
        <w:t>3、服务期间，乙方应严格遵守地方法律法规及行业安全规范。不得违规操作，严防各类安全生产事故，切实保障甲乙双方人员的人身财产安全。本项目涉及机房区域，乙方须遵守《上海黄金交易所机房管理制度》相关规定。</w:t>
      </w:r>
    </w:p>
    <w:p w:rsidR="007F5306" w:rsidRPr="003B0D4B" w:rsidRDefault="007F5306" w:rsidP="00061986">
      <w:pPr>
        <w:numPr>
          <w:ilvl w:val="0"/>
          <w:numId w:val="16"/>
        </w:numPr>
        <w:tabs>
          <w:tab w:val="left" w:pos="540"/>
        </w:tabs>
        <w:spacing w:before="100" w:beforeAutospacing="1" w:after="100" w:afterAutospacing="1" w:line="600" w:lineRule="exact"/>
        <w:rPr>
          <w:rFonts w:ascii="宋体" w:hAnsi="宋体" w:cs="宋体"/>
          <w:b/>
          <w:bCs/>
          <w:sz w:val="24"/>
          <w:szCs w:val="24"/>
        </w:rPr>
      </w:pPr>
      <w:r w:rsidRPr="003B0D4B">
        <w:rPr>
          <w:rFonts w:ascii="宋体" w:hAnsi="宋体" w:cs="宋体" w:hint="eastAsia"/>
          <w:b/>
          <w:bCs/>
          <w:sz w:val="24"/>
          <w:szCs w:val="24"/>
        </w:rPr>
        <w:t>违约责任</w:t>
      </w:r>
    </w:p>
    <w:p w:rsidR="007F5306" w:rsidRPr="003B0D4B" w:rsidRDefault="007F5306" w:rsidP="007F5306">
      <w:pPr>
        <w:spacing w:line="560" w:lineRule="exact"/>
        <w:rPr>
          <w:rFonts w:ascii="宋体" w:hAnsi="宋体"/>
          <w:sz w:val="24"/>
          <w:szCs w:val="28"/>
        </w:rPr>
      </w:pPr>
      <w:r w:rsidRPr="003B0D4B">
        <w:rPr>
          <w:rFonts w:ascii="宋体" w:hAnsi="宋体" w:hint="eastAsia"/>
          <w:sz w:val="24"/>
          <w:szCs w:val="28"/>
        </w:rPr>
        <w:t>1、乙方违约责任：</w:t>
      </w:r>
    </w:p>
    <w:p w:rsidR="007F5306" w:rsidRPr="003B0D4B" w:rsidRDefault="007F5306" w:rsidP="007F5306">
      <w:pPr>
        <w:spacing w:line="560" w:lineRule="exact"/>
        <w:rPr>
          <w:rFonts w:ascii="宋体" w:hAnsi="宋体"/>
          <w:sz w:val="24"/>
          <w:szCs w:val="28"/>
        </w:rPr>
      </w:pPr>
      <w:r w:rsidRPr="003B0D4B">
        <w:rPr>
          <w:rFonts w:ascii="宋体" w:hAnsi="宋体" w:hint="eastAsia"/>
          <w:sz w:val="24"/>
          <w:szCs w:val="28"/>
        </w:rPr>
        <w:t>（1）乙方逾期履行其所应尽的合同义务或未能按照本合同及附件约定的内容完成服务项目（所供服务与合同及其附件约定不符且在合同约定的期限内未能纠正且无法令</w:t>
      </w:r>
      <w:r w:rsidRPr="003B0D4B">
        <w:rPr>
          <w:rFonts w:ascii="宋体" w:hAnsi="宋体" w:hint="eastAsia"/>
          <w:sz w:val="24"/>
          <w:szCs w:val="28"/>
        </w:rPr>
        <w:lastRenderedPageBreak/>
        <w:t>甲方满意的），视为违约，违反1次，给予提醒，违反2次（含），每日按照合同总金额的1%向甲方支付违约金。此项违约金最高不超过合同总金额的20%。无论是第几次违约，</w:t>
      </w:r>
      <w:r w:rsidRPr="003B0D4B">
        <w:rPr>
          <w:rFonts w:ascii="宋体" w:hAnsi="宋体"/>
          <w:sz w:val="24"/>
          <w:szCs w:val="28"/>
        </w:rPr>
        <w:t>乙方不具备履行本合同服务事项的资质</w:t>
      </w:r>
      <w:r w:rsidRPr="003B0D4B">
        <w:rPr>
          <w:rFonts w:ascii="宋体" w:hAnsi="宋体" w:hint="eastAsia"/>
          <w:sz w:val="24"/>
          <w:szCs w:val="28"/>
        </w:rPr>
        <w:t>、或乙方逾期20日仍未能提供服务或者所提供服务未满足合同要求且无法令甲方满意的，甲方有权解除合同，并收回甲方已支付的所有款项，乙方对此须全力配合；解除合同后，除退回甲方已付款项外，乙方须另向甲方支付违约金，该违约金额为合同总金额的30%（该数额已包含前述按次计取的违约金）；由此给甲方造成其他损失的，乙方应承担赔偿责任。</w:t>
      </w:r>
    </w:p>
    <w:p w:rsidR="007F5306" w:rsidRPr="003B0D4B" w:rsidRDefault="007F5306" w:rsidP="007F5306">
      <w:pPr>
        <w:spacing w:line="560" w:lineRule="exact"/>
        <w:rPr>
          <w:rFonts w:ascii="宋体" w:hAnsi="宋体"/>
          <w:sz w:val="24"/>
          <w:szCs w:val="28"/>
        </w:rPr>
      </w:pPr>
      <w:r w:rsidRPr="003B0D4B">
        <w:rPr>
          <w:rFonts w:ascii="宋体" w:hAnsi="宋体" w:hint="eastAsia"/>
          <w:sz w:val="24"/>
          <w:szCs w:val="28"/>
        </w:rPr>
        <w:t>（2）乙方所提供的服务不满足甲方对服务需求，若甲方同意接受则双方可重新协商合同价款；如果甲方不同意接受，则按照本条第（1）项约定执行合同。</w:t>
      </w:r>
    </w:p>
    <w:p w:rsidR="007F5306" w:rsidRPr="003B0D4B" w:rsidRDefault="007F5306" w:rsidP="007F5306">
      <w:pPr>
        <w:spacing w:line="560" w:lineRule="exact"/>
        <w:rPr>
          <w:rFonts w:ascii="宋体" w:hAnsi="宋体"/>
          <w:sz w:val="24"/>
          <w:szCs w:val="28"/>
        </w:rPr>
      </w:pPr>
      <w:r w:rsidRPr="003B0D4B">
        <w:rPr>
          <w:rFonts w:ascii="宋体" w:hAnsi="宋体" w:hint="eastAsia"/>
          <w:sz w:val="24"/>
          <w:szCs w:val="28"/>
        </w:rPr>
        <w:t>（3）乙方在本项目招标过程中如有参与围标、串标或陪标等舞弊或作假行为的，一经甲方核实则构成违约，乙方应承担本合同总额20%的违约金并返还甲方已支付的全部合同款项。同时，甲方有权解除本合同。若造成甲方其他损失，乙方须进行赔付。</w:t>
      </w:r>
    </w:p>
    <w:p w:rsidR="007F5306" w:rsidRPr="003B0D4B" w:rsidRDefault="007F5306" w:rsidP="007F5306">
      <w:pPr>
        <w:spacing w:line="560" w:lineRule="exact"/>
        <w:rPr>
          <w:rFonts w:ascii="宋体" w:hAnsi="宋体"/>
          <w:sz w:val="24"/>
          <w:szCs w:val="28"/>
        </w:rPr>
      </w:pPr>
      <w:r w:rsidRPr="003B0D4B">
        <w:rPr>
          <w:rFonts w:ascii="宋体" w:hAnsi="宋体" w:hint="eastAsia"/>
          <w:sz w:val="24"/>
          <w:szCs w:val="28"/>
        </w:rPr>
        <w:t>（4）若因乙方原因造成任何人员人身伤害、伤亡及设施设备损坏等一切损失与法律责任，均由乙方独立全部承担。甲方有权解除合同，乙方应返还已收取的服务费，</w:t>
      </w:r>
      <w:r w:rsidRPr="003B0D4B">
        <w:rPr>
          <w:rFonts w:ascii="宋体" w:hAnsi="宋体"/>
          <w:sz w:val="24"/>
          <w:szCs w:val="28"/>
        </w:rPr>
        <w:t>由此给甲方造成其他损失的，乙方还应赔偿由此造成甲方的全部损失。</w:t>
      </w:r>
      <w:r w:rsidRPr="003B0D4B" w:rsidDel="0020720E">
        <w:rPr>
          <w:rFonts w:ascii="宋体" w:hAnsi="宋体" w:hint="eastAsia"/>
          <w:sz w:val="24"/>
          <w:szCs w:val="28"/>
        </w:rPr>
        <w:t xml:space="preserve"> </w:t>
      </w:r>
    </w:p>
    <w:p w:rsidR="007F5306" w:rsidRPr="003B0D4B" w:rsidRDefault="007F5306" w:rsidP="007F5306">
      <w:pPr>
        <w:spacing w:line="560" w:lineRule="exact"/>
        <w:rPr>
          <w:rFonts w:ascii="宋体" w:hAnsi="宋体"/>
          <w:sz w:val="24"/>
          <w:szCs w:val="28"/>
        </w:rPr>
      </w:pPr>
      <w:r w:rsidRPr="003B0D4B">
        <w:rPr>
          <w:rFonts w:ascii="宋体" w:hAnsi="宋体" w:hint="eastAsia"/>
          <w:sz w:val="24"/>
          <w:szCs w:val="28"/>
        </w:rPr>
        <w:t>（5）服务期间，乙方</w:t>
      </w:r>
      <w:r w:rsidRPr="003B0D4B">
        <w:rPr>
          <w:rFonts w:ascii="宋体" w:hAnsi="宋体"/>
          <w:sz w:val="24"/>
          <w:szCs w:val="28"/>
        </w:rPr>
        <w:t>违反履行合同义务或未能按照合同及合同附件约定的内容完成服务项目，视为乙方违约，除按本合同约定支付违约金外，由此给甲方造成其他损失的，乙方还应赔偿由此造成甲方的全部损失。</w:t>
      </w:r>
    </w:p>
    <w:p w:rsidR="007F5306" w:rsidRPr="003B0D4B" w:rsidRDefault="007F5306" w:rsidP="007F5306">
      <w:pPr>
        <w:spacing w:line="560" w:lineRule="exact"/>
        <w:rPr>
          <w:rFonts w:ascii="宋体" w:hAnsi="宋体"/>
          <w:sz w:val="24"/>
          <w:szCs w:val="28"/>
        </w:rPr>
      </w:pPr>
      <w:r w:rsidRPr="003B0D4B">
        <w:rPr>
          <w:rFonts w:ascii="宋体" w:hAnsi="宋体" w:hint="eastAsia"/>
          <w:sz w:val="24"/>
          <w:szCs w:val="28"/>
        </w:rPr>
        <w:t>2、甲方违约责任：</w:t>
      </w:r>
    </w:p>
    <w:p w:rsidR="007F5306" w:rsidRPr="003B0D4B" w:rsidRDefault="007F5306" w:rsidP="007F5306">
      <w:pPr>
        <w:spacing w:line="560" w:lineRule="exact"/>
        <w:rPr>
          <w:rFonts w:ascii="宋体" w:hAnsi="宋体"/>
          <w:sz w:val="24"/>
          <w:szCs w:val="28"/>
        </w:rPr>
      </w:pPr>
      <w:r w:rsidRPr="003B0D4B">
        <w:rPr>
          <w:rFonts w:ascii="宋体" w:hAnsi="宋体" w:hint="eastAsia"/>
          <w:sz w:val="24"/>
          <w:szCs w:val="28"/>
        </w:rPr>
        <w:t>（1）甲方无正当理由逾期付款的，乙方有权书面催讨，甲方收到乙方书面催讨后20天内无正当理由仍未付款的，每逾期一日须按合同总金额的万分之三的标准向乙方支付违约金。此项违约金最高不超过合同总金额的20%。甲方逾期付款且经乙方书面催</w:t>
      </w:r>
      <w:r w:rsidRPr="003B0D4B">
        <w:rPr>
          <w:rFonts w:ascii="宋体" w:hAnsi="宋体" w:hint="eastAsia"/>
          <w:sz w:val="24"/>
          <w:szCs w:val="28"/>
        </w:rPr>
        <w:lastRenderedPageBreak/>
        <w:t>讨后30日仍未能支付合同规定款项的，乙方有权解除合同，并有权不返还甲方已支付款项。</w:t>
      </w:r>
    </w:p>
    <w:p w:rsidR="007F5306" w:rsidRPr="003B0D4B" w:rsidRDefault="007F5306" w:rsidP="007F5306">
      <w:pPr>
        <w:spacing w:line="560" w:lineRule="exact"/>
        <w:rPr>
          <w:rFonts w:ascii="宋体" w:hAnsi="宋体"/>
          <w:sz w:val="24"/>
          <w:szCs w:val="28"/>
        </w:rPr>
      </w:pPr>
      <w:r w:rsidRPr="003B0D4B">
        <w:rPr>
          <w:rFonts w:ascii="宋体" w:hAnsi="宋体" w:hint="eastAsia"/>
          <w:sz w:val="24"/>
          <w:szCs w:val="28"/>
        </w:rPr>
        <w:t>3、违约金支付：所有一方向另一方支付的违约金须在相应情形发生后10个工作日内支付。乙方违约后甲方收回已支付款项的支付方式照此办理。乙方违约后甲方收回已支付款项的支付方式照此办理，即甲方书面通知解除合同后的10个工作日内，乙方应将甲方已支付的款项返还甲方。</w:t>
      </w:r>
    </w:p>
    <w:p w:rsidR="007F5306" w:rsidRPr="003B0D4B" w:rsidRDefault="007F5306" w:rsidP="007F5306">
      <w:pPr>
        <w:spacing w:line="560" w:lineRule="exact"/>
        <w:rPr>
          <w:rFonts w:ascii="宋体" w:hAnsi="宋体"/>
          <w:sz w:val="24"/>
          <w:szCs w:val="28"/>
        </w:rPr>
      </w:pPr>
      <w:r w:rsidRPr="003B0D4B">
        <w:rPr>
          <w:rFonts w:ascii="宋体" w:hAnsi="宋体" w:hint="eastAsia"/>
          <w:sz w:val="24"/>
          <w:szCs w:val="28"/>
        </w:rPr>
        <w:t>4、在服务过程中，乙方应当做好安全防护工作，如发生乙方人员伤亡、财产损失的，由乙方负责赔偿，与甲方无关。</w:t>
      </w:r>
    </w:p>
    <w:p w:rsidR="007F5306" w:rsidRPr="003B0D4B" w:rsidRDefault="007F5306" w:rsidP="00061986">
      <w:pPr>
        <w:numPr>
          <w:ilvl w:val="0"/>
          <w:numId w:val="16"/>
        </w:numPr>
        <w:tabs>
          <w:tab w:val="left" w:pos="540"/>
        </w:tabs>
        <w:spacing w:before="100" w:beforeAutospacing="1" w:after="100" w:afterAutospacing="1" w:line="600" w:lineRule="exact"/>
        <w:rPr>
          <w:rFonts w:ascii="宋体" w:hAnsi="宋体" w:cs="宋体"/>
          <w:b/>
          <w:bCs/>
          <w:sz w:val="24"/>
          <w:szCs w:val="24"/>
        </w:rPr>
      </w:pPr>
      <w:r w:rsidRPr="003B0D4B">
        <w:rPr>
          <w:rFonts w:ascii="宋体" w:hAnsi="宋体" w:cs="宋体" w:hint="eastAsia"/>
          <w:b/>
          <w:bCs/>
          <w:sz w:val="24"/>
          <w:szCs w:val="24"/>
        </w:rPr>
        <w:t>争议解决方式</w:t>
      </w:r>
    </w:p>
    <w:p w:rsidR="007F5306" w:rsidRPr="003B0D4B" w:rsidRDefault="007F5306" w:rsidP="007F5306">
      <w:pPr>
        <w:spacing w:line="600" w:lineRule="exact"/>
        <w:ind w:firstLineChars="200" w:firstLine="480"/>
        <w:rPr>
          <w:rFonts w:ascii="宋体" w:hAnsi="宋体" w:cs="宋体"/>
          <w:sz w:val="24"/>
          <w:szCs w:val="24"/>
        </w:rPr>
      </w:pPr>
      <w:r w:rsidRPr="003B0D4B">
        <w:rPr>
          <w:rFonts w:ascii="宋体" w:hAnsi="宋体" w:cs="宋体" w:hint="eastAsia"/>
          <w:sz w:val="24"/>
          <w:szCs w:val="24"/>
        </w:rPr>
        <w:t>因本合同产生的或履行本合同引起的任何争议，双方应首先协商解决。任何一方不愿意协商解决，或在协商开始后的30日内不能解决的，任何一方均可向甲方所在地的人民法院提起诉讼，通过法律程序予以解决。</w:t>
      </w:r>
    </w:p>
    <w:p w:rsidR="007F5306" w:rsidRPr="003B0D4B" w:rsidRDefault="007F5306" w:rsidP="00061986">
      <w:pPr>
        <w:numPr>
          <w:ilvl w:val="0"/>
          <w:numId w:val="16"/>
        </w:numPr>
        <w:tabs>
          <w:tab w:val="left" w:pos="540"/>
        </w:tabs>
        <w:spacing w:before="100" w:beforeAutospacing="1" w:after="100" w:afterAutospacing="1" w:line="600" w:lineRule="exact"/>
        <w:rPr>
          <w:rFonts w:ascii="宋体" w:hAnsi="宋体" w:cs="宋体"/>
          <w:b/>
          <w:bCs/>
          <w:sz w:val="24"/>
          <w:szCs w:val="24"/>
        </w:rPr>
      </w:pPr>
      <w:r w:rsidRPr="003B0D4B">
        <w:rPr>
          <w:rFonts w:ascii="宋体" w:hAnsi="宋体" w:cs="宋体" w:hint="eastAsia"/>
          <w:b/>
          <w:bCs/>
          <w:sz w:val="24"/>
          <w:szCs w:val="24"/>
        </w:rPr>
        <w:t>商业秘密</w:t>
      </w:r>
    </w:p>
    <w:p w:rsidR="007F5306" w:rsidRPr="003B0D4B" w:rsidRDefault="007F5306" w:rsidP="007F5306">
      <w:pPr>
        <w:tabs>
          <w:tab w:val="left" w:pos="3510"/>
        </w:tabs>
        <w:spacing w:line="600" w:lineRule="exact"/>
        <w:ind w:firstLineChars="200" w:firstLine="480"/>
        <w:rPr>
          <w:rFonts w:ascii="宋体" w:hAnsi="宋体" w:cs="宋体"/>
          <w:kern w:val="0"/>
          <w:sz w:val="24"/>
          <w:szCs w:val="24"/>
        </w:rPr>
      </w:pPr>
      <w:r w:rsidRPr="003B0D4B">
        <w:rPr>
          <w:rFonts w:ascii="宋体" w:hAnsi="宋体" w:cs="宋体" w:hint="eastAsia"/>
          <w:kern w:val="0"/>
          <w:sz w:val="24"/>
          <w:szCs w:val="24"/>
        </w:rPr>
        <w:t>在本合同生效后，任何一方向另一方提供的、该另一方不能从公共渠道取得的信息均构成提供方的保密信息，接受信息的一方除非为履行本合同之目的，不得向任何第三方披露或许可任何第三方使用该等保密信息，但接受信息的一方根据中国有关法律的规定有义务进行披露的情形除外，在此情形发生前，接受信息的一方应当首先通知提供信息的一方该等法定披露的范围及所依据的有关法律规定。</w:t>
      </w:r>
    </w:p>
    <w:p w:rsidR="007F5306" w:rsidRPr="003B0D4B" w:rsidRDefault="007F5306" w:rsidP="007F5306">
      <w:pPr>
        <w:tabs>
          <w:tab w:val="left" w:pos="3510"/>
        </w:tabs>
        <w:spacing w:line="600" w:lineRule="exact"/>
        <w:ind w:firstLineChars="200" w:firstLine="480"/>
        <w:rPr>
          <w:rFonts w:ascii="宋体" w:hAnsi="宋体" w:cs="宋体"/>
          <w:kern w:val="0"/>
          <w:sz w:val="24"/>
          <w:szCs w:val="24"/>
        </w:rPr>
      </w:pPr>
      <w:r w:rsidRPr="003B0D4B">
        <w:rPr>
          <w:rFonts w:ascii="宋体" w:hAnsi="宋体" w:cs="宋体" w:hint="eastAsia"/>
          <w:kern w:val="0"/>
          <w:sz w:val="24"/>
          <w:szCs w:val="24"/>
        </w:rPr>
        <w:t>就本合同的目的而言，“保密信息”指一方因本合同而向另一方披露的所有业务</w:t>
      </w:r>
      <w:r w:rsidRPr="003B0D4B">
        <w:rPr>
          <w:rFonts w:ascii="宋体" w:hAnsi="宋体" w:cs="宋体" w:hint="eastAsia"/>
          <w:kern w:val="0"/>
          <w:sz w:val="24"/>
          <w:szCs w:val="24"/>
        </w:rPr>
        <w:lastRenderedPageBreak/>
        <w:t>及技术信息，除非这些信息目前或其后并非因违反对披露方的任何保密责任而变为公开的信息，或者这些信息己经或其后由另一方所开发或从不须承担任何保密责任的独立来源取得。本款规定不因本合同的期满、无效、终止而失效。</w:t>
      </w:r>
    </w:p>
    <w:p w:rsidR="007F5306" w:rsidRPr="003B0D4B" w:rsidRDefault="007F5306" w:rsidP="00061986">
      <w:pPr>
        <w:numPr>
          <w:ilvl w:val="0"/>
          <w:numId w:val="16"/>
        </w:numPr>
        <w:tabs>
          <w:tab w:val="left" w:pos="540"/>
        </w:tabs>
        <w:spacing w:before="100" w:beforeAutospacing="1" w:after="100" w:afterAutospacing="1" w:line="600" w:lineRule="exact"/>
        <w:rPr>
          <w:rFonts w:ascii="宋体" w:hAnsi="宋体" w:cs="宋体"/>
          <w:b/>
          <w:bCs/>
          <w:sz w:val="24"/>
          <w:szCs w:val="24"/>
        </w:rPr>
      </w:pPr>
      <w:r w:rsidRPr="003B0D4B">
        <w:rPr>
          <w:rFonts w:ascii="宋体" w:hAnsi="宋体" w:cs="宋体" w:hint="eastAsia"/>
          <w:b/>
          <w:bCs/>
          <w:sz w:val="24"/>
          <w:szCs w:val="24"/>
        </w:rPr>
        <w:t>权利瑕疵担保</w:t>
      </w:r>
    </w:p>
    <w:p w:rsidR="007F5306" w:rsidRPr="003B0D4B" w:rsidRDefault="007F5306" w:rsidP="007F5306">
      <w:pPr>
        <w:tabs>
          <w:tab w:val="left" w:pos="3510"/>
        </w:tabs>
        <w:spacing w:line="600" w:lineRule="exact"/>
        <w:ind w:firstLineChars="250" w:firstLine="600"/>
        <w:rPr>
          <w:rFonts w:ascii="宋体" w:hAnsi="宋体" w:cs="宋体"/>
          <w:kern w:val="0"/>
          <w:sz w:val="24"/>
          <w:szCs w:val="24"/>
        </w:rPr>
      </w:pPr>
      <w:r w:rsidRPr="003B0D4B">
        <w:rPr>
          <w:rFonts w:ascii="宋体" w:hAnsi="宋体" w:cs="宋体" w:hint="eastAsia"/>
          <w:kern w:val="0"/>
          <w:sz w:val="24"/>
          <w:szCs w:val="24"/>
        </w:rPr>
        <w:t>因执行本合同的需要，合同一方提供的与本合同有关的产品服务、软件及其他知识产权，应保障对方在使用时不存在权利上的瑕疵，不会发生侵犯第三方知识产权等情况。若发生侵害第三方权利的情况，提供方应负责与第三方交涉，并承担由此产生的全部法律和经济责任，如因侵权给合同另一方造成损失的应给予赔偿。</w:t>
      </w:r>
    </w:p>
    <w:p w:rsidR="007F5306" w:rsidRPr="003B0D4B" w:rsidRDefault="007F5306" w:rsidP="00061986">
      <w:pPr>
        <w:numPr>
          <w:ilvl w:val="0"/>
          <w:numId w:val="16"/>
        </w:numPr>
        <w:tabs>
          <w:tab w:val="left" w:pos="540"/>
        </w:tabs>
        <w:spacing w:before="100" w:beforeAutospacing="1" w:after="100" w:afterAutospacing="1" w:line="600" w:lineRule="exact"/>
        <w:rPr>
          <w:rFonts w:ascii="宋体" w:hAnsi="宋体" w:cs="宋体"/>
          <w:b/>
          <w:bCs/>
          <w:sz w:val="24"/>
          <w:szCs w:val="24"/>
        </w:rPr>
      </w:pPr>
      <w:r w:rsidRPr="003B0D4B">
        <w:rPr>
          <w:rFonts w:ascii="宋体" w:hAnsi="宋体" w:cs="宋体" w:hint="eastAsia"/>
          <w:b/>
          <w:bCs/>
          <w:sz w:val="24"/>
          <w:szCs w:val="24"/>
        </w:rPr>
        <w:t>不可抗力和其他延时</w:t>
      </w:r>
    </w:p>
    <w:p w:rsidR="007F5306" w:rsidRPr="003B0D4B" w:rsidRDefault="007F5306" w:rsidP="007F5306">
      <w:pPr>
        <w:tabs>
          <w:tab w:val="left" w:pos="3510"/>
        </w:tabs>
        <w:spacing w:line="600" w:lineRule="exact"/>
        <w:ind w:firstLineChars="200" w:firstLine="480"/>
        <w:rPr>
          <w:rFonts w:ascii="宋体" w:hAnsi="宋体" w:cs="宋体"/>
          <w:kern w:val="0"/>
          <w:sz w:val="24"/>
          <w:szCs w:val="24"/>
        </w:rPr>
      </w:pPr>
      <w:r w:rsidRPr="003B0D4B">
        <w:rPr>
          <w:rFonts w:ascii="宋体" w:hAnsi="宋体" w:cs="宋体" w:hint="eastAsia"/>
          <w:kern w:val="0"/>
          <w:sz w:val="24"/>
          <w:szCs w:val="24"/>
        </w:rPr>
        <w:t>如果本合同的其中一方因受战争、火灾、洪水、台风、地震、传染病疫情和政府行为等依法视为不可抗力之因素而造成无法按合同约定履行义务时，则履约时间应该被相应地延长，而且对于因延时而造成的损失，任何一方都不必承担责任。</w:t>
      </w:r>
    </w:p>
    <w:p w:rsidR="007F5306" w:rsidRPr="003B0D4B" w:rsidRDefault="007F5306" w:rsidP="007F5306">
      <w:pPr>
        <w:tabs>
          <w:tab w:val="left" w:pos="3510"/>
        </w:tabs>
        <w:spacing w:line="600" w:lineRule="exact"/>
        <w:ind w:firstLineChars="200" w:firstLine="480"/>
        <w:rPr>
          <w:rFonts w:ascii="宋体" w:hAnsi="宋体" w:cs="宋体"/>
          <w:kern w:val="0"/>
          <w:sz w:val="24"/>
          <w:szCs w:val="24"/>
        </w:rPr>
      </w:pPr>
      <w:r w:rsidRPr="003B0D4B">
        <w:rPr>
          <w:rFonts w:ascii="宋体" w:hAnsi="宋体" w:cs="宋体" w:hint="eastAsia"/>
          <w:kern w:val="0"/>
          <w:sz w:val="24"/>
          <w:szCs w:val="24"/>
        </w:rPr>
        <w:t>履约受阻的一方应在不可抗力因素发生后尽可能短的时间内以书面形式通知另一方，并在此后20日内，用挂号信将有关部门签发的书面证明作为证据发送给另一方。同时应采取积极措施减少不可抗力事件造成的损失。</w:t>
      </w:r>
    </w:p>
    <w:p w:rsidR="007F5306" w:rsidRPr="003B0D4B" w:rsidRDefault="007F5306" w:rsidP="007F5306">
      <w:pPr>
        <w:tabs>
          <w:tab w:val="left" w:pos="3510"/>
        </w:tabs>
        <w:spacing w:line="600" w:lineRule="exact"/>
        <w:ind w:firstLineChars="200" w:firstLine="480"/>
        <w:rPr>
          <w:rFonts w:ascii="宋体" w:hAnsi="宋体" w:cs="宋体"/>
          <w:kern w:val="0"/>
          <w:sz w:val="24"/>
          <w:szCs w:val="24"/>
        </w:rPr>
      </w:pPr>
      <w:r w:rsidRPr="003B0D4B">
        <w:rPr>
          <w:rFonts w:ascii="宋体" w:hAnsi="宋体" w:cs="宋体" w:hint="eastAsia"/>
          <w:kern w:val="0"/>
          <w:sz w:val="24"/>
          <w:szCs w:val="24"/>
        </w:rPr>
        <w:t>如果不可抗力因素的影响将持续十五天以上，双方应该通过友好谈判的方式，解除本合同或就本合同的后续履行尽快达成补充协议。</w:t>
      </w:r>
    </w:p>
    <w:p w:rsidR="007F5306" w:rsidRPr="003B0D4B" w:rsidRDefault="007F5306" w:rsidP="00061986">
      <w:pPr>
        <w:numPr>
          <w:ilvl w:val="0"/>
          <w:numId w:val="16"/>
        </w:numPr>
        <w:tabs>
          <w:tab w:val="left" w:pos="540"/>
        </w:tabs>
        <w:spacing w:before="100" w:beforeAutospacing="1" w:after="100" w:afterAutospacing="1" w:line="600" w:lineRule="exact"/>
        <w:rPr>
          <w:rFonts w:ascii="宋体" w:hAnsi="宋体" w:cs="宋体"/>
          <w:b/>
          <w:bCs/>
          <w:sz w:val="24"/>
          <w:szCs w:val="24"/>
        </w:rPr>
      </w:pPr>
      <w:r w:rsidRPr="003B0D4B">
        <w:rPr>
          <w:rFonts w:ascii="宋体" w:hAnsi="宋体" w:cs="宋体" w:hint="eastAsia"/>
          <w:b/>
          <w:bCs/>
          <w:sz w:val="24"/>
          <w:szCs w:val="24"/>
        </w:rPr>
        <w:t>合同效力及变更</w:t>
      </w:r>
    </w:p>
    <w:p w:rsidR="007F5306" w:rsidRPr="003B0D4B" w:rsidRDefault="007F5306" w:rsidP="007F5306">
      <w:pPr>
        <w:autoSpaceDE w:val="0"/>
        <w:autoSpaceDN w:val="0"/>
        <w:adjustRightInd w:val="0"/>
        <w:spacing w:line="600" w:lineRule="exact"/>
        <w:ind w:firstLineChars="200" w:firstLine="480"/>
        <w:jc w:val="left"/>
        <w:rPr>
          <w:rFonts w:ascii="宋体" w:hAnsi="宋体" w:cs="宋体"/>
          <w:sz w:val="24"/>
          <w:szCs w:val="24"/>
        </w:rPr>
      </w:pPr>
      <w:r w:rsidRPr="003B0D4B">
        <w:rPr>
          <w:rFonts w:ascii="宋体" w:hAnsi="宋体" w:cs="宋体" w:hint="eastAsia"/>
          <w:sz w:val="24"/>
          <w:szCs w:val="24"/>
        </w:rPr>
        <w:lastRenderedPageBreak/>
        <w:t>本合同经双方加盖公章或合同专用章后生效，并以最后盖章日期为生效日期，仅一方填写日期，则该日期为合同生效日期，若双方均未填写日期，本合同不生效。</w:t>
      </w:r>
    </w:p>
    <w:p w:rsidR="007F5306" w:rsidRPr="003B0D4B" w:rsidRDefault="007F5306" w:rsidP="007F5306">
      <w:pPr>
        <w:autoSpaceDE w:val="0"/>
        <w:autoSpaceDN w:val="0"/>
        <w:adjustRightInd w:val="0"/>
        <w:spacing w:line="600" w:lineRule="exact"/>
        <w:ind w:firstLineChars="200" w:firstLine="480"/>
        <w:jc w:val="left"/>
        <w:rPr>
          <w:rFonts w:ascii="宋体" w:hAnsi="宋体" w:cs="宋体"/>
          <w:sz w:val="24"/>
          <w:szCs w:val="24"/>
        </w:rPr>
      </w:pPr>
      <w:r w:rsidRPr="003B0D4B">
        <w:rPr>
          <w:rFonts w:ascii="宋体" w:hAnsi="宋体" w:cs="宋体" w:hint="eastAsia"/>
          <w:sz w:val="24"/>
          <w:szCs w:val="24"/>
        </w:rPr>
        <w:t>合同未尽事宜双方应协商解决，必要时可签订补充协议，补充协议作为合同附件与合同正本有同等法律效力。</w:t>
      </w:r>
    </w:p>
    <w:p w:rsidR="007F5306" w:rsidRPr="003B0D4B" w:rsidRDefault="007F5306" w:rsidP="007F5306">
      <w:pPr>
        <w:autoSpaceDE w:val="0"/>
        <w:autoSpaceDN w:val="0"/>
        <w:adjustRightInd w:val="0"/>
        <w:spacing w:line="600" w:lineRule="exact"/>
        <w:ind w:firstLineChars="200" w:firstLine="480"/>
        <w:jc w:val="left"/>
        <w:rPr>
          <w:rFonts w:ascii="宋体" w:hAnsi="宋体" w:cs="宋体"/>
          <w:sz w:val="24"/>
          <w:szCs w:val="24"/>
        </w:rPr>
      </w:pPr>
      <w:r w:rsidRPr="003B0D4B">
        <w:rPr>
          <w:rFonts w:ascii="宋体" w:hAnsi="宋体" w:cs="宋体" w:hint="eastAsia"/>
          <w:sz w:val="24"/>
          <w:szCs w:val="24"/>
        </w:rPr>
        <w:t>特别约定：合同及其附件构成全部合同，合同生效之日起，双方以前或执行本合同过程中所做的任何口头交流、声明等相关文件均告无效。本合同任何一方均可提出对本合同内容的补充和修订，但是任何补充和修订仅能以合同各方盖章的书面文件形式进行，该类文件是本合同的有效组成部分。</w:t>
      </w:r>
    </w:p>
    <w:p w:rsidR="007F5306" w:rsidRPr="003B0D4B" w:rsidRDefault="007F5306" w:rsidP="007F5306">
      <w:pPr>
        <w:autoSpaceDE w:val="0"/>
        <w:autoSpaceDN w:val="0"/>
        <w:adjustRightInd w:val="0"/>
        <w:spacing w:line="600" w:lineRule="exact"/>
        <w:ind w:firstLineChars="200" w:firstLine="480"/>
        <w:jc w:val="left"/>
        <w:rPr>
          <w:rFonts w:ascii="宋体" w:hAnsi="宋体" w:cs="宋体"/>
          <w:sz w:val="24"/>
          <w:szCs w:val="24"/>
        </w:rPr>
      </w:pPr>
      <w:r w:rsidRPr="003B0D4B">
        <w:rPr>
          <w:rFonts w:ascii="宋体" w:hAnsi="宋体" w:cs="宋体" w:hint="eastAsia"/>
          <w:sz w:val="24"/>
          <w:szCs w:val="24"/>
        </w:rPr>
        <w:t>本合同一式肆份，甲乙双方各执贰份，具有同等法律效力。</w:t>
      </w:r>
    </w:p>
    <w:p w:rsidR="007F5306" w:rsidRPr="003B0D4B" w:rsidRDefault="007F5306" w:rsidP="007F5306">
      <w:pPr>
        <w:autoSpaceDE w:val="0"/>
        <w:autoSpaceDN w:val="0"/>
        <w:adjustRightInd w:val="0"/>
        <w:spacing w:line="600" w:lineRule="exact"/>
        <w:ind w:firstLineChars="200" w:firstLine="480"/>
        <w:jc w:val="left"/>
        <w:rPr>
          <w:rFonts w:ascii="宋体" w:hAnsi="宋体" w:cs="宋体"/>
          <w:sz w:val="24"/>
          <w:szCs w:val="24"/>
        </w:rPr>
      </w:pPr>
      <w:r w:rsidRPr="003B0D4B">
        <w:rPr>
          <w:rFonts w:ascii="宋体" w:hAnsi="宋体" w:cs="宋体" w:hint="eastAsia"/>
          <w:sz w:val="24"/>
          <w:szCs w:val="24"/>
        </w:rPr>
        <w:t>甲方公告的“</w:t>
      </w:r>
      <w:r w:rsidRPr="00566EB4">
        <w:rPr>
          <w:rFonts w:ascii="宋体" w:hAnsi="宋体" w:cs="宋体" w:hint="eastAsia"/>
          <w:sz w:val="24"/>
          <w:szCs w:val="24"/>
        </w:rPr>
        <w:t>深圳运营中心消防气体灭火系统钢瓶检测及充装服务</w:t>
      </w:r>
      <w:r w:rsidRPr="003B0D4B">
        <w:rPr>
          <w:rFonts w:ascii="宋体" w:hAnsi="宋体" w:cs="宋体" w:hint="eastAsia"/>
          <w:sz w:val="24"/>
          <w:szCs w:val="24"/>
        </w:rPr>
        <w:t>”的公示内容及乙方的投标文件作为本合同的一部分，具有同等法律效力。如存在不一致的情况，以本合同约定为准。</w:t>
      </w:r>
    </w:p>
    <w:p w:rsidR="007F5306" w:rsidRPr="003B0D4B" w:rsidRDefault="007F5306" w:rsidP="007F5306">
      <w:pPr>
        <w:tabs>
          <w:tab w:val="left" w:pos="3510"/>
        </w:tabs>
        <w:spacing w:line="600" w:lineRule="exact"/>
        <w:rPr>
          <w:rFonts w:ascii="宋体" w:hAnsi="宋体" w:cs="宋体"/>
          <w:b/>
          <w:bCs/>
          <w:sz w:val="24"/>
          <w:szCs w:val="24"/>
        </w:rPr>
      </w:pPr>
    </w:p>
    <w:p w:rsidR="007F5306" w:rsidRPr="003B0D4B" w:rsidRDefault="007F5306" w:rsidP="007F5306">
      <w:pPr>
        <w:tabs>
          <w:tab w:val="left" w:pos="3510"/>
        </w:tabs>
        <w:spacing w:line="600" w:lineRule="exact"/>
        <w:rPr>
          <w:rFonts w:ascii="宋体" w:hAnsi="宋体" w:cs="宋体"/>
          <w:b/>
          <w:bCs/>
          <w:sz w:val="24"/>
          <w:szCs w:val="24"/>
        </w:rPr>
      </w:pPr>
    </w:p>
    <w:p w:rsidR="007F5306" w:rsidRPr="003B0D4B" w:rsidRDefault="007F5306" w:rsidP="007F5306">
      <w:pPr>
        <w:tabs>
          <w:tab w:val="left" w:pos="3510"/>
        </w:tabs>
        <w:spacing w:line="600" w:lineRule="exact"/>
        <w:rPr>
          <w:rFonts w:ascii="宋体" w:hAnsi="宋体" w:cs="宋体"/>
          <w:b/>
          <w:bCs/>
          <w:sz w:val="24"/>
          <w:szCs w:val="24"/>
        </w:rPr>
      </w:pPr>
    </w:p>
    <w:p w:rsidR="007F5306" w:rsidRPr="003B0D4B" w:rsidRDefault="007F5306" w:rsidP="007F5306">
      <w:pPr>
        <w:tabs>
          <w:tab w:val="left" w:pos="3510"/>
        </w:tabs>
        <w:spacing w:line="600" w:lineRule="exact"/>
        <w:rPr>
          <w:rFonts w:ascii="宋体" w:hAnsi="宋体" w:cs="宋体"/>
          <w:b/>
          <w:bCs/>
          <w:sz w:val="24"/>
          <w:szCs w:val="24"/>
        </w:rPr>
      </w:pPr>
      <w:r w:rsidRPr="003B0D4B">
        <w:rPr>
          <w:rFonts w:ascii="宋体" w:hAnsi="宋体" w:cs="宋体" w:hint="eastAsia"/>
          <w:b/>
          <w:bCs/>
          <w:sz w:val="24"/>
          <w:szCs w:val="24"/>
        </w:rPr>
        <w:t xml:space="preserve">甲方：上海黄金交易所深圳备份交易中心（章）          </w:t>
      </w:r>
      <w:r w:rsidRPr="003B0D4B">
        <w:rPr>
          <w:rFonts w:ascii="宋体" w:hAnsi="宋体" w:cs="宋体"/>
          <w:b/>
          <w:bCs/>
          <w:sz w:val="24"/>
          <w:szCs w:val="24"/>
        </w:rPr>
        <w:t xml:space="preserve"> </w:t>
      </w:r>
      <w:r w:rsidRPr="003B0D4B">
        <w:rPr>
          <w:rFonts w:ascii="宋体" w:hAnsi="宋体" w:cs="宋体" w:hint="eastAsia"/>
          <w:b/>
          <w:bCs/>
          <w:sz w:val="24"/>
          <w:szCs w:val="24"/>
        </w:rPr>
        <w:t>乙方：（章）</w:t>
      </w:r>
    </w:p>
    <w:p w:rsidR="007F5306" w:rsidRPr="003B0D4B" w:rsidRDefault="007F5306" w:rsidP="007F5306">
      <w:pPr>
        <w:tabs>
          <w:tab w:val="left" w:pos="3510"/>
        </w:tabs>
        <w:spacing w:line="600" w:lineRule="exact"/>
        <w:rPr>
          <w:rFonts w:ascii="宋体" w:hAnsi="宋体" w:cs="宋体"/>
          <w:b/>
          <w:bCs/>
          <w:sz w:val="24"/>
          <w:szCs w:val="24"/>
        </w:rPr>
      </w:pPr>
    </w:p>
    <w:p w:rsidR="007F5306" w:rsidRPr="003B0D4B" w:rsidRDefault="007F5306" w:rsidP="007F5306">
      <w:pPr>
        <w:tabs>
          <w:tab w:val="left" w:pos="3510"/>
        </w:tabs>
        <w:spacing w:line="600" w:lineRule="exact"/>
        <w:rPr>
          <w:rFonts w:ascii="宋体" w:hAnsi="宋体" w:cs="宋体"/>
          <w:b/>
          <w:bCs/>
          <w:sz w:val="24"/>
          <w:szCs w:val="24"/>
        </w:rPr>
        <w:sectPr w:rsidR="007F5306" w:rsidRPr="003B0D4B">
          <w:footerReference w:type="default" r:id="rId12"/>
          <w:pgSz w:w="11906" w:h="16838"/>
          <w:pgMar w:top="2041" w:right="1531" w:bottom="2041" w:left="1531" w:header="851" w:footer="992" w:gutter="0"/>
          <w:pgNumType w:start="0"/>
          <w:cols w:space="720"/>
          <w:titlePg/>
          <w:docGrid w:type="linesAndChars" w:linePitch="312"/>
        </w:sectPr>
      </w:pPr>
      <w:r w:rsidRPr="003B0D4B">
        <w:rPr>
          <w:rFonts w:ascii="宋体" w:hAnsi="宋体" w:cs="宋体" w:hint="eastAsia"/>
          <w:b/>
          <w:bCs/>
          <w:sz w:val="24"/>
          <w:szCs w:val="24"/>
        </w:rPr>
        <w:t xml:space="preserve">日期：  年    月     日                 </w:t>
      </w:r>
      <w:r w:rsidRPr="003B0D4B">
        <w:rPr>
          <w:rFonts w:ascii="宋体" w:hAnsi="宋体" w:cs="宋体"/>
          <w:b/>
          <w:bCs/>
          <w:sz w:val="24"/>
          <w:szCs w:val="24"/>
        </w:rPr>
        <w:t xml:space="preserve">          </w:t>
      </w:r>
      <w:r w:rsidRPr="003B0D4B">
        <w:rPr>
          <w:rFonts w:ascii="宋体" w:hAnsi="宋体" w:cs="宋体" w:hint="eastAsia"/>
          <w:b/>
          <w:bCs/>
          <w:sz w:val="24"/>
          <w:szCs w:val="24"/>
        </w:rPr>
        <w:t>日期：  年     月    日</w:t>
      </w:r>
    </w:p>
    <w:p w:rsidR="007F5306" w:rsidRPr="003B0D4B" w:rsidRDefault="007F5306" w:rsidP="007F5306">
      <w:pPr>
        <w:widowControl/>
        <w:jc w:val="left"/>
        <w:rPr>
          <w:rFonts w:ascii="仿宋" w:eastAsia="仿宋" w:hAnsi="仿宋"/>
          <w:sz w:val="30"/>
          <w:szCs w:val="30"/>
        </w:rPr>
      </w:pPr>
    </w:p>
    <w:p w:rsidR="007F5306" w:rsidRPr="003B0D4B" w:rsidRDefault="007F5306" w:rsidP="006C11ED">
      <w:pPr>
        <w:pStyle w:val="1"/>
        <w:numPr>
          <w:ilvl w:val="0"/>
          <w:numId w:val="0"/>
        </w:numPr>
        <w:spacing w:before="0" w:line="560" w:lineRule="exact"/>
        <w:rPr>
          <w:rFonts w:ascii="宋体" w:hAnsi="宋体"/>
          <w:b w:val="0"/>
          <w:bCs/>
          <w:sz w:val="24"/>
          <w:szCs w:val="24"/>
        </w:rPr>
      </w:pPr>
      <w:r w:rsidRPr="003B0D4B">
        <w:rPr>
          <w:rFonts w:ascii="宋体" w:hAnsi="宋体" w:hint="eastAsia"/>
          <w:b w:val="0"/>
          <w:sz w:val="24"/>
          <w:szCs w:val="24"/>
        </w:rPr>
        <w:t>附件1</w:t>
      </w:r>
      <w:r w:rsidR="00F544C3">
        <w:rPr>
          <w:rFonts w:ascii="宋体" w:hAnsi="宋体" w:hint="eastAsia"/>
          <w:b w:val="0"/>
          <w:sz w:val="24"/>
          <w:szCs w:val="24"/>
        </w:rPr>
        <w:t>：采购需求</w:t>
      </w:r>
    </w:p>
    <w:p w:rsidR="007F5306" w:rsidRPr="003B0D4B" w:rsidRDefault="007F5306" w:rsidP="007F5306"/>
    <w:p w:rsidR="006C11ED" w:rsidRPr="003B0D4B" w:rsidRDefault="006C11ED" w:rsidP="006C11ED">
      <w:pPr>
        <w:spacing w:line="560" w:lineRule="exact"/>
        <w:ind w:firstLineChars="200" w:firstLine="640"/>
        <w:jc w:val="left"/>
        <w:outlineLvl w:val="1"/>
        <w:rPr>
          <w:rFonts w:ascii="楷体" w:eastAsia="楷体" w:hAnsi="楷体"/>
          <w:sz w:val="32"/>
          <w:szCs w:val="32"/>
        </w:rPr>
      </w:pPr>
      <w:r w:rsidRPr="003B0D4B">
        <w:rPr>
          <w:rFonts w:ascii="楷体" w:eastAsia="楷体" w:hAnsi="楷体" w:hint="eastAsia"/>
          <w:sz w:val="32"/>
          <w:szCs w:val="32"/>
        </w:rPr>
        <w:t>（一）项目概况</w:t>
      </w:r>
    </w:p>
    <w:tbl>
      <w:tblPr>
        <w:tblW w:w="52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4"/>
        <w:gridCol w:w="2843"/>
        <w:gridCol w:w="6376"/>
      </w:tblGrid>
      <w:tr w:rsidR="006C11ED" w:rsidRPr="003B0D4B" w:rsidTr="006C11ED">
        <w:trPr>
          <w:trHeight w:val="70"/>
        </w:trPr>
        <w:tc>
          <w:tcPr>
            <w:tcW w:w="451" w:type="pct"/>
            <w:shd w:val="clear" w:color="auto" w:fill="FFFFFF" w:themeFill="background1"/>
          </w:tcPr>
          <w:p w:rsidR="006C11ED" w:rsidRPr="003B0D4B" w:rsidRDefault="006C11ED" w:rsidP="006C11ED">
            <w:pPr>
              <w:jc w:val="center"/>
              <w:rPr>
                <w:rFonts w:ascii="仿宋" w:eastAsia="仿宋" w:hAnsi="仿宋"/>
                <w:b/>
                <w:sz w:val="28"/>
                <w:szCs w:val="28"/>
              </w:rPr>
            </w:pPr>
            <w:r w:rsidRPr="003B0D4B">
              <w:rPr>
                <w:rFonts w:ascii="仿宋" w:eastAsia="仿宋" w:hAnsi="仿宋" w:hint="eastAsia"/>
                <w:b/>
                <w:sz w:val="28"/>
                <w:szCs w:val="28"/>
              </w:rPr>
              <w:t>序号</w:t>
            </w:r>
          </w:p>
        </w:tc>
        <w:tc>
          <w:tcPr>
            <w:tcW w:w="1403" w:type="pct"/>
            <w:shd w:val="clear" w:color="auto" w:fill="FFFFFF" w:themeFill="background1"/>
          </w:tcPr>
          <w:p w:rsidR="006C11ED" w:rsidRPr="003B0D4B" w:rsidRDefault="006C11ED" w:rsidP="006C11ED">
            <w:pPr>
              <w:jc w:val="center"/>
              <w:rPr>
                <w:rFonts w:ascii="仿宋" w:eastAsia="仿宋" w:hAnsi="仿宋"/>
                <w:b/>
                <w:sz w:val="28"/>
                <w:szCs w:val="28"/>
              </w:rPr>
            </w:pPr>
            <w:r w:rsidRPr="003B0D4B">
              <w:rPr>
                <w:rFonts w:ascii="仿宋" w:eastAsia="仿宋" w:hAnsi="仿宋" w:hint="eastAsia"/>
                <w:b/>
                <w:sz w:val="28"/>
                <w:szCs w:val="28"/>
              </w:rPr>
              <w:t>内 容</w:t>
            </w:r>
          </w:p>
        </w:tc>
        <w:tc>
          <w:tcPr>
            <w:tcW w:w="3146" w:type="pct"/>
            <w:shd w:val="clear" w:color="auto" w:fill="FFFFFF" w:themeFill="background1"/>
          </w:tcPr>
          <w:p w:rsidR="006C11ED" w:rsidRPr="003B0D4B" w:rsidRDefault="006C11ED" w:rsidP="006C11ED">
            <w:pPr>
              <w:jc w:val="center"/>
              <w:rPr>
                <w:rFonts w:ascii="仿宋" w:eastAsia="仿宋" w:hAnsi="仿宋"/>
                <w:b/>
                <w:sz w:val="28"/>
                <w:szCs w:val="28"/>
              </w:rPr>
            </w:pPr>
            <w:r w:rsidRPr="003B0D4B">
              <w:rPr>
                <w:rFonts w:ascii="仿宋" w:eastAsia="仿宋" w:hAnsi="仿宋" w:hint="eastAsia"/>
                <w:b/>
                <w:sz w:val="28"/>
                <w:szCs w:val="28"/>
              </w:rPr>
              <w:t>说    明</w:t>
            </w:r>
          </w:p>
        </w:tc>
      </w:tr>
      <w:tr w:rsidR="006C11ED" w:rsidRPr="003B0D4B" w:rsidTr="006C11ED">
        <w:trPr>
          <w:trHeight w:val="68"/>
        </w:trPr>
        <w:tc>
          <w:tcPr>
            <w:tcW w:w="451" w:type="pct"/>
            <w:vAlign w:val="center"/>
          </w:tcPr>
          <w:p w:rsidR="006C11ED" w:rsidRPr="003B0D4B" w:rsidRDefault="006C11ED" w:rsidP="006C11ED">
            <w:pPr>
              <w:jc w:val="center"/>
              <w:rPr>
                <w:rFonts w:ascii="仿宋" w:eastAsia="仿宋" w:hAnsi="仿宋"/>
                <w:sz w:val="28"/>
                <w:szCs w:val="28"/>
              </w:rPr>
            </w:pPr>
            <w:r w:rsidRPr="003B0D4B">
              <w:rPr>
                <w:rFonts w:ascii="仿宋" w:eastAsia="仿宋" w:hAnsi="仿宋" w:hint="eastAsia"/>
                <w:sz w:val="28"/>
                <w:szCs w:val="28"/>
              </w:rPr>
              <w:t>1</w:t>
            </w:r>
          </w:p>
        </w:tc>
        <w:tc>
          <w:tcPr>
            <w:tcW w:w="1403" w:type="pct"/>
            <w:vAlign w:val="center"/>
          </w:tcPr>
          <w:p w:rsidR="006C11ED" w:rsidRPr="003B0D4B" w:rsidRDefault="006C11ED" w:rsidP="006C11ED">
            <w:pPr>
              <w:jc w:val="center"/>
              <w:rPr>
                <w:rFonts w:ascii="仿宋" w:eastAsia="仿宋" w:hAnsi="仿宋"/>
                <w:sz w:val="28"/>
                <w:szCs w:val="28"/>
              </w:rPr>
            </w:pPr>
            <w:r w:rsidRPr="003B0D4B">
              <w:rPr>
                <w:rFonts w:ascii="仿宋" w:eastAsia="仿宋" w:hAnsi="仿宋" w:hint="eastAsia"/>
                <w:sz w:val="28"/>
                <w:szCs w:val="28"/>
              </w:rPr>
              <w:t>项目背景</w:t>
            </w:r>
          </w:p>
        </w:tc>
        <w:tc>
          <w:tcPr>
            <w:tcW w:w="3146" w:type="pct"/>
            <w:vAlign w:val="center"/>
          </w:tcPr>
          <w:p w:rsidR="006C11ED" w:rsidRPr="003B0D4B" w:rsidRDefault="006C11ED" w:rsidP="006C11ED">
            <w:pPr>
              <w:spacing w:line="360" w:lineRule="auto"/>
              <w:rPr>
                <w:rFonts w:ascii="仿宋" w:eastAsia="仿宋" w:hAnsi="仿宋"/>
                <w:sz w:val="28"/>
                <w:szCs w:val="28"/>
              </w:rPr>
            </w:pPr>
            <w:r w:rsidRPr="003B0D4B">
              <w:rPr>
                <w:rFonts w:ascii="仿宋" w:eastAsia="仿宋" w:hAnsi="仿宋" w:hint="eastAsia"/>
                <w:sz w:val="28"/>
                <w:szCs w:val="28"/>
              </w:rPr>
              <w:t>根据上海黄金交易所深圳运营中心</w:t>
            </w:r>
            <w:r>
              <w:rPr>
                <w:rFonts w:ascii="仿宋" w:eastAsia="仿宋" w:hAnsi="仿宋" w:hint="eastAsia"/>
                <w:sz w:val="28"/>
                <w:szCs w:val="28"/>
              </w:rPr>
              <w:t>大楼</w:t>
            </w:r>
            <w:r w:rsidRPr="003B0D4B">
              <w:rPr>
                <w:rFonts w:ascii="仿宋" w:eastAsia="仿宋" w:hAnsi="仿宋" w:hint="eastAsia"/>
                <w:sz w:val="28"/>
                <w:szCs w:val="28"/>
              </w:rPr>
              <w:t>的功能设计，在数据机房及高低压配电室均设有消防气体灭火</w:t>
            </w:r>
            <w:r>
              <w:rPr>
                <w:rFonts w:ascii="仿宋" w:eastAsia="仿宋" w:hAnsi="仿宋" w:hint="eastAsia"/>
                <w:sz w:val="28"/>
                <w:szCs w:val="28"/>
              </w:rPr>
              <w:t>系统</w:t>
            </w:r>
            <w:r w:rsidRPr="003B0D4B">
              <w:rPr>
                <w:rFonts w:ascii="仿宋" w:eastAsia="仿宋" w:hAnsi="仿宋" w:hint="eastAsia"/>
                <w:sz w:val="28"/>
                <w:szCs w:val="28"/>
              </w:rPr>
              <w:t>。</w:t>
            </w:r>
            <w:r>
              <w:rPr>
                <w:rFonts w:ascii="仿宋" w:eastAsia="仿宋" w:hAnsi="仿宋" w:hint="eastAsia"/>
                <w:sz w:val="28"/>
                <w:szCs w:val="28"/>
              </w:rPr>
              <w:t>气体灭火系统包括</w:t>
            </w:r>
            <w:r w:rsidRPr="0057087C">
              <w:rPr>
                <w:rFonts w:ascii="仿宋" w:eastAsia="仿宋" w:hAnsi="仿宋"/>
                <w:sz w:val="28"/>
                <w:szCs w:val="28"/>
              </w:rPr>
              <w:t>15个氮气驱动钢瓶、2</w:t>
            </w:r>
            <w:r>
              <w:rPr>
                <w:rFonts w:ascii="仿宋" w:eastAsia="仿宋" w:hAnsi="仿宋"/>
                <w:sz w:val="28"/>
                <w:szCs w:val="28"/>
              </w:rPr>
              <w:t>4</w:t>
            </w:r>
            <w:r w:rsidRPr="0057087C">
              <w:rPr>
                <w:rFonts w:ascii="仿宋" w:eastAsia="仿宋" w:hAnsi="仿宋"/>
                <w:sz w:val="28"/>
                <w:szCs w:val="28"/>
              </w:rPr>
              <w:t>个七氟丙烷气体灭火钢瓶及28个配套的氮气动力气体钢瓶</w:t>
            </w:r>
            <w:r>
              <w:rPr>
                <w:rFonts w:ascii="仿宋" w:eastAsia="仿宋" w:hAnsi="仿宋" w:hint="eastAsia"/>
                <w:sz w:val="28"/>
                <w:szCs w:val="28"/>
              </w:rPr>
              <w:t>，</w:t>
            </w:r>
            <w:r w:rsidRPr="003B0D4B">
              <w:rPr>
                <w:rFonts w:ascii="仿宋" w:eastAsia="仿宋" w:hAnsi="仿宋" w:hint="eastAsia"/>
                <w:sz w:val="28"/>
                <w:szCs w:val="28"/>
              </w:rPr>
              <w:t>需要</w:t>
            </w:r>
            <w:r>
              <w:rPr>
                <w:rFonts w:ascii="仿宋" w:eastAsia="仿宋" w:hAnsi="仿宋" w:hint="eastAsia"/>
                <w:sz w:val="28"/>
                <w:szCs w:val="28"/>
              </w:rPr>
              <w:t>对上述气瓶</w:t>
            </w:r>
            <w:r w:rsidRPr="003B0D4B">
              <w:rPr>
                <w:rFonts w:ascii="仿宋" w:eastAsia="仿宋" w:hAnsi="仿宋" w:hint="eastAsia"/>
                <w:sz w:val="28"/>
                <w:szCs w:val="28"/>
              </w:rPr>
              <w:t>进行重新检测和充装。</w:t>
            </w:r>
          </w:p>
        </w:tc>
      </w:tr>
      <w:tr w:rsidR="006C11ED" w:rsidRPr="003B0D4B" w:rsidTr="006C11ED">
        <w:trPr>
          <w:trHeight w:val="68"/>
        </w:trPr>
        <w:tc>
          <w:tcPr>
            <w:tcW w:w="451" w:type="pct"/>
            <w:vAlign w:val="center"/>
          </w:tcPr>
          <w:p w:rsidR="006C11ED" w:rsidRPr="003B0D4B" w:rsidRDefault="006C11ED" w:rsidP="006C11ED">
            <w:pPr>
              <w:jc w:val="center"/>
              <w:rPr>
                <w:rFonts w:ascii="仿宋" w:eastAsia="仿宋" w:hAnsi="仿宋"/>
                <w:sz w:val="28"/>
                <w:szCs w:val="28"/>
              </w:rPr>
            </w:pPr>
            <w:r w:rsidRPr="003B0D4B">
              <w:rPr>
                <w:rFonts w:ascii="仿宋" w:eastAsia="仿宋" w:hAnsi="仿宋" w:hint="eastAsia"/>
                <w:sz w:val="28"/>
                <w:szCs w:val="28"/>
              </w:rPr>
              <w:t>2</w:t>
            </w:r>
          </w:p>
        </w:tc>
        <w:tc>
          <w:tcPr>
            <w:tcW w:w="1403" w:type="pct"/>
            <w:vAlign w:val="center"/>
          </w:tcPr>
          <w:p w:rsidR="006C11ED" w:rsidRPr="003B0D4B" w:rsidRDefault="006C11ED" w:rsidP="006C11ED">
            <w:pPr>
              <w:jc w:val="center"/>
              <w:rPr>
                <w:rFonts w:ascii="仿宋" w:eastAsia="仿宋" w:hAnsi="仿宋"/>
                <w:sz w:val="28"/>
                <w:szCs w:val="28"/>
              </w:rPr>
            </w:pPr>
            <w:r w:rsidRPr="003B0D4B">
              <w:rPr>
                <w:rFonts w:ascii="仿宋" w:eastAsia="仿宋" w:hAnsi="仿宋" w:hint="eastAsia"/>
                <w:sz w:val="28"/>
                <w:szCs w:val="28"/>
              </w:rPr>
              <w:t>项目目标</w:t>
            </w:r>
          </w:p>
        </w:tc>
        <w:tc>
          <w:tcPr>
            <w:tcW w:w="3146" w:type="pct"/>
            <w:vAlign w:val="center"/>
          </w:tcPr>
          <w:p w:rsidR="006C11ED" w:rsidRPr="003B0D4B" w:rsidRDefault="006C11ED" w:rsidP="006C11ED">
            <w:pPr>
              <w:spacing w:line="360" w:lineRule="auto"/>
              <w:jc w:val="left"/>
              <w:rPr>
                <w:rFonts w:ascii="仿宋" w:eastAsia="仿宋" w:hAnsi="仿宋"/>
                <w:sz w:val="28"/>
                <w:szCs w:val="28"/>
              </w:rPr>
            </w:pPr>
            <w:r w:rsidRPr="003B0D4B">
              <w:rPr>
                <w:rFonts w:ascii="仿宋" w:eastAsia="仿宋" w:hAnsi="仿宋" w:hint="eastAsia"/>
                <w:sz w:val="28"/>
                <w:szCs w:val="28"/>
              </w:rPr>
              <w:t>1）</w:t>
            </w:r>
            <w:r w:rsidRPr="003B0D4B">
              <w:rPr>
                <w:rFonts w:ascii="Times New Roman" w:eastAsia="仿宋" w:hAnsi="Times New Roman" w:hint="eastAsia"/>
                <w:sz w:val="28"/>
                <w:szCs w:val="28"/>
              </w:rPr>
              <w:t>对</w:t>
            </w:r>
            <w:r w:rsidRPr="003B0D4B">
              <w:rPr>
                <w:rFonts w:ascii="仿宋" w:eastAsia="仿宋" w:hAnsi="仿宋" w:hint="eastAsia"/>
                <w:sz w:val="28"/>
                <w:szCs w:val="28"/>
              </w:rPr>
              <w:t>上海黄金交易所深圳运营中心</w:t>
            </w:r>
            <w:r>
              <w:rPr>
                <w:rFonts w:ascii="仿宋" w:eastAsia="仿宋" w:hAnsi="仿宋" w:hint="eastAsia"/>
                <w:sz w:val="28"/>
                <w:szCs w:val="28"/>
              </w:rPr>
              <w:t>大楼及备份机房</w:t>
            </w:r>
            <w:r w:rsidRPr="003B0D4B">
              <w:rPr>
                <w:rFonts w:ascii="Times New Roman" w:eastAsia="仿宋" w:hAnsi="Times New Roman" w:hint="eastAsia"/>
                <w:sz w:val="28"/>
                <w:szCs w:val="28"/>
              </w:rPr>
              <w:t>的气体灭火钢瓶瓶组</w:t>
            </w:r>
            <w:r w:rsidRPr="003B0D4B">
              <w:rPr>
                <w:rFonts w:ascii="仿宋" w:eastAsia="仿宋" w:hAnsi="仿宋" w:hint="eastAsia"/>
                <w:sz w:val="28"/>
                <w:szCs w:val="28"/>
              </w:rPr>
              <w:t>（包含氮气驱动瓶）及气体灭火药剂进行送检及</w:t>
            </w:r>
            <w:r>
              <w:rPr>
                <w:rFonts w:ascii="仿宋" w:eastAsia="仿宋" w:hAnsi="仿宋" w:hint="eastAsia"/>
                <w:sz w:val="28"/>
                <w:szCs w:val="28"/>
              </w:rPr>
              <w:t>充装</w:t>
            </w:r>
            <w:r w:rsidRPr="003B0D4B">
              <w:rPr>
                <w:rFonts w:ascii="仿宋" w:eastAsia="仿宋" w:hAnsi="仿宋" w:hint="eastAsia"/>
                <w:sz w:val="28"/>
                <w:szCs w:val="28"/>
              </w:rPr>
              <w:t>服务。</w:t>
            </w:r>
            <w:r>
              <w:rPr>
                <w:rFonts w:ascii="仿宋" w:eastAsia="仿宋" w:hAnsi="仿宋" w:hint="eastAsia"/>
                <w:sz w:val="28"/>
                <w:szCs w:val="28"/>
              </w:rPr>
              <w:t>包括</w:t>
            </w:r>
            <w:r w:rsidRPr="003B0D4B">
              <w:rPr>
                <w:rFonts w:ascii="仿宋" w:eastAsia="仿宋" w:hAnsi="仿宋" w:hint="eastAsia"/>
                <w:sz w:val="28"/>
                <w:szCs w:val="28"/>
              </w:rPr>
              <w:t>氮气驱动瓶、七氟丙烷气瓶（HFC-227ea）、七氟丙烷动力瓶的充装及拆装检测。包括但不限于钢瓶</w:t>
            </w:r>
            <w:r>
              <w:rPr>
                <w:rFonts w:ascii="仿宋" w:eastAsia="仿宋" w:hAnsi="仿宋" w:hint="eastAsia"/>
                <w:sz w:val="28"/>
                <w:szCs w:val="28"/>
              </w:rPr>
              <w:t>充装、</w:t>
            </w:r>
            <w:r w:rsidRPr="003B0D4B">
              <w:rPr>
                <w:rFonts w:ascii="仿宋" w:eastAsia="仿宋" w:hAnsi="仿宋" w:hint="eastAsia"/>
                <w:sz w:val="28"/>
                <w:szCs w:val="28"/>
              </w:rPr>
              <w:t>清洗、检测、试压及老化零配件拆装更换。</w:t>
            </w:r>
          </w:p>
          <w:p w:rsidR="006C11ED" w:rsidRPr="003B0D4B" w:rsidRDefault="006C11ED" w:rsidP="006C11ED">
            <w:pPr>
              <w:spacing w:line="360" w:lineRule="auto"/>
              <w:jc w:val="left"/>
              <w:rPr>
                <w:rFonts w:ascii="仿宋" w:eastAsia="仿宋" w:hAnsi="仿宋"/>
                <w:sz w:val="28"/>
                <w:szCs w:val="28"/>
              </w:rPr>
            </w:pPr>
            <w:r w:rsidRPr="003B0D4B">
              <w:rPr>
                <w:rFonts w:ascii="仿宋" w:eastAsia="仿宋" w:hAnsi="仿宋" w:hint="eastAsia"/>
                <w:sz w:val="28"/>
                <w:szCs w:val="28"/>
              </w:rPr>
              <w:t>2）对机房两套空气采样主机对过滤器进行换装。</w:t>
            </w:r>
          </w:p>
        </w:tc>
      </w:tr>
      <w:tr w:rsidR="006C11ED" w:rsidRPr="003B0D4B" w:rsidTr="006C11ED">
        <w:trPr>
          <w:trHeight w:val="68"/>
        </w:trPr>
        <w:tc>
          <w:tcPr>
            <w:tcW w:w="451" w:type="pct"/>
            <w:vAlign w:val="center"/>
          </w:tcPr>
          <w:p w:rsidR="006C11ED" w:rsidRPr="003B0D4B" w:rsidRDefault="006C11ED" w:rsidP="006C11ED">
            <w:pPr>
              <w:jc w:val="center"/>
              <w:rPr>
                <w:rFonts w:ascii="仿宋" w:eastAsia="仿宋" w:hAnsi="仿宋"/>
                <w:sz w:val="28"/>
                <w:szCs w:val="28"/>
              </w:rPr>
            </w:pPr>
            <w:r w:rsidRPr="003B0D4B">
              <w:rPr>
                <w:rFonts w:ascii="仿宋" w:eastAsia="仿宋" w:hAnsi="仿宋" w:hint="eastAsia"/>
                <w:sz w:val="28"/>
                <w:szCs w:val="28"/>
              </w:rPr>
              <w:t>3</w:t>
            </w:r>
          </w:p>
        </w:tc>
        <w:tc>
          <w:tcPr>
            <w:tcW w:w="1403" w:type="pct"/>
            <w:vAlign w:val="center"/>
          </w:tcPr>
          <w:p w:rsidR="006C11ED" w:rsidRPr="003B0D4B" w:rsidRDefault="006C11ED" w:rsidP="006C11ED">
            <w:pPr>
              <w:jc w:val="center"/>
              <w:rPr>
                <w:rFonts w:ascii="仿宋" w:eastAsia="仿宋" w:hAnsi="仿宋"/>
                <w:sz w:val="28"/>
                <w:szCs w:val="28"/>
              </w:rPr>
            </w:pPr>
            <w:r w:rsidRPr="003B0D4B">
              <w:rPr>
                <w:rFonts w:ascii="仿宋" w:eastAsia="仿宋" w:hAnsi="仿宋" w:hint="eastAsia"/>
                <w:sz w:val="28"/>
                <w:szCs w:val="28"/>
              </w:rPr>
              <w:t>项目范围</w:t>
            </w:r>
          </w:p>
        </w:tc>
        <w:tc>
          <w:tcPr>
            <w:tcW w:w="3146" w:type="pct"/>
            <w:vAlign w:val="center"/>
          </w:tcPr>
          <w:p w:rsidR="006C11ED" w:rsidRPr="003B0D4B" w:rsidRDefault="006C11ED" w:rsidP="006C11ED">
            <w:pPr>
              <w:jc w:val="left"/>
              <w:rPr>
                <w:rFonts w:ascii="楷体" w:eastAsia="楷体" w:hAnsi="楷体" w:cs="楷体"/>
                <w:i/>
                <w:iCs/>
                <w:sz w:val="24"/>
                <w:szCs w:val="24"/>
              </w:rPr>
            </w:pPr>
            <w:r w:rsidRPr="003B0D4B">
              <w:rPr>
                <w:rFonts w:ascii="仿宋" w:eastAsia="仿宋" w:hAnsi="仿宋" w:hint="eastAsia"/>
                <w:sz w:val="28"/>
                <w:szCs w:val="28"/>
              </w:rPr>
              <w:t>深圳运营中心数据机房及地下高低压配电室气体消防灭火气瓶以及空气采样主机。</w:t>
            </w:r>
          </w:p>
        </w:tc>
      </w:tr>
    </w:tbl>
    <w:p w:rsidR="006C11ED" w:rsidRPr="003B0D4B" w:rsidRDefault="006C11ED" w:rsidP="006C11ED">
      <w:pPr>
        <w:jc w:val="left"/>
      </w:pPr>
    </w:p>
    <w:p w:rsidR="006C11ED" w:rsidRPr="003B0D4B" w:rsidRDefault="006C11ED" w:rsidP="006C11ED">
      <w:pPr>
        <w:jc w:val="left"/>
      </w:pPr>
    </w:p>
    <w:p w:rsidR="006C11ED" w:rsidRPr="003B0D4B" w:rsidRDefault="006C11ED" w:rsidP="006C11ED">
      <w:pPr>
        <w:spacing w:line="560" w:lineRule="exact"/>
        <w:ind w:firstLineChars="200" w:firstLine="640"/>
        <w:jc w:val="left"/>
        <w:outlineLvl w:val="1"/>
        <w:rPr>
          <w:rFonts w:ascii="楷体" w:eastAsia="楷体" w:hAnsi="楷体"/>
          <w:sz w:val="32"/>
          <w:szCs w:val="32"/>
        </w:rPr>
      </w:pPr>
      <w:r w:rsidRPr="003B0D4B">
        <w:rPr>
          <w:rFonts w:ascii="楷体" w:eastAsia="楷体" w:hAnsi="楷体" w:hint="eastAsia"/>
          <w:sz w:val="32"/>
          <w:szCs w:val="32"/>
        </w:rPr>
        <w:t>（</w:t>
      </w:r>
      <w:r>
        <w:rPr>
          <w:rFonts w:ascii="楷体" w:eastAsia="楷体" w:hAnsi="楷体" w:hint="eastAsia"/>
          <w:sz w:val="32"/>
          <w:szCs w:val="32"/>
        </w:rPr>
        <w:t>二</w:t>
      </w:r>
      <w:r w:rsidRPr="003B0D4B">
        <w:rPr>
          <w:rFonts w:ascii="楷体" w:eastAsia="楷体" w:hAnsi="楷体" w:hint="eastAsia"/>
          <w:sz w:val="32"/>
          <w:szCs w:val="32"/>
        </w:rPr>
        <w:t>）采购标的汇总表</w:t>
      </w:r>
    </w:p>
    <w:tbl>
      <w:tblPr>
        <w:tblW w:w="86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3989"/>
        <w:gridCol w:w="1697"/>
        <w:gridCol w:w="996"/>
        <w:gridCol w:w="992"/>
      </w:tblGrid>
      <w:tr w:rsidR="009F0F45" w:rsidRPr="003B0D4B" w:rsidTr="009F0F45">
        <w:trPr>
          <w:cantSplit/>
          <w:trHeight w:val="1017"/>
          <w:jc w:val="center"/>
        </w:trPr>
        <w:tc>
          <w:tcPr>
            <w:tcW w:w="993" w:type="dxa"/>
            <w:vAlign w:val="center"/>
          </w:tcPr>
          <w:p w:rsidR="009F0F45" w:rsidRPr="003B0D4B" w:rsidRDefault="009F0F45" w:rsidP="006C11ED">
            <w:pPr>
              <w:spacing w:line="560" w:lineRule="exact"/>
              <w:jc w:val="center"/>
              <w:rPr>
                <w:rFonts w:ascii="仿宋" w:eastAsia="仿宋" w:hAnsi="仿宋"/>
                <w:b/>
                <w:sz w:val="28"/>
                <w:szCs w:val="28"/>
              </w:rPr>
            </w:pPr>
            <w:r w:rsidRPr="003B0D4B">
              <w:rPr>
                <w:rFonts w:ascii="仿宋" w:eastAsia="仿宋" w:hAnsi="仿宋" w:hint="eastAsia"/>
                <w:b/>
                <w:sz w:val="28"/>
                <w:szCs w:val="28"/>
              </w:rPr>
              <w:t>序号</w:t>
            </w:r>
          </w:p>
        </w:tc>
        <w:tc>
          <w:tcPr>
            <w:tcW w:w="3989" w:type="dxa"/>
            <w:vAlign w:val="center"/>
          </w:tcPr>
          <w:p w:rsidR="009F0F45" w:rsidRPr="003B0D4B" w:rsidRDefault="009F0F45" w:rsidP="006C11ED">
            <w:pPr>
              <w:spacing w:line="560" w:lineRule="exact"/>
              <w:jc w:val="center"/>
              <w:rPr>
                <w:rFonts w:ascii="仿宋" w:eastAsia="仿宋" w:hAnsi="仿宋"/>
                <w:b/>
                <w:sz w:val="28"/>
                <w:szCs w:val="28"/>
              </w:rPr>
            </w:pPr>
            <w:r w:rsidRPr="003B0D4B">
              <w:rPr>
                <w:rFonts w:ascii="仿宋" w:eastAsia="仿宋" w:hAnsi="仿宋" w:hint="eastAsia"/>
                <w:b/>
                <w:sz w:val="28"/>
                <w:szCs w:val="28"/>
              </w:rPr>
              <w:t>标的名称</w:t>
            </w:r>
          </w:p>
        </w:tc>
        <w:tc>
          <w:tcPr>
            <w:tcW w:w="1697" w:type="dxa"/>
            <w:vAlign w:val="center"/>
          </w:tcPr>
          <w:p w:rsidR="009F0F45" w:rsidRPr="003B0D4B" w:rsidRDefault="009F0F45" w:rsidP="006C11ED">
            <w:pPr>
              <w:spacing w:line="560" w:lineRule="exact"/>
              <w:jc w:val="center"/>
              <w:rPr>
                <w:rFonts w:ascii="仿宋" w:eastAsia="仿宋" w:hAnsi="仿宋"/>
                <w:b/>
                <w:sz w:val="28"/>
                <w:szCs w:val="28"/>
              </w:rPr>
            </w:pPr>
            <w:r w:rsidRPr="003B0D4B">
              <w:rPr>
                <w:rFonts w:ascii="仿宋" w:eastAsia="仿宋" w:hAnsi="仿宋" w:hint="eastAsia"/>
                <w:b/>
                <w:sz w:val="28"/>
                <w:szCs w:val="28"/>
              </w:rPr>
              <w:t>品目</w:t>
            </w:r>
          </w:p>
          <w:p w:rsidR="009F0F45" w:rsidRPr="003B0D4B" w:rsidRDefault="009F0F45" w:rsidP="006C11ED">
            <w:pPr>
              <w:spacing w:line="560" w:lineRule="exact"/>
              <w:jc w:val="center"/>
              <w:rPr>
                <w:rFonts w:ascii="仿宋" w:eastAsia="仿宋" w:hAnsi="仿宋"/>
                <w:b/>
                <w:sz w:val="28"/>
                <w:szCs w:val="28"/>
              </w:rPr>
            </w:pPr>
            <w:r w:rsidRPr="003B0D4B">
              <w:rPr>
                <w:rFonts w:ascii="仿宋" w:eastAsia="仿宋" w:hAnsi="仿宋" w:hint="eastAsia"/>
                <w:b/>
                <w:sz w:val="28"/>
                <w:szCs w:val="28"/>
              </w:rPr>
              <w:t>分类编码</w:t>
            </w:r>
          </w:p>
        </w:tc>
        <w:tc>
          <w:tcPr>
            <w:tcW w:w="996" w:type="dxa"/>
            <w:vAlign w:val="center"/>
          </w:tcPr>
          <w:p w:rsidR="009F0F45" w:rsidRPr="003B0D4B" w:rsidRDefault="009F0F45" w:rsidP="006C11ED">
            <w:pPr>
              <w:spacing w:line="560" w:lineRule="exact"/>
              <w:jc w:val="center"/>
              <w:rPr>
                <w:rFonts w:ascii="仿宋" w:eastAsia="仿宋" w:hAnsi="仿宋"/>
                <w:b/>
                <w:sz w:val="28"/>
                <w:szCs w:val="28"/>
              </w:rPr>
            </w:pPr>
            <w:r w:rsidRPr="003B0D4B">
              <w:rPr>
                <w:rFonts w:ascii="仿宋" w:eastAsia="仿宋" w:hAnsi="仿宋" w:hint="eastAsia"/>
                <w:b/>
                <w:sz w:val="28"/>
                <w:szCs w:val="28"/>
              </w:rPr>
              <w:t>计量</w:t>
            </w:r>
          </w:p>
          <w:p w:rsidR="009F0F45" w:rsidRPr="003B0D4B" w:rsidRDefault="009F0F45" w:rsidP="006C11ED">
            <w:pPr>
              <w:spacing w:line="560" w:lineRule="exact"/>
              <w:jc w:val="center"/>
              <w:rPr>
                <w:rFonts w:ascii="仿宋" w:eastAsia="仿宋" w:hAnsi="仿宋"/>
                <w:b/>
                <w:sz w:val="28"/>
                <w:szCs w:val="28"/>
              </w:rPr>
            </w:pPr>
            <w:r w:rsidRPr="003B0D4B">
              <w:rPr>
                <w:rFonts w:ascii="仿宋" w:eastAsia="仿宋" w:hAnsi="仿宋" w:hint="eastAsia"/>
                <w:b/>
                <w:sz w:val="28"/>
                <w:szCs w:val="28"/>
              </w:rPr>
              <w:t>单位</w:t>
            </w:r>
          </w:p>
        </w:tc>
        <w:tc>
          <w:tcPr>
            <w:tcW w:w="992" w:type="dxa"/>
            <w:vAlign w:val="center"/>
          </w:tcPr>
          <w:p w:rsidR="009F0F45" w:rsidRPr="003B0D4B" w:rsidRDefault="009F0F45" w:rsidP="006C11ED">
            <w:pPr>
              <w:spacing w:line="560" w:lineRule="exact"/>
              <w:jc w:val="center"/>
              <w:rPr>
                <w:rFonts w:ascii="仿宋" w:eastAsia="仿宋" w:hAnsi="仿宋"/>
                <w:b/>
                <w:sz w:val="28"/>
                <w:szCs w:val="28"/>
              </w:rPr>
            </w:pPr>
            <w:r w:rsidRPr="003B0D4B">
              <w:rPr>
                <w:rFonts w:ascii="仿宋" w:eastAsia="仿宋" w:hAnsi="仿宋" w:hint="eastAsia"/>
                <w:b/>
                <w:sz w:val="28"/>
                <w:szCs w:val="28"/>
              </w:rPr>
              <w:t>数量</w:t>
            </w:r>
          </w:p>
        </w:tc>
      </w:tr>
      <w:tr w:rsidR="009F0F45" w:rsidRPr="003B0D4B" w:rsidTr="009F0F45">
        <w:trPr>
          <w:cantSplit/>
          <w:trHeight w:val="520"/>
          <w:jc w:val="center"/>
        </w:trPr>
        <w:tc>
          <w:tcPr>
            <w:tcW w:w="993" w:type="dxa"/>
            <w:vAlign w:val="center"/>
          </w:tcPr>
          <w:p w:rsidR="009F0F45" w:rsidRPr="003B0D4B" w:rsidRDefault="009F0F45" w:rsidP="006C11ED">
            <w:pPr>
              <w:adjustRightInd w:val="0"/>
              <w:snapToGrid w:val="0"/>
              <w:spacing w:line="560" w:lineRule="exact"/>
              <w:jc w:val="center"/>
              <w:rPr>
                <w:rFonts w:ascii="仿宋" w:eastAsia="仿宋" w:hAnsi="仿宋"/>
                <w:sz w:val="28"/>
                <w:szCs w:val="28"/>
              </w:rPr>
            </w:pPr>
            <w:r w:rsidRPr="003B0D4B">
              <w:rPr>
                <w:rFonts w:ascii="仿宋" w:eastAsia="仿宋" w:hAnsi="仿宋" w:hint="eastAsia"/>
                <w:sz w:val="28"/>
                <w:szCs w:val="28"/>
              </w:rPr>
              <w:lastRenderedPageBreak/>
              <w:t>1</w:t>
            </w:r>
          </w:p>
        </w:tc>
        <w:tc>
          <w:tcPr>
            <w:tcW w:w="3989" w:type="dxa"/>
            <w:vAlign w:val="center"/>
          </w:tcPr>
          <w:p w:rsidR="009F0F45" w:rsidRPr="003B0D4B" w:rsidRDefault="009F0F45" w:rsidP="006C11ED">
            <w:pPr>
              <w:adjustRightInd w:val="0"/>
              <w:snapToGrid w:val="0"/>
              <w:spacing w:line="560" w:lineRule="exact"/>
              <w:rPr>
                <w:rFonts w:ascii="仿宋" w:eastAsia="仿宋" w:hAnsi="仿宋"/>
                <w:i/>
                <w:sz w:val="28"/>
                <w:szCs w:val="28"/>
              </w:rPr>
            </w:pPr>
            <w:r w:rsidRPr="003B0D4B">
              <w:rPr>
                <w:rFonts w:ascii="仿宋" w:eastAsia="仿宋" w:hAnsi="仿宋" w:hint="eastAsia"/>
                <w:sz w:val="28"/>
                <w:szCs w:val="28"/>
              </w:rPr>
              <w:t>深圳运营中心消防气体灭火系统钢瓶检测及</w:t>
            </w:r>
            <w:r>
              <w:rPr>
                <w:rFonts w:ascii="仿宋" w:eastAsia="仿宋" w:hAnsi="仿宋" w:hint="eastAsia"/>
                <w:sz w:val="28"/>
                <w:szCs w:val="28"/>
              </w:rPr>
              <w:t>充装</w:t>
            </w:r>
            <w:r w:rsidRPr="003B0D4B">
              <w:rPr>
                <w:rFonts w:ascii="仿宋" w:eastAsia="仿宋" w:hAnsi="仿宋" w:hint="eastAsia"/>
                <w:sz w:val="28"/>
                <w:szCs w:val="28"/>
              </w:rPr>
              <w:t>服务</w:t>
            </w:r>
          </w:p>
        </w:tc>
        <w:tc>
          <w:tcPr>
            <w:tcW w:w="1697" w:type="dxa"/>
            <w:vAlign w:val="center"/>
          </w:tcPr>
          <w:p w:rsidR="009F0F45" w:rsidRPr="003B0D4B" w:rsidRDefault="009F0F45" w:rsidP="006C11ED">
            <w:pPr>
              <w:adjustRightInd w:val="0"/>
              <w:snapToGrid w:val="0"/>
              <w:spacing w:line="560" w:lineRule="exact"/>
              <w:jc w:val="center"/>
              <w:rPr>
                <w:rFonts w:ascii="仿宋" w:eastAsia="仿宋" w:hAnsi="仿宋"/>
                <w:sz w:val="28"/>
                <w:szCs w:val="28"/>
              </w:rPr>
            </w:pPr>
            <w:r w:rsidRPr="003B0D4B">
              <w:rPr>
                <w:rFonts w:ascii="仿宋" w:eastAsia="仿宋" w:hAnsi="仿宋" w:hint="eastAsia"/>
                <w:sz w:val="28"/>
                <w:szCs w:val="28"/>
              </w:rPr>
              <w:t>C23121100</w:t>
            </w:r>
          </w:p>
        </w:tc>
        <w:tc>
          <w:tcPr>
            <w:tcW w:w="996" w:type="dxa"/>
            <w:vAlign w:val="center"/>
          </w:tcPr>
          <w:p w:rsidR="009F0F45" w:rsidRPr="003B0D4B" w:rsidRDefault="009F0F45" w:rsidP="006C11ED">
            <w:pPr>
              <w:adjustRightInd w:val="0"/>
              <w:snapToGrid w:val="0"/>
              <w:spacing w:line="560" w:lineRule="exact"/>
              <w:jc w:val="center"/>
              <w:rPr>
                <w:rFonts w:ascii="仿宋" w:eastAsia="仿宋" w:hAnsi="仿宋"/>
                <w:sz w:val="28"/>
                <w:szCs w:val="28"/>
              </w:rPr>
            </w:pPr>
            <w:r w:rsidRPr="003B0D4B">
              <w:rPr>
                <w:rFonts w:ascii="仿宋" w:eastAsia="仿宋" w:hAnsi="仿宋" w:hint="eastAsia"/>
                <w:sz w:val="28"/>
                <w:szCs w:val="28"/>
              </w:rPr>
              <w:t>批</w:t>
            </w:r>
          </w:p>
        </w:tc>
        <w:tc>
          <w:tcPr>
            <w:tcW w:w="992" w:type="dxa"/>
            <w:vAlign w:val="center"/>
          </w:tcPr>
          <w:p w:rsidR="009F0F45" w:rsidRPr="003B0D4B" w:rsidRDefault="009F0F45" w:rsidP="006C11ED">
            <w:pPr>
              <w:adjustRightInd w:val="0"/>
              <w:snapToGrid w:val="0"/>
              <w:spacing w:line="560" w:lineRule="exact"/>
              <w:jc w:val="center"/>
              <w:rPr>
                <w:rFonts w:ascii="仿宋" w:eastAsia="仿宋" w:hAnsi="仿宋"/>
                <w:sz w:val="28"/>
                <w:szCs w:val="28"/>
              </w:rPr>
            </w:pPr>
            <w:r w:rsidRPr="003B0D4B">
              <w:rPr>
                <w:rFonts w:ascii="仿宋" w:eastAsia="仿宋" w:hAnsi="仿宋" w:hint="eastAsia"/>
                <w:sz w:val="28"/>
                <w:szCs w:val="28"/>
              </w:rPr>
              <w:t>1</w:t>
            </w:r>
          </w:p>
        </w:tc>
      </w:tr>
    </w:tbl>
    <w:p w:rsidR="006C11ED" w:rsidRPr="003B0D4B" w:rsidRDefault="006C11ED" w:rsidP="006C11ED">
      <w:pPr>
        <w:spacing w:line="560" w:lineRule="exact"/>
        <w:ind w:firstLineChars="200" w:firstLine="640"/>
        <w:jc w:val="left"/>
        <w:outlineLvl w:val="1"/>
        <w:rPr>
          <w:rFonts w:ascii="楷体" w:eastAsia="楷体" w:hAnsi="楷体"/>
          <w:sz w:val="32"/>
          <w:szCs w:val="32"/>
        </w:rPr>
      </w:pPr>
      <w:r w:rsidRPr="003B0D4B">
        <w:rPr>
          <w:rFonts w:ascii="楷体" w:eastAsia="楷体" w:hAnsi="楷体" w:hint="eastAsia"/>
          <w:sz w:val="32"/>
          <w:szCs w:val="32"/>
        </w:rPr>
        <w:t>（四）技术商务要求</w:t>
      </w:r>
    </w:p>
    <w:p w:rsidR="006C11ED" w:rsidRPr="003B0D4B" w:rsidRDefault="006C11ED" w:rsidP="006C11ED">
      <w:pPr>
        <w:spacing w:line="560" w:lineRule="exact"/>
        <w:ind w:firstLineChars="200" w:firstLine="640"/>
        <w:jc w:val="left"/>
        <w:outlineLvl w:val="3"/>
        <w:rPr>
          <w:rFonts w:ascii="仿宋" w:eastAsia="仿宋" w:hAnsi="仿宋"/>
          <w:sz w:val="32"/>
          <w:szCs w:val="32"/>
        </w:rPr>
      </w:pPr>
      <w:r w:rsidRPr="003B0D4B">
        <w:rPr>
          <w:rFonts w:ascii="仿宋" w:eastAsia="仿宋" w:hAnsi="仿宋"/>
          <w:sz w:val="32"/>
          <w:szCs w:val="32"/>
        </w:rPr>
        <w:t>1.技术要求</w:t>
      </w:r>
    </w:p>
    <w:p w:rsidR="006C11ED" w:rsidRPr="003B0D4B" w:rsidRDefault="006C11ED" w:rsidP="006C11ED">
      <w:pPr>
        <w:spacing w:line="360" w:lineRule="auto"/>
        <w:ind w:firstLineChars="200" w:firstLine="640"/>
        <w:rPr>
          <w:rFonts w:ascii="仿宋" w:eastAsia="仿宋" w:hAnsi="仿宋"/>
          <w:iCs/>
          <w:sz w:val="32"/>
          <w:szCs w:val="32"/>
        </w:rPr>
      </w:pPr>
    </w:p>
    <w:tbl>
      <w:tblPr>
        <w:tblW w:w="10297" w:type="dxa"/>
        <w:tblInd w:w="-663" w:type="dxa"/>
        <w:tblLayout w:type="fixed"/>
        <w:tblCellMar>
          <w:left w:w="0" w:type="dxa"/>
          <w:right w:w="0" w:type="dxa"/>
        </w:tblCellMar>
        <w:tblLook w:val="04A0" w:firstRow="1" w:lastRow="0" w:firstColumn="1" w:lastColumn="0" w:noHBand="0" w:noVBand="1"/>
      </w:tblPr>
      <w:tblGrid>
        <w:gridCol w:w="714"/>
        <w:gridCol w:w="986"/>
        <w:gridCol w:w="3353"/>
        <w:gridCol w:w="5244"/>
      </w:tblGrid>
      <w:tr w:rsidR="006C11ED" w:rsidRPr="003B0D4B" w:rsidTr="006C11ED">
        <w:trPr>
          <w:trHeight w:val="20"/>
          <w:tblHeader/>
        </w:trPr>
        <w:tc>
          <w:tcPr>
            <w:tcW w:w="7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11ED" w:rsidRPr="003B0D4B" w:rsidRDefault="006C11ED" w:rsidP="006C11ED">
            <w:pPr>
              <w:widowControl/>
              <w:jc w:val="center"/>
              <w:textAlignment w:val="center"/>
              <w:rPr>
                <w:rFonts w:ascii="仿宋" w:eastAsia="仿宋" w:hAnsi="仿宋" w:cs="宋体"/>
                <w:b/>
                <w:sz w:val="28"/>
                <w:szCs w:val="28"/>
              </w:rPr>
            </w:pPr>
            <w:r w:rsidRPr="003B0D4B">
              <w:rPr>
                <w:rFonts w:ascii="仿宋" w:eastAsia="仿宋" w:hAnsi="仿宋" w:cs="宋体" w:hint="eastAsia"/>
                <w:b/>
                <w:kern w:val="0"/>
                <w:sz w:val="28"/>
                <w:szCs w:val="28"/>
              </w:rPr>
              <w:t>序号</w:t>
            </w:r>
          </w:p>
        </w:tc>
        <w:tc>
          <w:tcPr>
            <w:tcW w:w="986" w:type="dxa"/>
            <w:tcBorders>
              <w:top w:val="single" w:sz="4" w:space="0" w:color="000000"/>
              <w:left w:val="single" w:sz="4" w:space="0" w:color="000000"/>
              <w:bottom w:val="single" w:sz="4" w:space="0" w:color="000000"/>
              <w:right w:val="single" w:sz="4" w:space="0" w:color="000000"/>
            </w:tcBorders>
            <w:vAlign w:val="center"/>
          </w:tcPr>
          <w:p w:rsidR="006C11ED" w:rsidRPr="003B0D4B" w:rsidRDefault="006C11ED" w:rsidP="006C11ED">
            <w:pPr>
              <w:widowControl/>
              <w:jc w:val="center"/>
              <w:textAlignment w:val="center"/>
              <w:rPr>
                <w:rFonts w:ascii="仿宋" w:eastAsia="仿宋" w:hAnsi="仿宋" w:cs="宋体"/>
                <w:b/>
                <w:kern w:val="0"/>
                <w:sz w:val="28"/>
                <w:szCs w:val="28"/>
              </w:rPr>
            </w:pPr>
            <w:r w:rsidRPr="003B0D4B">
              <w:rPr>
                <w:rFonts w:ascii="仿宋" w:eastAsia="仿宋" w:hAnsi="仿宋" w:cs="宋体" w:hint="eastAsia"/>
                <w:b/>
                <w:kern w:val="0"/>
                <w:sz w:val="28"/>
                <w:szCs w:val="28"/>
              </w:rPr>
              <w:t>重要性</w:t>
            </w:r>
          </w:p>
        </w:tc>
        <w:tc>
          <w:tcPr>
            <w:tcW w:w="33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11ED" w:rsidRPr="003B0D4B" w:rsidRDefault="006C11ED" w:rsidP="006C11ED">
            <w:pPr>
              <w:widowControl/>
              <w:jc w:val="center"/>
              <w:textAlignment w:val="center"/>
              <w:rPr>
                <w:rFonts w:ascii="仿宋" w:eastAsia="仿宋" w:hAnsi="仿宋" w:cs="宋体"/>
                <w:b/>
                <w:sz w:val="28"/>
                <w:szCs w:val="28"/>
              </w:rPr>
            </w:pPr>
            <w:r w:rsidRPr="003B0D4B">
              <w:rPr>
                <w:rFonts w:ascii="仿宋" w:eastAsia="仿宋" w:hAnsi="仿宋" w:cs="宋体" w:hint="eastAsia"/>
                <w:b/>
                <w:kern w:val="0"/>
                <w:sz w:val="28"/>
                <w:szCs w:val="28"/>
              </w:rPr>
              <w:t>指标项</w:t>
            </w:r>
          </w:p>
        </w:tc>
        <w:tc>
          <w:tcPr>
            <w:tcW w:w="5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11ED" w:rsidRPr="003B0D4B" w:rsidRDefault="006C11ED" w:rsidP="006C11ED">
            <w:pPr>
              <w:widowControl/>
              <w:jc w:val="center"/>
              <w:textAlignment w:val="center"/>
              <w:rPr>
                <w:rFonts w:ascii="仿宋" w:eastAsia="仿宋" w:hAnsi="仿宋" w:cs="宋体"/>
                <w:b/>
                <w:sz w:val="28"/>
                <w:szCs w:val="28"/>
              </w:rPr>
            </w:pPr>
            <w:r w:rsidRPr="003B0D4B">
              <w:rPr>
                <w:rFonts w:ascii="仿宋" w:eastAsia="仿宋" w:hAnsi="仿宋" w:cs="宋体" w:hint="eastAsia"/>
                <w:b/>
                <w:kern w:val="0"/>
                <w:sz w:val="28"/>
                <w:szCs w:val="28"/>
              </w:rPr>
              <w:t>指标要求</w:t>
            </w:r>
          </w:p>
        </w:tc>
      </w:tr>
      <w:tr w:rsidR="006C11ED" w:rsidRPr="003B0D4B" w:rsidTr="006C11ED">
        <w:trPr>
          <w:trHeight w:val="20"/>
        </w:trPr>
        <w:tc>
          <w:tcPr>
            <w:tcW w:w="714" w:type="dxa"/>
            <w:tcBorders>
              <w:top w:val="single" w:sz="4" w:space="0" w:color="000000"/>
              <w:left w:val="single" w:sz="4" w:space="0" w:color="000000"/>
              <w:bottom w:val="single" w:sz="4" w:space="0" w:color="000000"/>
              <w:right w:val="single" w:sz="4" w:space="0" w:color="000000"/>
            </w:tcBorders>
            <w:vAlign w:val="center"/>
          </w:tcPr>
          <w:p w:rsidR="006C11ED" w:rsidRPr="003B0D4B" w:rsidRDefault="006C11ED" w:rsidP="006C11ED">
            <w:pPr>
              <w:jc w:val="center"/>
              <w:rPr>
                <w:rFonts w:ascii="仿宋" w:eastAsia="仿宋" w:hAnsi="仿宋" w:cs="宋体"/>
                <w:sz w:val="28"/>
                <w:szCs w:val="28"/>
              </w:rPr>
            </w:pPr>
            <w:r w:rsidRPr="003B0D4B">
              <w:rPr>
                <w:rFonts w:ascii="仿宋" w:eastAsia="仿宋" w:hAnsi="仿宋" w:cs="宋体"/>
                <w:sz w:val="28"/>
                <w:szCs w:val="28"/>
              </w:rPr>
              <w:t>1</w:t>
            </w:r>
          </w:p>
        </w:tc>
        <w:tc>
          <w:tcPr>
            <w:tcW w:w="986" w:type="dxa"/>
            <w:tcBorders>
              <w:top w:val="single" w:sz="4" w:space="0" w:color="000000"/>
              <w:left w:val="single" w:sz="4" w:space="0" w:color="000000"/>
              <w:bottom w:val="single" w:sz="4" w:space="0" w:color="000000"/>
              <w:right w:val="single" w:sz="4" w:space="0" w:color="000000"/>
            </w:tcBorders>
            <w:vAlign w:val="center"/>
          </w:tcPr>
          <w:p w:rsidR="006C11ED" w:rsidRPr="003B0D4B" w:rsidRDefault="006C11ED" w:rsidP="006C11ED">
            <w:pPr>
              <w:jc w:val="center"/>
              <w:rPr>
                <w:rFonts w:ascii="仿宋" w:eastAsia="仿宋" w:hAnsi="仿宋" w:cs="宋体"/>
                <w:sz w:val="28"/>
                <w:szCs w:val="28"/>
              </w:rPr>
            </w:pPr>
            <w:r w:rsidRPr="003B0D4B">
              <w:rPr>
                <w:rFonts w:ascii="楷体" w:eastAsia="楷体" w:hAnsi="楷体" w:cs="楷体" w:hint="eastAsia"/>
                <w:i/>
                <w:iCs/>
                <w:sz w:val="24"/>
                <w:szCs w:val="24"/>
              </w:rPr>
              <w:t>★</w:t>
            </w:r>
          </w:p>
        </w:tc>
        <w:tc>
          <w:tcPr>
            <w:tcW w:w="33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11ED" w:rsidRPr="003B0D4B" w:rsidRDefault="006C11ED" w:rsidP="006C11ED">
            <w:pPr>
              <w:autoSpaceDE w:val="0"/>
              <w:autoSpaceDN w:val="0"/>
              <w:adjustRightInd w:val="0"/>
              <w:rPr>
                <w:rFonts w:ascii="仿宋" w:eastAsia="仿宋" w:hAnsi="仿宋" w:cs="宋体"/>
                <w:bCs/>
                <w:kern w:val="0"/>
                <w:szCs w:val="21"/>
              </w:rPr>
            </w:pPr>
            <w:r w:rsidRPr="003B0D4B">
              <w:rPr>
                <w:rFonts w:ascii="仿宋" w:eastAsia="仿宋" w:hAnsi="仿宋" w:cs="宋体" w:hint="eastAsia"/>
                <w:kern w:val="0"/>
                <w:szCs w:val="21"/>
              </w:rPr>
              <w:t>七氟丙烷气瓶组、动力瓶组及氮气启动瓶组充装及检测</w:t>
            </w:r>
          </w:p>
        </w:tc>
        <w:tc>
          <w:tcPr>
            <w:tcW w:w="5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11ED" w:rsidRPr="003B0D4B" w:rsidRDefault="006C11ED" w:rsidP="006C11ED">
            <w:pPr>
              <w:widowControl/>
              <w:tabs>
                <w:tab w:val="left" w:pos="3780"/>
              </w:tabs>
              <w:spacing w:line="560" w:lineRule="exact"/>
              <w:ind w:leftChars="100" w:left="210" w:rightChars="50" w:right="105" w:firstLine="10"/>
              <w:textAlignment w:val="center"/>
              <w:rPr>
                <w:rFonts w:ascii="仿宋" w:eastAsia="仿宋" w:hAnsi="仿宋" w:cs="宋体"/>
                <w:bCs/>
                <w:kern w:val="0"/>
                <w:szCs w:val="21"/>
              </w:rPr>
            </w:pPr>
            <w:r w:rsidRPr="003B0D4B">
              <w:rPr>
                <w:rFonts w:ascii="仿宋" w:eastAsia="仿宋" w:hAnsi="仿宋" w:cs="宋体" w:hint="eastAsia"/>
                <w:kern w:val="0"/>
                <w:szCs w:val="21"/>
              </w:rPr>
              <w:t>对七氟丙烷气瓶组、动力瓶组及氮气启动瓶组进行充装及检测。包括但不限于瓶头阀检测</w:t>
            </w:r>
            <w:r>
              <w:rPr>
                <w:rFonts w:ascii="仿宋" w:eastAsia="仿宋" w:hAnsi="仿宋" w:cs="宋体" w:hint="eastAsia"/>
                <w:kern w:val="0"/>
                <w:szCs w:val="21"/>
              </w:rPr>
              <w:t>、气瓶充装、</w:t>
            </w:r>
            <w:r w:rsidRPr="003B0D4B">
              <w:rPr>
                <w:rFonts w:ascii="仿宋" w:eastAsia="仿宋" w:hAnsi="仿宋" w:cs="宋体" w:hint="eastAsia"/>
                <w:kern w:val="0"/>
                <w:szCs w:val="21"/>
              </w:rPr>
              <w:t>钢瓶清洗、检测、试压及老化零配件更换。具体指标详见附件一。</w:t>
            </w:r>
          </w:p>
        </w:tc>
      </w:tr>
      <w:tr w:rsidR="006C11ED" w:rsidRPr="003B0D4B" w:rsidTr="006C11ED">
        <w:trPr>
          <w:trHeight w:val="312"/>
        </w:trPr>
        <w:tc>
          <w:tcPr>
            <w:tcW w:w="714" w:type="dxa"/>
            <w:tcBorders>
              <w:top w:val="single" w:sz="4" w:space="0" w:color="000000"/>
              <w:left w:val="single" w:sz="4" w:space="0" w:color="000000"/>
              <w:bottom w:val="single" w:sz="4" w:space="0" w:color="000000"/>
              <w:right w:val="single" w:sz="4" w:space="0" w:color="000000"/>
            </w:tcBorders>
            <w:vAlign w:val="center"/>
          </w:tcPr>
          <w:p w:rsidR="006C11ED" w:rsidRPr="003B0D4B" w:rsidRDefault="006C11ED" w:rsidP="006C11ED">
            <w:pPr>
              <w:jc w:val="center"/>
              <w:rPr>
                <w:rFonts w:ascii="仿宋" w:eastAsia="仿宋" w:hAnsi="仿宋" w:cs="宋体"/>
                <w:sz w:val="28"/>
                <w:szCs w:val="28"/>
              </w:rPr>
            </w:pPr>
            <w:r w:rsidRPr="003B0D4B">
              <w:rPr>
                <w:rFonts w:ascii="仿宋" w:eastAsia="仿宋" w:hAnsi="仿宋" w:cs="宋体"/>
                <w:sz w:val="28"/>
                <w:szCs w:val="28"/>
              </w:rPr>
              <w:t>2</w:t>
            </w:r>
          </w:p>
        </w:tc>
        <w:tc>
          <w:tcPr>
            <w:tcW w:w="986" w:type="dxa"/>
            <w:tcBorders>
              <w:top w:val="single" w:sz="4" w:space="0" w:color="000000"/>
              <w:left w:val="single" w:sz="4" w:space="0" w:color="000000"/>
              <w:bottom w:val="single" w:sz="4" w:space="0" w:color="000000"/>
              <w:right w:val="single" w:sz="4" w:space="0" w:color="000000"/>
            </w:tcBorders>
            <w:vAlign w:val="center"/>
          </w:tcPr>
          <w:p w:rsidR="006C11ED" w:rsidRPr="003B0D4B" w:rsidRDefault="006C11ED" w:rsidP="006C11ED">
            <w:pPr>
              <w:jc w:val="center"/>
              <w:rPr>
                <w:rFonts w:ascii="仿宋" w:eastAsia="仿宋" w:hAnsi="仿宋" w:cs="宋体"/>
                <w:sz w:val="28"/>
                <w:szCs w:val="28"/>
              </w:rPr>
            </w:pPr>
            <w:r w:rsidRPr="003B0D4B">
              <w:rPr>
                <w:rFonts w:ascii="楷体" w:eastAsia="楷体" w:hAnsi="楷体" w:cs="楷体" w:hint="eastAsia"/>
                <w:i/>
                <w:iCs/>
                <w:sz w:val="24"/>
                <w:szCs w:val="24"/>
              </w:rPr>
              <w:t>★</w:t>
            </w:r>
          </w:p>
        </w:tc>
        <w:tc>
          <w:tcPr>
            <w:tcW w:w="33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11ED" w:rsidRPr="003B0D4B" w:rsidRDefault="006C11ED" w:rsidP="006C11ED">
            <w:pPr>
              <w:autoSpaceDE w:val="0"/>
              <w:autoSpaceDN w:val="0"/>
              <w:adjustRightInd w:val="0"/>
              <w:rPr>
                <w:rFonts w:ascii="仿宋" w:eastAsia="仿宋" w:hAnsi="仿宋" w:cs="宋体"/>
                <w:kern w:val="0"/>
                <w:szCs w:val="21"/>
              </w:rPr>
            </w:pPr>
            <w:r w:rsidRPr="003B0D4B">
              <w:rPr>
                <w:rFonts w:ascii="仿宋" w:eastAsia="仿宋" w:hAnsi="仿宋" w:cs="宋体" w:hint="eastAsia"/>
                <w:kern w:val="0"/>
                <w:szCs w:val="21"/>
              </w:rPr>
              <w:t>空气采样主机过滤器更换</w:t>
            </w:r>
          </w:p>
        </w:tc>
        <w:tc>
          <w:tcPr>
            <w:tcW w:w="5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11ED" w:rsidRPr="003B0D4B" w:rsidRDefault="006C11ED" w:rsidP="006C11ED">
            <w:pPr>
              <w:widowControl/>
              <w:tabs>
                <w:tab w:val="left" w:pos="3780"/>
              </w:tabs>
              <w:spacing w:line="560" w:lineRule="exact"/>
              <w:ind w:leftChars="100" w:left="210" w:rightChars="50" w:right="105" w:firstLine="10"/>
              <w:textAlignment w:val="center"/>
              <w:rPr>
                <w:rFonts w:ascii="仿宋" w:eastAsia="仿宋" w:hAnsi="仿宋" w:cs="宋体"/>
                <w:kern w:val="0"/>
                <w:szCs w:val="21"/>
              </w:rPr>
            </w:pPr>
            <w:r w:rsidRPr="003B0D4B">
              <w:rPr>
                <w:rFonts w:ascii="仿宋" w:eastAsia="仿宋" w:hAnsi="仿宋" w:cs="宋体" w:hint="eastAsia"/>
                <w:kern w:val="0"/>
                <w:szCs w:val="21"/>
              </w:rPr>
              <w:t>具体指标详见附件一。</w:t>
            </w:r>
          </w:p>
        </w:tc>
      </w:tr>
    </w:tbl>
    <w:p w:rsidR="006C11ED" w:rsidRPr="003B0D4B" w:rsidRDefault="006C11ED" w:rsidP="006C11ED">
      <w:pPr>
        <w:spacing w:line="560" w:lineRule="exact"/>
        <w:jc w:val="left"/>
        <w:rPr>
          <w:rFonts w:ascii="仿宋" w:eastAsia="仿宋" w:hAnsi="仿宋"/>
          <w:sz w:val="32"/>
          <w:szCs w:val="32"/>
        </w:rPr>
      </w:pPr>
    </w:p>
    <w:p w:rsidR="006C11ED" w:rsidRPr="003B0D4B" w:rsidRDefault="006C11ED" w:rsidP="006C11ED">
      <w:pPr>
        <w:spacing w:line="560" w:lineRule="exact"/>
        <w:ind w:firstLineChars="200" w:firstLine="640"/>
        <w:jc w:val="left"/>
        <w:outlineLvl w:val="3"/>
        <w:rPr>
          <w:rFonts w:ascii="仿宋" w:eastAsia="仿宋" w:hAnsi="仿宋"/>
          <w:sz w:val="32"/>
          <w:szCs w:val="32"/>
        </w:rPr>
      </w:pPr>
      <w:r w:rsidRPr="003B0D4B">
        <w:rPr>
          <w:rFonts w:ascii="仿宋" w:eastAsia="仿宋" w:hAnsi="仿宋"/>
          <w:sz w:val="32"/>
          <w:szCs w:val="32"/>
        </w:rPr>
        <w:t>2</w:t>
      </w:r>
      <w:r w:rsidRPr="003B0D4B">
        <w:rPr>
          <w:rFonts w:ascii="仿宋" w:eastAsia="仿宋" w:hAnsi="仿宋" w:hint="eastAsia"/>
          <w:sz w:val="32"/>
          <w:szCs w:val="32"/>
        </w:rPr>
        <w:t>．</w:t>
      </w:r>
      <w:r w:rsidRPr="003B0D4B">
        <w:rPr>
          <w:rFonts w:ascii="仿宋" w:eastAsia="仿宋" w:hAnsi="仿宋"/>
          <w:sz w:val="32"/>
          <w:szCs w:val="32"/>
        </w:rPr>
        <w:t>商务要求</w:t>
      </w:r>
    </w:p>
    <w:p w:rsidR="006C11ED" w:rsidRPr="003B0D4B" w:rsidRDefault="006C11ED" w:rsidP="006C11ED">
      <w:pPr>
        <w:spacing w:line="360" w:lineRule="auto"/>
        <w:ind w:firstLineChars="200" w:firstLine="640"/>
        <w:rPr>
          <w:rFonts w:ascii="仿宋" w:eastAsia="仿宋" w:hAnsi="仿宋"/>
          <w:iCs/>
          <w:sz w:val="32"/>
          <w:szCs w:val="32"/>
        </w:rPr>
      </w:pPr>
      <w:r w:rsidRPr="003B0D4B">
        <w:rPr>
          <w:rFonts w:ascii="仿宋" w:eastAsia="仿宋" w:hAnsi="仿宋"/>
          <w:iCs/>
          <w:sz w:val="32"/>
          <w:szCs w:val="32"/>
        </w:rPr>
        <w:t>A、服务要求</w:t>
      </w:r>
    </w:p>
    <w:tbl>
      <w:tblPr>
        <w:tblW w:w="9278" w:type="dxa"/>
        <w:jc w:val="center"/>
        <w:tblLayout w:type="fixed"/>
        <w:tblCellMar>
          <w:left w:w="0" w:type="dxa"/>
          <w:right w:w="0" w:type="dxa"/>
        </w:tblCellMar>
        <w:tblLook w:val="04A0" w:firstRow="1" w:lastRow="0" w:firstColumn="1" w:lastColumn="0" w:noHBand="0" w:noVBand="1"/>
      </w:tblPr>
      <w:tblGrid>
        <w:gridCol w:w="370"/>
        <w:gridCol w:w="1233"/>
        <w:gridCol w:w="1856"/>
        <w:gridCol w:w="5750"/>
        <w:gridCol w:w="69"/>
      </w:tblGrid>
      <w:tr w:rsidR="006C11ED" w:rsidRPr="003B0D4B" w:rsidTr="006C11ED">
        <w:trPr>
          <w:trHeight w:val="1133"/>
          <w:tblHeader/>
          <w:jc w:val="center"/>
        </w:trPr>
        <w:tc>
          <w:tcPr>
            <w:tcW w:w="3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11ED" w:rsidRPr="003B0D4B" w:rsidRDefault="006C11ED" w:rsidP="006C11ED">
            <w:pPr>
              <w:widowControl/>
              <w:spacing w:line="560" w:lineRule="exact"/>
              <w:jc w:val="center"/>
              <w:textAlignment w:val="center"/>
              <w:rPr>
                <w:rFonts w:ascii="仿宋" w:eastAsia="仿宋" w:hAnsi="仿宋" w:cs="宋体"/>
                <w:b/>
                <w:sz w:val="28"/>
                <w:szCs w:val="28"/>
              </w:rPr>
            </w:pPr>
            <w:r w:rsidRPr="003B0D4B">
              <w:rPr>
                <w:rFonts w:ascii="仿宋" w:eastAsia="仿宋" w:hAnsi="仿宋" w:cs="宋体" w:hint="eastAsia"/>
                <w:b/>
                <w:kern w:val="0"/>
                <w:sz w:val="28"/>
                <w:szCs w:val="28"/>
              </w:rPr>
              <w:t>序号</w:t>
            </w:r>
          </w:p>
        </w:tc>
        <w:tc>
          <w:tcPr>
            <w:tcW w:w="1233" w:type="dxa"/>
            <w:tcBorders>
              <w:top w:val="single" w:sz="4" w:space="0" w:color="000000"/>
              <w:left w:val="single" w:sz="4" w:space="0" w:color="000000"/>
              <w:bottom w:val="single" w:sz="4" w:space="0" w:color="000000"/>
              <w:right w:val="single" w:sz="4" w:space="0" w:color="000000"/>
            </w:tcBorders>
          </w:tcPr>
          <w:p w:rsidR="006C11ED" w:rsidRPr="003B0D4B" w:rsidRDefault="006C11ED" w:rsidP="006C11ED">
            <w:pPr>
              <w:widowControl/>
              <w:spacing w:line="720" w:lineRule="auto"/>
              <w:jc w:val="center"/>
              <w:textAlignment w:val="center"/>
              <w:rPr>
                <w:rFonts w:ascii="仿宋" w:eastAsia="仿宋" w:hAnsi="仿宋" w:cs="宋体"/>
                <w:b/>
                <w:kern w:val="0"/>
                <w:sz w:val="28"/>
                <w:szCs w:val="28"/>
              </w:rPr>
            </w:pPr>
            <w:r w:rsidRPr="003B0D4B">
              <w:rPr>
                <w:rFonts w:ascii="仿宋" w:eastAsia="仿宋" w:hAnsi="仿宋" w:cs="宋体" w:hint="eastAsia"/>
                <w:b/>
                <w:kern w:val="0"/>
                <w:sz w:val="28"/>
                <w:szCs w:val="28"/>
              </w:rPr>
              <w:t>重要性</w:t>
            </w:r>
          </w:p>
        </w:tc>
        <w:tc>
          <w:tcPr>
            <w:tcW w:w="18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11ED" w:rsidRPr="003B0D4B" w:rsidRDefault="006C11ED" w:rsidP="006C11ED">
            <w:pPr>
              <w:widowControl/>
              <w:spacing w:line="560" w:lineRule="exact"/>
              <w:jc w:val="center"/>
              <w:textAlignment w:val="center"/>
              <w:rPr>
                <w:rFonts w:ascii="仿宋" w:eastAsia="仿宋" w:hAnsi="仿宋" w:cs="宋体"/>
                <w:b/>
                <w:sz w:val="28"/>
                <w:szCs w:val="28"/>
              </w:rPr>
            </w:pPr>
            <w:r w:rsidRPr="003B0D4B">
              <w:rPr>
                <w:rFonts w:ascii="仿宋" w:eastAsia="仿宋" w:hAnsi="仿宋" w:cs="宋体" w:hint="eastAsia"/>
                <w:b/>
                <w:kern w:val="0"/>
                <w:sz w:val="28"/>
                <w:szCs w:val="28"/>
              </w:rPr>
              <w:t>内容</w:t>
            </w:r>
          </w:p>
        </w:tc>
        <w:tc>
          <w:tcPr>
            <w:tcW w:w="5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11ED" w:rsidRPr="003B0D4B" w:rsidRDefault="006C11ED" w:rsidP="006C11ED">
            <w:pPr>
              <w:widowControl/>
              <w:spacing w:line="560" w:lineRule="exact"/>
              <w:jc w:val="center"/>
              <w:textAlignment w:val="center"/>
              <w:rPr>
                <w:rFonts w:ascii="仿宋" w:eastAsia="仿宋" w:hAnsi="仿宋" w:cs="宋体"/>
                <w:b/>
                <w:sz w:val="28"/>
                <w:szCs w:val="28"/>
              </w:rPr>
            </w:pPr>
            <w:r w:rsidRPr="003B0D4B">
              <w:rPr>
                <w:rFonts w:ascii="仿宋" w:eastAsia="仿宋" w:hAnsi="仿宋" w:cs="宋体" w:hint="eastAsia"/>
                <w:b/>
                <w:kern w:val="0"/>
                <w:sz w:val="28"/>
                <w:szCs w:val="28"/>
              </w:rPr>
              <w:t>服务要求标准</w:t>
            </w:r>
          </w:p>
        </w:tc>
        <w:tc>
          <w:tcPr>
            <w:tcW w:w="69" w:type="dxa"/>
            <w:tcBorders>
              <w:top w:val="single" w:sz="4" w:space="0" w:color="000000"/>
              <w:left w:val="single" w:sz="4" w:space="0" w:color="000000"/>
              <w:bottom w:val="single" w:sz="4" w:space="0" w:color="000000"/>
              <w:right w:val="single" w:sz="4" w:space="0" w:color="000000"/>
            </w:tcBorders>
            <w:vAlign w:val="center"/>
          </w:tcPr>
          <w:p w:rsidR="006C11ED" w:rsidRPr="003B0D4B" w:rsidRDefault="006C11ED" w:rsidP="006C11ED">
            <w:pPr>
              <w:widowControl/>
              <w:spacing w:line="560" w:lineRule="exact"/>
              <w:jc w:val="center"/>
              <w:textAlignment w:val="center"/>
              <w:rPr>
                <w:rFonts w:ascii="仿宋" w:eastAsia="仿宋" w:hAnsi="仿宋" w:cs="宋体"/>
                <w:b/>
                <w:kern w:val="0"/>
                <w:sz w:val="28"/>
                <w:szCs w:val="28"/>
              </w:rPr>
            </w:pPr>
          </w:p>
        </w:tc>
      </w:tr>
      <w:tr w:rsidR="006C11ED" w:rsidRPr="003B0D4B" w:rsidTr="006C11ED">
        <w:trPr>
          <w:trHeight w:val="577"/>
          <w:jc w:val="center"/>
        </w:trPr>
        <w:tc>
          <w:tcPr>
            <w:tcW w:w="9278" w:type="dxa"/>
            <w:gridSpan w:val="5"/>
            <w:tcBorders>
              <w:top w:val="single" w:sz="4" w:space="0" w:color="000000"/>
              <w:left w:val="single" w:sz="4" w:space="0" w:color="000000"/>
              <w:bottom w:val="single" w:sz="4" w:space="0" w:color="000000"/>
              <w:right w:val="single" w:sz="4" w:space="0" w:color="000000"/>
            </w:tcBorders>
          </w:tcPr>
          <w:p w:rsidR="006C11ED" w:rsidRPr="003B0D4B" w:rsidRDefault="006C11ED" w:rsidP="006C11ED">
            <w:pPr>
              <w:widowControl/>
              <w:spacing w:line="560" w:lineRule="exact"/>
              <w:jc w:val="left"/>
              <w:textAlignment w:val="center"/>
              <w:rPr>
                <w:rFonts w:ascii="仿宋" w:eastAsia="仿宋" w:hAnsi="仿宋" w:cs="宋体"/>
                <w:b/>
                <w:kern w:val="0"/>
                <w:sz w:val="28"/>
                <w:szCs w:val="28"/>
              </w:rPr>
            </w:pPr>
            <w:r w:rsidRPr="003B0D4B">
              <w:rPr>
                <w:rFonts w:ascii="仿宋" w:eastAsia="仿宋" w:hAnsi="仿宋" w:cs="宋体" w:hint="eastAsia"/>
                <w:b/>
                <w:kern w:val="0"/>
                <w:sz w:val="28"/>
                <w:szCs w:val="28"/>
              </w:rPr>
              <w:t>服务总体要求</w:t>
            </w:r>
          </w:p>
        </w:tc>
      </w:tr>
      <w:tr w:rsidR="006C11ED" w:rsidRPr="003B0D4B" w:rsidTr="006C11ED">
        <w:trPr>
          <w:trHeight w:val="4203"/>
          <w:jc w:val="center"/>
        </w:trPr>
        <w:tc>
          <w:tcPr>
            <w:tcW w:w="370" w:type="dxa"/>
            <w:tcBorders>
              <w:top w:val="single" w:sz="4" w:space="0" w:color="000000"/>
              <w:left w:val="single" w:sz="4" w:space="0" w:color="000000"/>
              <w:bottom w:val="single" w:sz="4" w:space="0" w:color="000000"/>
              <w:right w:val="single" w:sz="4" w:space="0" w:color="000000"/>
            </w:tcBorders>
            <w:vAlign w:val="center"/>
          </w:tcPr>
          <w:p w:rsidR="006C11ED" w:rsidRPr="003B0D4B" w:rsidRDefault="006C11ED" w:rsidP="006C11ED">
            <w:pPr>
              <w:widowControl/>
              <w:spacing w:line="560" w:lineRule="exact"/>
              <w:jc w:val="center"/>
              <w:textAlignment w:val="center"/>
              <w:rPr>
                <w:rFonts w:ascii="仿宋" w:eastAsia="仿宋" w:hAnsi="仿宋" w:cs="宋体"/>
                <w:bCs/>
                <w:kern w:val="0"/>
                <w:sz w:val="28"/>
                <w:szCs w:val="28"/>
              </w:rPr>
            </w:pPr>
            <w:r w:rsidRPr="003B0D4B">
              <w:rPr>
                <w:rFonts w:ascii="仿宋" w:eastAsia="仿宋" w:hAnsi="仿宋" w:cs="宋体" w:hint="eastAsia"/>
                <w:bCs/>
                <w:kern w:val="0"/>
                <w:sz w:val="28"/>
                <w:szCs w:val="28"/>
              </w:rPr>
              <w:lastRenderedPageBreak/>
              <w:t>1</w:t>
            </w:r>
          </w:p>
        </w:tc>
        <w:tc>
          <w:tcPr>
            <w:tcW w:w="1233" w:type="dxa"/>
            <w:tcBorders>
              <w:top w:val="single" w:sz="4" w:space="0" w:color="000000"/>
              <w:left w:val="single" w:sz="4" w:space="0" w:color="000000"/>
              <w:bottom w:val="single" w:sz="4" w:space="0" w:color="000000"/>
              <w:right w:val="single" w:sz="4" w:space="0" w:color="000000"/>
            </w:tcBorders>
            <w:vAlign w:val="center"/>
          </w:tcPr>
          <w:p w:rsidR="006C11ED" w:rsidRPr="003B0D4B" w:rsidRDefault="006C11ED" w:rsidP="006C11ED">
            <w:pPr>
              <w:widowControl/>
              <w:spacing w:line="560" w:lineRule="exact"/>
              <w:jc w:val="center"/>
              <w:textAlignment w:val="center"/>
              <w:rPr>
                <w:rFonts w:ascii="仿宋" w:eastAsia="仿宋" w:hAnsi="仿宋" w:cs="宋体"/>
                <w:bCs/>
                <w:kern w:val="0"/>
                <w:sz w:val="28"/>
                <w:szCs w:val="28"/>
              </w:rPr>
            </w:pPr>
            <w:r w:rsidRPr="003B0D4B">
              <w:rPr>
                <w:rFonts w:ascii="楷体" w:eastAsia="楷体" w:hAnsi="楷体" w:cs="楷体" w:hint="eastAsia"/>
                <w:i/>
                <w:iCs/>
                <w:sz w:val="24"/>
                <w:szCs w:val="24"/>
              </w:rPr>
              <w:t>★</w:t>
            </w:r>
          </w:p>
        </w:tc>
        <w:tc>
          <w:tcPr>
            <w:tcW w:w="1856" w:type="dxa"/>
            <w:tcBorders>
              <w:top w:val="single" w:sz="4" w:space="0" w:color="000000"/>
              <w:left w:val="single" w:sz="4" w:space="0" w:color="000000"/>
              <w:bottom w:val="single" w:sz="4" w:space="0" w:color="000000"/>
              <w:right w:val="single" w:sz="4" w:space="0" w:color="000000"/>
            </w:tcBorders>
            <w:vAlign w:val="center"/>
          </w:tcPr>
          <w:p w:rsidR="006C11ED" w:rsidRPr="003B0D4B" w:rsidRDefault="006C11ED" w:rsidP="006C11ED">
            <w:pPr>
              <w:widowControl/>
              <w:spacing w:line="560" w:lineRule="exact"/>
              <w:jc w:val="center"/>
              <w:textAlignment w:val="center"/>
              <w:rPr>
                <w:rFonts w:ascii="仿宋" w:eastAsia="仿宋" w:hAnsi="仿宋" w:cs="宋体"/>
                <w:bCs/>
                <w:kern w:val="0"/>
                <w:szCs w:val="21"/>
              </w:rPr>
            </w:pPr>
            <w:r w:rsidRPr="003B0D4B">
              <w:rPr>
                <w:rFonts w:ascii="仿宋" w:eastAsia="仿宋" w:hAnsi="仿宋" w:cs="宋体" w:hint="eastAsia"/>
                <w:bCs/>
                <w:kern w:val="0"/>
                <w:szCs w:val="21"/>
              </w:rPr>
              <w:t>气瓶送检服务总体要求</w:t>
            </w:r>
          </w:p>
        </w:tc>
        <w:tc>
          <w:tcPr>
            <w:tcW w:w="5750" w:type="dxa"/>
            <w:tcBorders>
              <w:top w:val="single" w:sz="4" w:space="0" w:color="000000"/>
              <w:left w:val="single" w:sz="4" w:space="0" w:color="000000"/>
              <w:bottom w:val="single" w:sz="4" w:space="0" w:color="000000"/>
              <w:right w:val="single" w:sz="4" w:space="0" w:color="000000"/>
            </w:tcBorders>
            <w:vAlign w:val="center"/>
          </w:tcPr>
          <w:p w:rsidR="006C11ED" w:rsidRPr="007F1F92" w:rsidRDefault="006C11ED" w:rsidP="006C11ED">
            <w:pPr>
              <w:spacing w:line="360" w:lineRule="auto"/>
              <w:rPr>
                <w:rFonts w:ascii="仿宋" w:eastAsia="仿宋" w:hAnsi="仿宋"/>
                <w:szCs w:val="21"/>
              </w:rPr>
            </w:pPr>
            <w:r w:rsidRPr="00604D4E">
              <w:rPr>
                <w:rFonts w:ascii="仿宋" w:eastAsia="仿宋" w:hAnsi="仿宋" w:hint="eastAsia"/>
                <w:szCs w:val="21"/>
              </w:rPr>
              <w:t>对</w:t>
            </w:r>
            <w:r w:rsidRPr="0057087C">
              <w:rPr>
                <w:rFonts w:ascii="仿宋" w:eastAsia="仿宋" w:hAnsi="仿宋" w:hint="eastAsia"/>
                <w:szCs w:val="21"/>
              </w:rPr>
              <w:t>上海黄金交易所深圳运营中心大楼</w:t>
            </w:r>
            <w:r>
              <w:rPr>
                <w:rFonts w:ascii="仿宋" w:eastAsia="仿宋" w:hAnsi="仿宋" w:hint="eastAsia"/>
                <w:szCs w:val="21"/>
              </w:rPr>
              <w:t>及备份机房消防</w:t>
            </w:r>
            <w:r w:rsidRPr="00604D4E">
              <w:rPr>
                <w:rFonts w:ascii="仿宋" w:eastAsia="仿宋" w:hAnsi="仿宋"/>
                <w:szCs w:val="21"/>
              </w:rPr>
              <w:t>气体灭火</w:t>
            </w:r>
            <w:r>
              <w:rPr>
                <w:rFonts w:ascii="仿宋" w:eastAsia="仿宋" w:hAnsi="仿宋" w:hint="eastAsia"/>
                <w:szCs w:val="21"/>
              </w:rPr>
              <w:t>系统的</w:t>
            </w:r>
            <w:r w:rsidRPr="003B0D4B">
              <w:rPr>
                <w:rFonts w:ascii="仿宋" w:eastAsia="仿宋" w:hAnsi="仿宋"/>
                <w:szCs w:val="21"/>
              </w:rPr>
              <w:t>15个氮气驱动钢瓶</w:t>
            </w:r>
            <w:r>
              <w:rPr>
                <w:rFonts w:ascii="仿宋" w:eastAsia="仿宋" w:hAnsi="仿宋" w:hint="eastAsia"/>
                <w:szCs w:val="21"/>
              </w:rPr>
              <w:t>、2</w:t>
            </w:r>
            <w:r>
              <w:rPr>
                <w:rFonts w:ascii="仿宋" w:eastAsia="仿宋" w:hAnsi="仿宋"/>
                <w:szCs w:val="21"/>
              </w:rPr>
              <w:t>4</w:t>
            </w:r>
            <w:r w:rsidRPr="003B0D4B">
              <w:rPr>
                <w:rFonts w:ascii="仿宋" w:eastAsia="仿宋" w:hAnsi="仿宋"/>
                <w:szCs w:val="21"/>
              </w:rPr>
              <w:t>个</w:t>
            </w:r>
            <w:r w:rsidRPr="003B0D4B">
              <w:rPr>
                <w:rFonts w:ascii="仿宋" w:eastAsia="仿宋" w:hAnsi="仿宋" w:hint="eastAsia"/>
                <w:szCs w:val="21"/>
              </w:rPr>
              <w:t>七氟丙烷气体灭火钢瓶及</w:t>
            </w:r>
            <w:r>
              <w:rPr>
                <w:rFonts w:ascii="仿宋" w:eastAsia="仿宋" w:hAnsi="仿宋" w:hint="eastAsia"/>
                <w:szCs w:val="21"/>
              </w:rPr>
              <w:t>2</w:t>
            </w:r>
            <w:r>
              <w:rPr>
                <w:rFonts w:ascii="仿宋" w:eastAsia="仿宋" w:hAnsi="仿宋"/>
                <w:szCs w:val="21"/>
              </w:rPr>
              <w:t>8</w:t>
            </w:r>
            <w:r>
              <w:rPr>
                <w:rFonts w:ascii="仿宋" w:eastAsia="仿宋" w:hAnsi="仿宋" w:hint="eastAsia"/>
                <w:szCs w:val="21"/>
              </w:rPr>
              <w:t>个配套的</w:t>
            </w:r>
            <w:r w:rsidRPr="003B0D4B">
              <w:rPr>
                <w:rFonts w:ascii="仿宋" w:eastAsia="仿宋" w:hAnsi="仿宋" w:hint="eastAsia"/>
                <w:szCs w:val="21"/>
              </w:rPr>
              <w:t>氮气动力气体钢瓶进行送检及</w:t>
            </w:r>
            <w:r>
              <w:rPr>
                <w:rFonts w:ascii="仿宋" w:eastAsia="仿宋" w:hAnsi="仿宋" w:hint="eastAsia"/>
                <w:szCs w:val="21"/>
              </w:rPr>
              <w:t>充</w:t>
            </w:r>
            <w:r w:rsidRPr="003B0D4B">
              <w:rPr>
                <w:rFonts w:ascii="仿宋" w:eastAsia="仿宋" w:hAnsi="仿宋" w:hint="eastAsia"/>
                <w:szCs w:val="21"/>
              </w:rPr>
              <w:t>装服务</w:t>
            </w:r>
            <w:r w:rsidRPr="007F1F92">
              <w:rPr>
                <w:rFonts w:ascii="仿宋" w:eastAsia="仿宋" w:hAnsi="仿宋" w:hint="eastAsia"/>
                <w:szCs w:val="21"/>
              </w:rPr>
              <w:t>。氮气驱动瓶、七氟丙烷气瓶（</w:t>
            </w:r>
            <w:r w:rsidRPr="007F1F92">
              <w:rPr>
                <w:rFonts w:ascii="仿宋" w:eastAsia="仿宋" w:hAnsi="仿宋"/>
                <w:szCs w:val="21"/>
              </w:rPr>
              <w:t>HFC-227ea）、七氟丙烷动力瓶</w:t>
            </w:r>
            <w:r>
              <w:rPr>
                <w:rFonts w:ascii="仿宋" w:eastAsia="仿宋" w:hAnsi="仿宋" w:hint="eastAsia"/>
                <w:szCs w:val="21"/>
              </w:rPr>
              <w:t>进行</w:t>
            </w:r>
            <w:r w:rsidRPr="007F1F92">
              <w:rPr>
                <w:rFonts w:ascii="仿宋" w:eastAsia="仿宋" w:hAnsi="仿宋"/>
                <w:szCs w:val="21"/>
              </w:rPr>
              <w:t>拆装</w:t>
            </w:r>
            <w:r>
              <w:rPr>
                <w:rFonts w:ascii="仿宋" w:eastAsia="仿宋" w:hAnsi="仿宋" w:hint="eastAsia"/>
                <w:szCs w:val="21"/>
              </w:rPr>
              <w:t>、</w:t>
            </w:r>
            <w:r w:rsidRPr="007F1F92">
              <w:rPr>
                <w:rFonts w:ascii="仿宋" w:eastAsia="仿宋" w:hAnsi="仿宋"/>
                <w:szCs w:val="21"/>
              </w:rPr>
              <w:t>检测</w:t>
            </w:r>
            <w:r>
              <w:rPr>
                <w:rFonts w:ascii="仿宋" w:eastAsia="仿宋" w:hAnsi="仿宋" w:hint="eastAsia"/>
                <w:szCs w:val="21"/>
              </w:rPr>
              <w:t>及按气瓶铭牌参数对气瓶进行充装</w:t>
            </w:r>
            <w:r w:rsidRPr="007F1F92">
              <w:rPr>
                <w:rFonts w:ascii="仿宋" w:eastAsia="仿宋" w:hAnsi="仿宋"/>
                <w:szCs w:val="21"/>
              </w:rPr>
              <w:t>。包括但不限于钢瓶</w:t>
            </w:r>
            <w:r>
              <w:rPr>
                <w:rFonts w:ascii="仿宋" w:eastAsia="仿宋" w:hAnsi="仿宋" w:hint="eastAsia"/>
                <w:szCs w:val="21"/>
              </w:rPr>
              <w:t>充装、</w:t>
            </w:r>
            <w:r w:rsidRPr="007F1F92">
              <w:rPr>
                <w:rFonts w:ascii="仿宋" w:eastAsia="仿宋" w:hAnsi="仿宋"/>
                <w:szCs w:val="21"/>
              </w:rPr>
              <w:t>清洗、检测、试压及老化零配件拆装更换。</w:t>
            </w:r>
          </w:p>
        </w:tc>
        <w:tc>
          <w:tcPr>
            <w:tcW w:w="69" w:type="dxa"/>
            <w:tcBorders>
              <w:top w:val="single" w:sz="4" w:space="0" w:color="000000"/>
              <w:left w:val="single" w:sz="4" w:space="0" w:color="000000"/>
              <w:bottom w:val="single" w:sz="4" w:space="0" w:color="000000"/>
              <w:right w:val="single" w:sz="4" w:space="0" w:color="000000"/>
            </w:tcBorders>
            <w:vAlign w:val="center"/>
          </w:tcPr>
          <w:p w:rsidR="006C11ED" w:rsidRPr="003B0D4B" w:rsidRDefault="006C11ED" w:rsidP="006C11ED">
            <w:pPr>
              <w:widowControl/>
              <w:spacing w:line="560" w:lineRule="exact"/>
              <w:jc w:val="center"/>
              <w:textAlignment w:val="center"/>
              <w:rPr>
                <w:rFonts w:ascii="仿宋" w:eastAsia="仿宋" w:hAnsi="仿宋" w:cs="宋体"/>
                <w:bCs/>
                <w:kern w:val="0"/>
                <w:sz w:val="24"/>
                <w:szCs w:val="24"/>
              </w:rPr>
            </w:pPr>
          </w:p>
        </w:tc>
      </w:tr>
      <w:tr w:rsidR="006C11ED" w:rsidRPr="003B0D4B" w:rsidTr="006C11ED">
        <w:trPr>
          <w:trHeight w:val="2806"/>
          <w:jc w:val="center"/>
        </w:trPr>
        <w:tc>
          <w:tcPr>
            <w:tcW w:w="370" w:type="dxa"/>
            <w:tcBorders>
              <w:top w:val="single" w:sz="4" w:space="0" w:color="000000"/>
              <w:left w:val="single" w:sz="4" w:space="0" w:color="000000"/>
              <w:bottom w:val="single" w:sz="4" w:space="0" w:color="000000"/>
              <w:right w:val="single" w:sz="4" w:space="0" w:color="000000"/>
            </w:tcBorders>
            <w:vAlign w:val="center"/>
          </w:tcPr>
          <w:p w:rsidR="006C11ED" w:rsidRPr="003B0D4B" w:rsidRDefault="006C11ED" w:rsidP="006C11ED">
            <w:pPr>
              <w:widowControl/>
              <w:spacing w:line="560" w:lineRule="exact"/>
              <w:jc w:val="center"/>
              <w:textAlignment w:val="center"/>
              <w:rPr>
                <w:rFonts w:ascii="仿宋" w:eastAsia="仿宋" w:hAnsi="仿宋" w:cs="宋体"/>
                <w:bCs/>
                <w:kern w:val="0"/>
                <w:sz w:val="28"/>
                <w:szCs w:val="28"/>
              </w:rPr>
            </w:pPr>
            <w:r w:rsidRPr="003B0D4B">
              <w:rPr>
                <w:rFonts w:ascii="仿宋" w:eastAsia="仿宋" w:hAnsi="仿宋" w:cs="宋体" w:hint="eastAsia"/>
                <w:bCs/>
                <w:kern w:val="0"/>
                <w:sz w:val="28"/>
                <w:szCs w:val="28"/>
              </w:rPr>
              <w:t>2</w:t>
            </w:r>
          </w:p>
        </w:tc>
        <w:tc>
          <w:tcPr>
            <w:tcW w:w="1233" w:type="dxa"/>
            <w:tcBorders>
              <w:top w:val="single" w:sz="4" w:space="0" w:color="000000"/>
              <w:left w:val="single" w:sz="4" w:space="0" w:color="000000"/>
              <w:bottom w:val="single" w:sz="4" w:space="0" w:color="000000"/>
              <w:right w:val="single" w:sz="4" w:space="0" w:color="000000"/>
            </w:tcBorders>
            <w:vAlign w:val="center"/>
          </w:tcPr>
          <w:p w:rsidR="006C11ED" w:rsidRPr="003B0D4B" w:rsidRDefault="006C11ED" w:rsidP="006C11ED">
            <w:pPr>
              <w:widowControl/>
              <w:spacing w:line="560" w:lineRule="exact"/>
              <w:jc w:val="center"/>
              <w:textAlignment w:val="center"/>
              <w:rPr>
                <w:rFonts w:ascii="楷体" w:eastAsia="楷体" w:hAnsi="楷体" w:cs="楷体"/>
                <w:i/>
                <w:iCs/>
                <w:sz w:val="24"/>
                <w:szCs w:val="24"/>
              </w:rPr>
            </w:pPr>
            <w:r w:rsidRPr="003B0D4B">
              <w:rPr>
                <w:rFonts w:ascii="楷体" w:eastAsia="楷体" w:hAnsi="楷体" w:cs="楷体" w:hint="eastAsia"/>
                <w:i/>
                <w:iCs/>
                <w:sz w:val="24"/>
                <w:szCs w:val="24"/>
              </w:rPr>
              <w:t>★</w:t>
            </w:r>
          </w:p>
        </w:tc>
        <w:tc>
          <w:tcPr>
            <w:tcW w:w="1856" w:type="dxa"/>
            <w:tcBorders>
              <w:top w:val="single" w:sz="4" w:space="0" w:color="000000"/>
              <w:left w:val="single" w:sz="4" w:space="0" w:color="000000"/>
              <w:bottom w:val="single" w:sz="4" w:space="0" w:color="000000"/>
              <w:right w:val="single" w:sz="4" w:space="0" w:color="000000"/>
            </w:tcBorders>
            <w:vAlign w:val="center"/>
          </w:tcPr>
          <w:p w:rsidR="006C11ED" w:rsidRPr="003B0D4B" w:rsidRDefault="006C11ED" w:rsidP="006C11ED">
            <w:pPr>
              <w:widowControl/>
              <w:spacing w:line="560" w:lineRule="exact"/>
              <w:jc w:val="center"/>
              <w:textAlignment w:val="center"/>
              <w:rPr>
                <w:rFonts w:ascii="仿宋" w:eastAsia="仿宋" w:hAnsi="仿宋" w:cs="宋体"/>
                <w:bCs/>
                <w:kern w:val="0"/>
                <w:sz w:val="28"/>
                <w:szCs w:val="28"/>
              </w:rPr>
            </w:pPr>
            <w:r w:rsidRPr="003B0D4B">
              <w:rPr>
                <w:rFonts w:ascii="仿宋" w:eastAsia="仿宋" w:hAnsi="仿宋" w:hint="eastAsia"/>
                <w:szCs w:val="21"/>
              </w:rPr>
              <w:t>空气采样主机的过滤器更换</w:t>
            </w:r>
            <w:r w:rsidRPr="003B0D4B">
              <w:rPr>
                <w:rFonts w:ascii="仿宋" w:eastAsia="仿宋" w:hAnsi="仿宋" w:cs="宋体" w:hint="eastAsia"/>
                <w:bCs/>
                <w:kern w:val="0"/>
                <w:szCs w:val="21"/>
              </w:rPr>
              <w:t>服务总体要求</w:t>
            </w:r>
          </w:p>
        </w:tc>
        <w:tc>
          <w:tcPr>
            <w:tcW w:w="5750" w:type="dxa"/>
            <w:tcBorders>
              <w:top w:val="single" w:sz="4" w:space="0" w:color="000000"/>
              <w:left w:val="single" w:sz="4" w:space="0" w:color="000000"/>
              <w:bottom w:val="single" w:sz="4" w:space="0" w:color="000000"/>
              <w:right w:val="single" w:sz="4" w:space="0" w:color="000000"/>
            </w:tcBorders>
            <w:vAlign w:val="center"/>
          </w:tcPr>
          <w:p w:rsidR="006C11ED" w:rsidRPr="003B0D4B" w:rsidRDefault="006C11ED" w:rsidP="006C11ED">
            <w:pPr>
              <w:spacing w:line="360" w:lineRule="auto"/>
              <w:rPr>
                <w:rFonts w:ascii="仿宋" w:eastAsia="仿宋" w:hAnsi="仿宋"/>
                <w:szCs w:val="21"/>
              </w:rPr>
            </w:pPr>
            <w:r w:rsidRPr="003B0D4B">
              <w:rPr>
                <w:rFonts w:ascii="仿宋" w:eastAsia="仿宋" w:hAnsi="仿宋" w:hint="eastAsia"/>
                <w:szCs w:val="21"/>
              </w:rPr>
              <w:t>投标人需负责空气采样主机的过滤器进行换装服务，如换装过程中发现主机、电源、检修阀、气管等设备不合格或无法正常使用，需免费更换，更换的产品必须是未使用过的合格产品。</w:t>
            </w:r>
          </w:p>
        </w:tc>
        <w:tc>
          <w:tcPr>
            <w:tcW w:w="69" w:type="dxa"/>
            <w:tcBorders>
              <w:top w:val="single" w:sz="4" w:space="0" w:color="000000"/>
              <w:left w:val="single" w:sz="4" w:space="0" w:color="000000"/>
              <w:bottom w:val="single" w:sz="4" w:space="0" w:color="000000"/>
              <w:right w:val="single" w:sz="4" w:space="0" w:color="000000"/>
            </w:tcBorders>
            <w:vAlign w:val="center"/>
          </w:tcPr>
          <w:p w:rsidR="006C11ED" w:rsidRPr="003B0D4B" w:rsidRDefault="006C11ED" w:rsidP="006C11ED">
            <w:pPr>
              <w:widowControl/>
              <w:spacing w:line="560" w:lineRule="exact"/>
              <w:jc w:val="center"/>
              <w:textAlignment w:val="center"/>
              <w:rPr>
                <w:rFonts w:ascii="仿宋" w:eastAsia="仿宋" w:hAnsi="仿宋" w:cs="宋体"/>
                <w:bCs/>
                <w:kern w:val="0"/>
                <w:sz w:val="24"/>
                <w:szCs w:val="24"/>
              </w:rPr>
            </w:pPr>
          </w:p>
        </w:tc>
      </w:tr>
      <w:tr w:rsidR="006C11ED" w:rsidRPr="003B0D4B" w:rsidTr="006C11ED">
        <w:trPr>
          <w:trHeight w:val="577"/>
          <w:jc w:val="center"/>
        </w:trPr>
        <w:tc>
          <w:tcPr>
            <w:tcW w:w="9278" w:type="dxa"/>
            <w:gridSpan w:val="5"/>
            <w:tcBorders>
              <w:top w:val="single" w:sz="4" w:space="0" w:color="000000"/>
              <w:left w:val="single" w:sz="4" w:space="0" w:color="000000"/>
              <w:bottom w:val="single" w:sz="4" w:space="0" w:color="000000"/>
              <w:right w:val="single" w:sz="4" w:space="0" w:color="000000"/>
            </w:tcBorders>
          </w:tcPr>
          <w:p w:rsidR="006C11ED" w:rsidRPr="006C11ED" w:rsidRDefault="006C11ED" w:rsidP="006C11ED">
            <w:pPr>
              <w:widowControl/>
              <w:spacing w:line="560" w:lineRule="exact"/>
              <w:jc w:val="left"/>
              <w:textAlignment w:val="center"/>
              <w:rPr>
                <w:rFonts w:ascii="仿宋" w:eastAsia="仿宋" w:hAnsi="仿宋" w:cs="宋体"/>
                <w:bCs/>
                <w:sz w:val="28"/>
                <w:szCs w:val="28"/>
              </w:rPr>
            </w:pPr>
            <w:r w:rsidRPr="006C11ED">
              <w:rPr>
                <w:rFonts w:ascii="仿宋" w:eastAsia="仿宋" w:hAnsi="仿宋" w:cs="宋体" w:hint="eastAsia"/>
                <w:b/>
                <w:sz w:val="28"/>
                <w:szCs w:val="28"/>
              </w:rPr>
              <w:t>交付要求</w:t>
            </w:r>
          </w:p>
        </w:tc>
      </w:tr>
      <w:tr w:rsidR="006C11ED" w:rsidRPr="003B0D4B" w:rsidTr="006C11ED">
        <w:trPr>
          <w:trHeight w:val="577"/>
          <w:jc w:val="center"/>
        </w:trPr>
        <w:tc>
          <w:tcPr>
            <w:tcW w:w="370" w:type="dxa"/>
            <w:tcBorders>
              <w:top w:val="single" w:sz="4" w:space="0" w:color="000000"/>
              <w:left w:val="single" w:sz="4" w:space="0" w:color="000000"/>
              <w:bottom w:val="single" w:sz="4" w:space="0" w:color="000000"/>
              <w:right w:val="single" w:sz="4" w:space="0" w:color="000000"/>
            </w:tcBorders>
            <w:vAlign w:val="center"/>
          </w:tcPr>
          <w:p w:rsidR="006C11ED" w:rsidRPr="003B0D4B" w:rsidRDefault="006C11ED" w:rsidP="006C11ED">
            <w:pPr>
              <w:widowControl/>
              <w:spacing w:line="560" w:lineRule="exact"/>
              <w:jc w:val="center"/>
              <w:textAlignment w:val="center"/>
              <w:rPr>
                <w:rFonts w:ascii="仿宋" w:eastAsia="仿宋" w:hAnsi="仿宋" w:cs="宋体"/>
                <w:bCs/>
                <w:kern w:val="0"/>
                <w:sz w:val="28"/>
                <w:szCs w:val="28"/>
              </w:rPr>
            </w:pPr>
            <w:r w:rsidRPr="003B0D4B">
              <w:rPr>
                <w:rFonts w:ascii="仿宋" w:eastAsia="仿宋" w:hAnsi="仿宋" w:cs="宋体" w:hint="eastAsia"/>
                <w:bCs/>
                <w:kern w:val="0"/>
                <w:sz w:val="28"/>
                <w:szCs w:val="28"/>
              </w:rPr>
              <w:t>1</w:t>
            </w:r>
          </w:p>
        </w:tc>
        <w:tc>
          <w:tcPr>
            <w:tcW w:w="1233" w:type="dxa"/>
            <w:tcBorders>
              <w:top w:val="single" w:sz="4" w:space="0" w:color="000000"/>
              <w:left w:val="single" w:sz="4" w:space="0" w:color="000000"/>
              <w:bottom w:val="single" w:sz="4" w:space="0" w:color="000000"/>
              <w:right w:val="single" w:sz="4" w:space="0" w:color="000000"/>
            </w:tcBorders>
          </w:tcPr>
          <w:p w:rsidR="006C11ED" w:rsidRPr="003B0D4B" w:rsidRDefault="006C11ED" w:rsidP="006C11ED">
            <w:pPr>
              <w:widowControl/>
              <w:spacing w:line="560" w:lineRule="exact"/>
              <w:jc w:val="center"/>
              <w:textAlignment w:val="center"/>
              <w:rPr>
                <w:rFonts w:ascii="仿宋" w:eastAsia="仿宋" w:hAnsi="仿宋" w:cs="宋体"/>
                <w:bCs/>
                <w:kern w:val="0"/>
                <w:sz w:val="28"/>
                <w:szCs w:val="28"/>
              </w:rPr>
            </w:pPr>
            <w:r w:rsidRPr="003B0D4B">
              <w:rPr>
                <w:rFonts w:ascii="楷体" w:eastAsia="楷体" w:hAnsi="楷体" w:cs="楷体" w:hint="eastAsia"/>
                <w:i/>
                <w:iCs/>
                <w:sz w:val="24"/>
                <w:szCs w:val="24"/>
              </w:rPr>
              <w:t>★</w:t>
            </w:r>
          </w:p>
        </w:tc>
        <w:tc>
          <w:tcPr>
            <w:tcW w:w="1856" w:type="dxa"/>
            <w:tcBorders>
              <w:top w:val="single" w:sz="4" w:space="0" w:color="000000"/>
              <w:left w:val="single" w:sz="4" w:space="0" w:color="000000"/>
              <w:bottom w:val="single" w:sz="4" w:space="0" w:color="000000"/>
              <w:right w:val="single" w:sz="4" w:space="0" w:color="000000"/>
            </w:tcBorders>
            <w:vAlign w:val="center"/>
          </w:tcPr>
          <w:p w:rsidR="006C11ED" w:rsidRPr="003B0D4B" w:rsidRDefault="006C11ED" w:rsidP="006C11ED">
            <w:pPr>
              <w:widowControl/>
              <w:spacing w:line="560" w:lineRule="exact"/>
              <w:jc w:val="center"/>
              <w:textAlignment w:val="center"/>
              <w:rPr>
                <w:rFonts w:ascii="仿宋" w:eastAsia="仿宋" w:hAnsi="仿宋" w:cs="宋体"/>
                <w:bCs/>
                <w:kern w:val="0"/>
                <w:szCs w:val="21"/>
              </w:rPr>
            </w:pPr>
            <w:r w:rsidRPr="003B0D4B">
              <w:rPr>
                <w:rFonts w:ascii="仿宋" w:eastAsia="仿宋" w:hAnsi="仿宋" w:cs="宋体" w:hint="eastAsia"/>
                <w:bCs/>
                <w:kern w:val="0"/>
                <w:szCs w:val="21"/>
              </w:rPr>
              <w:t>交付时间</w:t>
            </w:r>
          </w:p>
        </w:tc>
        <w:tc>
          <w:tcPr>
            <w:tcW w:w="5750" w:type="dxa"/>
            <w:tcBorders>
              <w:top w:val="single" w:sz="4" w:space="0" w:color="000000"/>
              <w:left w:val="single" w:sz="4" w:space="0" w:color="000000"/>
              <w:bottom w:val="single" w:sz="4" w:space="0" w:color="000000"/>
              <w:right w:val="single" w:sz="4" w:space="0" w:color="000000"/>
            </w:tcBorders>
            <w:vAlign w:val="center"/>
          </w:tcPr>
          <w:p w:rsidR="006C11ED" w:rsidRPr="003B0D4B" w:rsidRDefault="006C11ED" w:rsidP="006C11ED">
            <w:pPr>
              <w:widowControl/>
              <w:tabs>
                <w:tab w:val="left" w:pos="3780"/>
              </w:tabs>
              <w:spacing w:line="560" w:lineRule="exact"/>
              <w:ind w:leftChars="100" w:left="210" w:rightChars="50" w:right="105" w:firstLine="10"/>
              <w:jc w:val="left"/>
              <w:textAlignment w:val="center"/>
              <w:rPr>
                <w:rFonts w:ascii="仿宋" w:eastAsia="仿宋" w:hAnsi="仿宋" w:cs="宋体"/>
                <w:bCs/>
                <w:kern w:val="0"/>
                <w:szCs w:val="21"/>
              </w:rPr>
            </w:pPr>
            <w:r w:rsidRPr="003B0D4B">
              <w:rPr>
                <w:rFonts w:ascii="仿宋" w:eastAsia="仿宋" w:hAnsi="仿宋" w:cs="宋体" w:hint="eastAsia"/>
                <w:bCs/>
                <w:kern w:val="0"/>
                <w:szCs w:val="21"/>
              </w:rPr>
              <w:t>2026年11月</w:t>
            </w:r>
          </w:p>
        </w:tc>
        <w:tc>
          <w:tcPr>
            <w:tcW w:w="69" w:type="dxa"/>
            <w:tcBorders>
              <w:top w:val="single" w:sz="4" w:space="0" w:color="000000"/>
              <w:left w:val="single" w:sz="4" w:space="0" w:color="000000"/>
              <w:bottom w:val="single" w:sz="4" w:space="0" w:color="000000"/>
              <w:right w:val="single" w:sz="4" w:space="0" w:color="000000"/>
            </w:tcBorders>
            <w:vAlign w:val="center"/>
          </w:tcPr>
          <w:p w:rsidR="006C11ED" w:rsidRPr="003B0D4B" w:rsidRDefault="006C11ED" w:rsidP="006C11ED">
            <w:pPr>
              <w:widowControl/>
              <w:spacing w:line="560" w:lineRule="exact"/>
              <w:jc w:val="center"/>
              <w:textAlignment w:val="center"/>
              <w:rPr>
                <w:rFonts w:ascii="仿宋" w:eastAsia="仿宋" w:hAnsi="仿宋" w:cs="宋体"/>
                <w:bCs/>
                <w:kern w:val="0"/>
                <w:sz w:val="28"/>
                <w:szCs w:val="28"/>
              </w:rPr>
            </w:pPr>
          </w:p>
        </w:tc>
      </w:tr>
      <w:tr w:rsidR="006C11ED" w:rsidRPr="003B0D4B" w:rsidTr="006C11ED">
        <w:trPr>
          <w:trHeight w:val="577"/>
          <w:jc w:val="center"/>
        </w:trPr>
        <w:tc>
          <w:tcPr>
            <w:tcW w:w="370" w:type="dxa"/>
            <w:tcBorders>
              <w:top w:val="single" w:sz="4" w:space="0" w:color="000000"/>
              <w:left w:val="single" w:sz="4" w:space="0" w:color="000000"/>
              <w:bottom w:val="single" w:sz="4" w:space="0" w:color="000000"/>
              <w:right w:val="single" w:sz="4" w:space="0" w:color="000000"/>
            </w:tcBorders>
            <w:vAlign w:val="center"/>
          </w:tcPr>
          <w:p w:rsidR="006C11ED" w:rsidRPr="003B0D4B" w:rsidRDefault="006C11ED" w:rsidP="006C11ED">
            <w:pPr>
              <w:widowControl/>
              <w:spacing w:line="560" w:lineRule="exact"/>
              <w:jc w:val="center"/>
              <w:textAlignment w:val="center"/>
              <w:rPr>
                <w:rFonts w:ascii="仿宋" w:eastAsia="仿宋" w:hAnsi="仿宋" w:cs="宋体"/>
                <w:bCs/>
                <w:kern w:val="0"/>
                <w:sz w:val="28"/>
                <w:szCs w:val="28"/>
              </w:rPr>
            </w:pPr>
            <w:r w:rsidRPr="003B0D4B">
              <w:rPr>
                <w:rFonts w:ascii="仿宋" w:eastAsia="仿宋" w:hAnsi="仿宋" w:cs="宋体" w:hint="eastAsia"/>
                <w:bCs/>
                <w:kern w:val="0"/>
                <w:sz w:val="28"/>
                <w:szCs w:val="28"/>
              </w:rPr>
              <w:t>2</w:t>
            </w:r>
          </w:p>
        </w:tc>
        <w:tc>
          <w:tcPr>
            <w:tcW w:w="1233" w:type="dxa"/>
            <w:tcBorders>
              <w:top w:val="single" w:sz="4" w:space="0" w:color="000000"/>
              <w:left w:val="single" w:sz="4" w:space="0" w:color="000000"/>
              <w:bottom w:val="single" w:sz="4" w:space="0" w:color="000000"/>
              <w:right w:val="single" w:sz="4" w:space="0" w:color="000000"/>
            </w:tcBorders>
          </w:tcPr>
          <w:p w:rsidR="006C11ED" w:rsidRPr="003B0D4B" w:rsidRDefault="006C11ED" w:rsidP="006C11ED">
            <w:pPr>
              <w:widowControl/>
              <w:spacing w:line="560" w:lineRule="exact"/>
              <w:jc w:val="center"/>
              <w:textAlignment w:val="center"/>
              <w:rPr>
                <w:rFonts w:ascii="仿宋" w:eastAsia="仿宋" w:hAnsi="仿宋" w:cs="宋体"/>
                <w:bCs/>
                <w:kern w:val="0"/>
                <w:sz w:val="28"/>
                <w:szCs w:val="28"/>
              </w:rPr>
            </w:pPr>
            <w:r w:rsidRPr="003B0D4B">
              <w:rPr>
                <w:rFonts w:ascii="楷体" w:eastAsia="楷体" w:hAnsi="楷体" w:cs="楷体" w:hint="eastAsia"/>
                <w:i/>
                <w:iCs/>
                <w:sz w:val="24"/>
                <w:szCs w:val="24"/>
              </w:rPr>
              <w:t>★</w:t>
            </w:r>
          </w:p>
        </w:tc>
        <w:tc>
          <w:tcPr>
            <w:tcW w:w="1856" w:type="dxa"/>
            <w:tcBorders>
              <w:top w:val="single" w:sz="4" w:space="0" w:color="000000"/>
              <w:left w:val="single" w:sz="4" w:space="0" w:color="000000"/>
              <w:bottom w:val="single" w:sz="4" w:space="0" w:color="000000"/>
              <w:right w:val="single" w:sz="4" w:space="0" w:color="000000"/>
            </w:tcBorders>
            <w:vAlign w:val="center"/>
          </w:tcPr>
          <w:p w:rsidR="006C11ED" w:rsidRPr="003B0D4B" w:rsidRDefault="006C11ED" w:rsidP="006C11ED">
            <w:pPr>
              <w:widowControl/>
              <w:spacing w:line="560" w:lineRule="exact"/>
              <w:jc w:val="center"/>
              <w:textAlignment w:val="center"/>
              <w:rPr>
                <w:rFonts w:ascii="仿宋" w:eastAsia="仿宋" w:hAnsi="仿宋" w:cs="宋体"/>
                <w:bCs/>
                <w:kern w:val="0"/>
                <w:szCs w:val="21"/>
              </w:rPr>
            </w:pPr>
            <w:r w:rsidRPr="003B0D4B">
              <w:rPr>
                <w:rFonts w:ascii="仿宋" w:eastAsia="仿宋" w:hAnsi="仿宋" w:cs="宋体" w:hint="eastAsia"/>
                <w:bCs/>
                <w:kern w:val="0"/>
                <w:szCs w:val="21"/>
              </w:rPr>
              <w:t>交付地点</w:t>
            </w:r>
          </w:p>
        </w:tc>
        <w:tc>
          <w:tcPr>
            <w:tcW w:w="5750" w:type="dxa"/>
            <w:tcBorders>
              <w:top w:val="single" w:sz="4" w:space="0" w:color="000000"/>
              <w:left w:val="single" w:sz="4" w:space="0" w:color="000000"/>
              <w:bottom w:val="single" w:sz="4" w:space="0" w:color="000000"/>
              <w:right w:val="single" w:sz="4" w:space="0" w:color="000000"/>
            </w:tcBorders>
            <w:vAlign w:val="center"/>
          </w:tcPr>
          <w:p w:rsidR="006C11ED" w:rsidRPr="003B0D4B" w:rsidRDefault="006C11ED" w:rsidP="006C11ED">
            <w:pPr>
              <w:widowControl/>
              <w:tabs>
                <w:tab w:val="left" w:pos="3780"/>
              </w:tabs>
              <w:spacing w:line="560" w:lineRule="exact"/>
              <w:ind w:rightChars="50" w:right="105"/>
              <w:jc w:val="left"/>
              <w:textAlignment w:val="center"/>
              <w:rPr>
                <w:rFonts w:ascii="仿宋" w:eastAsia="仿宋" w:hAnsi="仿宋" w:cs="宋体"/>
                <w:bCs/>
                <w:kern w:val="0"/>
                <w:szCs w:val="21"/>
              </w:rPr>
            </w:pPr>
            <w:r w:rsidRPr="003B0D4B">
              <w:rPr>
                <w:rFonts w:ascii="仿宋" w:eastAsia="仿宋" w:hAnsi="仿宋" w:cs="宋体" w:hint="eastAsia"/>
                <w:bCs/>
                <w:kern w:val="0"/>
                <w:szCs w:val="21"/>
              </w:rPr>
              <w:t>深圳市福田区民田路99号</w:t>
            </w:r>
          </w:p>
        </w:tc>
        <w:tc>
          <w:tcPr>
            <w:tcW w:w="69" w:type="dxa"/>
            <w:tcBorders>
              <w:top w:val="single" w:sz="4" w:space="0" w:color="000000"/>
              <w:left w:val="single" w:sz="4" w:space="0" w:color="000000"/>
              <w:bottom w:val="single" w:sz="4" w:space="0" w:color="000000"/>
              <w:right w:val="single" w:sz="4" w:space="0" w:color="000000"/>
            </w:tcBorders>
            <w:vAlign w:val="center"/>
          </w:tcPr>
          <w:p w:rsidR="006C11ED" w:rsidRPr="003B0D4B" w:rsidRDefault="006C11ED" w:rsidP="006C11ED">
            <w:pPr>
              <w:widowControl/>
              <w:spacing w:line="560" w:lineRule="exact"/>
              <w:jc w:val="center"/>
              <w:textAlignment w:val="center"/>
              <w:rPr>
                <w:rFonts w:ascii="仿宋" w:eastAsia="仿宋" w:hAnsi="仿宋" w:cs="宋体"/>
                <w:bCs/>
                <w:kern w:val="0"/>
                <w:sz w:val="28"/>
                <w:szCs w:val="28"/>
              </w:rPr>
            </w:pPr>
          </w:p>
        </w:tc>
      </w:tr>
      <w:tr w:rsidR="006C11ED" w:rsidRPr="003B0D4B" w:rsidTr="006C11ED">
        <w:trPr>
          <w:trHeight w:val="577"/>
          <w:jc w:val="center"/>
        </w:trPr>
        <w:tc>
          <w:tcPr>
            <w:tcW w:w="9278" w:type="dxa"/>
            <w:gridSpan w:val="5"/>
            <w:tcBorders>
              <w:top w:val="single" w:sz="4" w:space="0" w:color="000000"/>
              <w:left w:val="single" w:sz="4" w:space="0" w:color="000000"/>
              <w:bottom w:val="single" w:sz="4" w:space="0" w:color="000000"/>
              <w:right w:val="single" w:sz="4" w:space="0" w:color="000000"/>
            </w:tcBorders>
          </w:tcPr>
          <w:p w:rsidR="006C11ED" w:rsidRPr="006C11ED" w:rsidRDefault="006C11ED" w:rsidP="006C11ED">
            <w:pPr>
              <w:widowControl/>
              <w:spacing w:line="560" w:lineRule="exact"/>
              <w:jc w:val="left"/>
              <w:textAlignment w:val="center"/>
              <w:rPr>
                <w:rFonts w:ascii="仿宋" w:eastAsia="仿宋" w:hAnsi="仿宋" w:cs="宋体"/>
                <w:bCs/>
                <w:sz w:val="28"/>
                <w:szCs w:val="28"/>
              </w:rPr>
            </w:pPr>
            <w:r w:rsidRPr="006C11ED">
              <w:rPr>
                <w:rFonts w:ascii="仿宋" w:eastAsia="仿宋" w:hAnsi="仿宋" w:cs="宋体" w:hint="eastAsia"/>
                <w:b/>
                <w:sz w:val="28"/>
                <w:szCs w:val="28"/>
              </w:rPr>
              <w:t>服务人员要求</w:t>
            </w:r>
          </w:p>
        </w:tc>
      </w:tr>
      <w:tr w:rsidR="006C11ED" w:rsidRPr="003B0D4B" w:rsidTr="006C11ED">
        <w:trPr>
          <w:trHeight w:val="2388"/>
          <w:jc w:val="center"/>
        </w:trPr>
        <w:tc>
          <w:tcPr>
            <w:tcW w:w="370" w:type="dxa"/>
            <w:tcBorders>
              <w:top w:val="single" w:sz="4" w:space="0" w:color="000000"/>
              <w:left w:val="single" w:sz="4" w:space="0" w:color="000000"/>
              <w:bottom w:val="single" w:sz="4" w:space="0" w:color="000000"/>
              <w:right w:val="single" w:sz="4" w:space="0" w:color="000000"/>
            </w:tcBorders>
            <w:vAlign w:val="center"/>
          </w:tcPr>
          <w:p w:rsidR="006C11ED" w:rsidRPr="003B0D4B" w:rsidRDefault="006C11ED" w:rsidP="006C11ED">
            <w:pPr>
              <w:widowControl/>
              <w:spacing w:line="560" w:lineRule="exact"/>
              <w:jc w:val="center"/>
              <w:textAlignment w:val="center"/>
              <w:rPr>
                <w:rFonts w:ascii="仿宋" w:eastAsia="仿宋" w:hAnsi="仿宋" w:cs="宋体"/>
                <w:sz w:val="28"/>
                <w:szCs w:val="28"/>
              </w:rPr>
            </w:pPr>
            <w:r w:rsidRPr="003B0D4B">
              <w:rPr>
                <w:rFonts w:ascii="仿宋" w:eastAsia="仿宋" w:hAnsi="仿宋" w:cs="宋体" w:hint="eastAsia"/>
                <w:sz w:val="28"/>
                <w:szCs w:val="28"/>
              </w:rPr>
              <w:t>1</w:t>
            </w:r>
          </w:p>
        </w:tc>
        <w:tc>
          <w:tcPr>
            <w:tcW w:w="12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11ED" w:rsidRPr="003B0D4B" w:rsidRDefault="006C11ED" w:rsidP="006C11ED">
            <w:pPr>
              <w:widowControl/>
              <w:spacing w:line="560" w:lineRule="exact"/>
              <w:jc w:val="center"/>
              <w:textAlignment w:val="center"/>
              <w:rPr>
                <w:rFonts w:ascii="仿宋" w:eastAsia="仿宋" w:hAnsi="仿宋" w:cs="宋体"/>
                <w:bCs/>
                <w:kern w:val="0"/>
                <w:sz w:val="28"/>
                <w:szCs w:val="28"/>
              </w:rPr>
            </w:pPr>
            <w:r w:rsidRPr="003B0D4B">
              <w:rPr>
                <w:rFonts w:ascii="楷体" w:eastAsia="楷体" w:hAnsi="楷体" w:cs="楷体" w:hint="eastAsia"/>
                <w:i/>
                <w:iCs/>
                <w:sz w:val="24"/>
                <w:szCs w:val="24"/>
              </w:rPr>
              <w:t>★</w:t>
            </w:r>
          </w:p>
        </w:tc>
        <w:tc>
          <w:tcPr>
            <w:tcW w:w="18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11ED" w:rsidRPr="003B0D4B" w:rsidRDefault="006C11ED" w:rsidP="006C11ED">
            <w:pPr>
              <w:widowControl/>
              <w:spacing w:line="560" w:lineRule="exact"/>
              <w:jc w:val="center"/>
              <w:textAlignment w:val="center"/>
              <w:rPr>
                <w:rFonts w:ascii="仿宋" w:eastAsia="仿宋" w:hAnsi="仿宋" w:cs="宋体"/>
                <w:bCs/>
                <w:kern w:val="0"/>
                <w:szCs w:val="21"/>
              </w:rPr>
            </w:pPr>
            <w:r w:rsidRPr="003B0D4B">
              <w:rPr>
                <w:rFonts w:ascii="仿宋" w:eastAsia="仿宋" w:hAnsi="仿宋" w:cs="宋体" w:hint="eastAsia"/>
                <w:bCs/>
                <w:kern w:val="0"/>
                <w:szCs w:val="21"/>
              </w:rPr>
              <w:t>项目主管</w:t>
            </w:r>
          </w:p>
        </w:tc>
        <w:tc>
          <w:tcPr>
            <w:tcW w:w="5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11ED" w:rsidRPr="003B0D4B" w:rsidRDefault="006C11ED" w:rsidP="006C11ED">
            <w:pPr>
              <w:widowControl/>
              <w:tabs>
                <w:tab w:val="left" w:pos="3780"/>
              </w:tabs>
              <w:spacing w:line="560" w:lineRule="exact"/>
              <w:ind w:leftChars="100" w:left="210" w:rightChars="50" w:right="105" w:firstLine="10"/>
              <w:jc w:val="left"/>
              <w:textAlignment w:val="center"/>
              <w:rPr>
                <w:rFonts w:ascii="仿宋" w:eastAsia="仿宋" w:hAnsi="仿宋"/>
                <w:szCs w:val="21"/>
              </w:rPr>
            </w:pPr>
            <w:r w:rsidRPr="007F1F92">
              <w:rPr>
                <w:rFonts w:ascii="仿宋" w:eastAsia="仿宋" w:hAnsi="仿宋" w:hint="eastAsia"/>
              </w:rPr>
              <w:t>项目主管负责及时协调气瓶送检</w:t>
            </w:r>
            <w:r>
              <w:rPr>
                <w:rFonts w:ascii="仿宋" w:eastAsia="仿宋" w:hAnsi="仿宋" w:hint="eastAsia"/>
              </w:rPr>
              <w:t>及充装</w:t>
            </w:r>
            <w:r w:rsidRPr="007F1F92">
              <w:rPr>
                <w:rFonts w:ascii="仿宋" w:eastAsia="仿宋" w:hAnsi="仿宋" w:hint="eastAsia"/>
              </w:rPr>
              <w:t>施工中各类情况，并及时处理现场因气体灭火系统钢瓶</w:t>
            </w:r>
            <w:r>
              <w:rPr>
                <w:rFonts w:ascii="仿宋" w:eastAsia="仿宋" w:hAnsi="仿宋" w:hint="eastAsia"/>
              </w:rPr>
              <w:t>充</w:t>
            </w:r>
            <w:r w:rsidRPr="007F1F92">
              <w:rPr>
                <w:rFonts w:ascii="仿宋" w:eastAsia="仿宋" w:hAnsi="仿宋" w:hint="eastAsia"/>
              </w:rPr>
              <w:t>装所造成的安全隐患。</w:t>
            </w:r>
          </w:p>
        </w:tc>
        <w:tc>
          <w:tcPr>
            <w:tcW w:w="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11ED" w:rsidRPr="003B0D4B" w:rsidRDefault="006C11ED" w:rsidP="006C11ED">
            <w:pPr>
              <w:widowControl/>
              <w:spacing w:line="560" w:lineRule="exact"/>
              <w:jc w:val="center"/>
              <w:textAlignment w:val="center"/>
              <w:rPr>
                <w:rFonts w:ascii="仿宋" w:eastAsia="仿宋" w:hAnsi="仿宋"/>
                <w:sz w:val="22"/>
              </w:rPr>
            </w:pPr>
          </w:p>
        </w:tc>
      </w:tr>
      <w:tr w:rsidR="006C11ED" w:rsidRPr="003B0D4B" w:rsidTr="006C11ED">
        <w:trPr>
          <w:trHeight w:val="1126"/>
          <w:jc w:val="center"/>
        </w:trPr>
        <w:tc>
          <w:tcPr>
            <w:tcW w:w="370" w:type="dxa"/>
            <w:tcBorders>
              <w:top w:val="single" w:sz="4" w:space="0" w:color="000000"/>
              <w:left w:val="single" w:sz="4" w:space="0" w:color="000000"/>
              <w:bottom w:val="single" w:sz="4" w:space="0" w:color="000000"/>
              <w:right w:val="single" w:sz="4" w:space="0" w:color="000000"/>
            </w:tcBorders>
            <w:vAlign w:val="center"/>
          </w:tcPr>
          <w:p w:rsidR="006C11ED" w:rsidRPr="003B0D4B" w:rsidRDefault="006C11ED" w:rsidP="006C11ED">
            <w:pPr>
              <w:widowControl/>
              <w:spacing w:line="560" w:lineRule="exact"/>
              <w:jc w:val="center"/>
              <w:textAlignment w:val="center"/>
              <w:rPr>
                <w:rFonts w:ascii="仿宋" w:eastAsia="仿宋" w:hAnsi="仿宋" w:cs="宋体"/>
                <w:sz w:val="28"/>
                <w:szCs w:val="28"/>
              </w:rPr>
            </w:pPr>
            <w:r w:rsidRPr="003B0D4B">
              <w:rPr>
                <w:rFonts w:ascii="仿宋" w:eastAsia="仿宋" w:hAnsi="仿宋" w:cs="宋体" w:hint="eastAsia"/>
                <w:sz w:val="28"/>
                <w:szCs w:val="28"/>
              </w:rPr>
              <w:lastRenderedPageBreak/>
              <w:t>2</w:t>
            </w:r>
          </w:p>
        </w:tc>
        <w:tc>
          <w:tcPr>
            <w:tcW w:w="12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11ED" w:rsidRPr="003B0D4B" w:rsidRDefault="006C11ED" w:rsidP="006C11ED">
            <w:pPr>
              <w:widowControl/>
              <w:spacing w:line="560" w:lineRule="exact"/>
              <w:jc w:val="center"/>
              <w:textAlignment w:val="center"/>
              <w:rPr>
                <w:rFonts w:ascii="楷体" w:eastAsia="楷体" w:hAnsi="楷体" w:cs="楷体"/>
                <w:i/>
                <w:iCs/>
                <w:sz w:val="24"/>
                <w:szCs w:val="24"/>
              </w:rPr>
            </w:pPr>
            <w:r w:rsidRPr="003B0D4B">
              <w:rPr>
                <w:rFonts w:ascii="楷体" w:eastAsia="楷体" w:hAnsi="楷体" w:cs="楷体" w:hint="eastAsia"/>
                <w:i/>
                <w:iCs/>
                <w:sz w:val="24"/>
                <w:szCs w:val="24"/>
              </w:rPr>
              <w:t>★</w:t>
            </w:r>
          </w:p>
        </w:tc>
        <w:tc>
          <w:tcPr>
            <w:tcW w:w="18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11ED" w:rsidRPr="003B0D4B" w:rsidRDefault="006C11ED" w:rsidP="006C11ED">
            <w:pPr>
              <w:widowControl/>
              <w:spacing w:line="560" w:lineRule="exact"/>
              <w:jc w:val="center"/>
              <w:textAlignment w:val="center"/>
              <w:rPr>
                <w:rFonts w:ascii="仿宋" w:eastAsia="仿宋" w:hAnsi="仿宋" w:cs="宋体"/>
                <w:bCs/>
                <w:kern w:val="0"/>
                <w:szCs w:val="21"/>
              </w:rPr>
            </w:pPr>
            <w:r w:rsidRPr="003B0D4B">
              <w:rPr>
                <w:rFonts w:ascii="仿宋" w:eastAsia="仿宋" w:hAnsi="仿宋" w:cs="宋体" w:hint="eastAsia"/>
                <w:bCs/>
                <w:kern w:val="0"/>
                <w:szCs w:val="21"/>
              </w:rPr>
              <w:t>现场执行人员</w:t>
            </w:r>
          </w:p>
        </w:tc>
        <w:tc>
          <w:tcPr>
            <w:tcW w:w="5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11ED" w:rsidRPr="003B0D4B" w:rsidRDefault="006C11ED" w:rsidP="006C11ED">
            <w:pPr>
              <w:widowControl/>
              <w:tabs>
                <w:tab w:val="left" w:pos="3780"/>
              </w:tabs>
              <w:spacing w:line="560" w:lineRule="exact"/>
              <w:ind w:leftChars="100" w:left="210" w:rightChars="50" w:right="105" w:firstLine="10"/>
              <w:textAlignment w:val="center"/>
              <w:rPr>
                <w:rFonts w:ascii="仿宋" w:eastAsia="仿宋" w:hAnsi="仿宋"/>
              </w:rPr>
            </w:pPr>
            <w:r w:rsidRPr="003B0D4B">
              <w:rPr>
                <w:rFonts w:ascii="仿宋" w:eastAsia="仿宋" w:hAnsi="仿宋" w:hint="eastAsia"/>
              </w:rPr>
              <w:t>服务期限内，中标人必须针对各系统的具体专业及技术，相对应由符合专业及技术能力的维护人员开展各项维护工作。</w:t>
            </w:r>
          </w:p>
          <w:p w:rsidR="006C11ED" w:rsidRPr="003B0D4B" w:rsidRDefault="006C11ED" w:rsidP="006C11ED">
            <w:pPr>
              <w:widowControl/>
              <w:tabs>
                <w:tab w:val="left" w:pos="3780"/>
              </w:tabs>
              <w:spacing w:line="560" w:lineRule="exact"/>
              <w:ind w:leftChars="100" w:left="210" w:rightChars="50" w:right="105"/>
              <w:jc w:val="left"/>
              <w:textAlignment w:val="center"/>
              <w:rPr>
                <w:rFonts w:ascii="仿宋" w:eastAsia="仿宋" w:hAnsi="仿宋"/>
                <w:sz w:val="22"/>
              </w:rPr>
            </w:pPr>
            <w:r w:rsidRPr="003B0D4B">
              <w:rPr>
                <w:rFonts w:ascii="仿宋" w:eastAsia="仿宋" w:hAnsi="仿宋" w:hint="eastAsia"/>
              </w:rPr>
              <w:t>招标人在服务过程中评定服务质量，针对认定不符合要求的维护人员，将要求更换，中标人应及时依据评定意见更换人员。若中标人需更换维护人员，应事先通过邮件或书面方式征询招标人并获得同意。</w:t>
            </w:r>
          </w:p>
        </w:tc>
        <w:tc>
          <w:tcPr>
            <w:tcW w:w="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11ED" w:rsidRPr="003B0D4B" w:rsidRDefault="006C11ED" w:rsidP="006C11ED">
            <w:pPr>
              <w:widowControl/>
              <w:spacing w:line="560" w:lineRule="exact"/>
              <w:jc w:val="center"/>
              <w:textAlignment w:val="center"/>
              <w:rPr>
                <w:rFonts w:ascii="仿宋" w:eastAsia="仿宋" w:hAnsi="仿宋"/>
                <w:sz w:val="22"/>
              </w:rPr>
            </w:pPr>
          </w:p>
        </w:tc>
      </w:tr>
      <w:tr w:rsidR="006C11ED" w:rsidRPr="003B0D4B" w:rsidTr="006C11ED">
        <w:trPr>
          <w:trHeight w:val="577"/>
          <w:jc w:val="center"/>
        </w:trPr>
        <w:tc>
          <w:tcPr>
            <w:tcW w:w="9278" w:type="dxa"/>
            <w:gridSpan w:val="5"/>
            <w:tcBorders>
              <w:top w:val="single" w:sz="4" w:space="0" w:color="000000"/>
              <w:left w:val="single" w:sz="4" w:space="0" w:color="000000"/>
              <w:bottom w:val="single" w:sz="4" w:space="0" w:color="000000"/>
              <w:right w:val="single" w:sz="4" w:space="0" w:color="000000"/>
            </w:tcBorders>
          </w:tcPr>
          <w:p w:rsidR="006C11ED" w:rsidRPr="006C11ED" w:rsidRDefault="006C11ED" w:rsidP="006C11ED">
            <w:pPr>
              <w:widowControl/>
              <w:spacing w:line="560" w:lineRule="exact"/>
              <w:jc w:val="left"/>
              <w:textAlignment w:val="center"/>
              <w:rPr>
                <w:rFonts w:ascii="仿宋" w:eastAsia="仿宋" w:hAnsi="仿宋" w:cs="宋体"/>
                <w:bCs/>
                <w:sz w:val="28"/>
                <w:szCs w:val="28"/>
              </w:rPr>
            </w:pPr>
            <w:r w:rsidRPr="006C11ED">
              <w:rPr>
                <w:rFonts w:ascii="仿宋" w:eastAsia="仿宋" w:hAnsi="仿宋" w:cs="宋体" w:hint="eastAsia"/>
                <w:b/>
                <w:sz w:val="28"/>
                <w:szCs w:val="28"/>
              </w:rPr>
              <w:t>技术服务要求</w:t>
            </w:r>
          </w:p>
        </w:tc>
      </w:tr>
      <w:tr w:rsidR="006C11ED" w:rsidRPr="003B0D4B" w:rsidTr="006C11ED">
        <w:trPr>
          <w:trHeight w:val="2240"/>
          <w:jc w:val="center"/>
        </w:trPr>
        <w:tc>
          <w:tcPr>
            <w:tcW w:w="370" w:type="dxa"/>
            <w:tcBorders>
              <w:top w:val="single" w:sz="4" w:space="0" w:color="000000"/>
              <w:left w:val="single" w:sz="4" w:space="0" w:color="000000"/>
              <w:bottom w:val="single" w:sz="4" w:space="0" w:color="000000"/>
              <w:right w:val="single" w:sz="4" w:space="0" w:color="000000"/>
            </w:tcBorders>
            <w:vAlign w:val="center"/>
          </w:tcPr>
          <w:p w:rsidR="006C11ED" w:rsidRPr="003B0D4B" w:rsidRDefault="006C11ED" w:rsidP="006C11ED">
            <w:pPr>
              <w:spacing w:line="560" w:lineRule="exact"/>
              <w:jc w:val="center"/>
              <w:rPr>
                <w:rFonts w:ascii="仿宋" w:eastAsia="仿宋" w:hAnsi="仿宋" w:cs="宋体"/>
                <w:sz w:val="28"/>
                <w:szCs w:val="28"/>
              </w:rPr>
            </w:pPr>
            <w:r w:rsidRPr="003B0D4B">
              <w:rPr>
                <w:rFonts w:ascii="仿宋" w:eastAsia="仿宋" w:hAnsi="仿宋" w:cs="宋体" w:hint="eastAsia"/>
                <w:sz w:val="28"/>
                <w:szCs w:val="28"/>
              </w:rPr>
              <w:t>1</w:t>
            </w:r>
          </w:p>
        </w:tc>
        <w:tc>
          <w:tcPr>
            <w:tcW w:w="1233" w:type="dxa"/>
            <w:tcBorders>
              <w:top w:val="single" w:sz="4" w:space="0" w:color="000000"/>
              <w:left w:val="single" w:sz="4" w:space="0" w:color="000000"/>
              <w:bottom w:val="single" w:sz="4" w:space="0" w:color="000000"/>
              <w:right w:val="single" w:sz="4" w:space="0" w:color="000000"/>
            </w:tcBorders>
            <w:vAlign w:val="center"/>
          </w:tcPr>
          <w:p w:rsidR="006C11ED" w:rsidRPr="003B0D4B" w:rsidRDefault="006C11ED" w:rsidP="006C11ED">
            <w:pPr>
              <w:widowControl/>
              <w:spacing w:line="560" w:lineRule="exact"/>
              <w:jc w:val="center"/>
              <w:textAlignment w:val="center"/>
              <w:rPr>
                <w:rFonts w:ascii="楷体" w:eastAsia="楷体" w:hAnsi="楷体" w:cs="楷体"/>
                <w:i/>
                <w:iCs/>
                <w:sz w:val="24"/>
                <w:szCs w:val="24"/>
              </w:rPr>
            </w:pPr>
            <w:r w:rsidRPr="003B0D4B">
              <w:rPr>
                <w:rFonts w:ascii="楷体" w:eastAsia="楷体" w:hAnsi="楷体" w:hint="eastAsia"/>
                <w:i/>
                <w:iCs/>
                <w:sz w:val="24"/>
                <w:szCs w:val="24"/>
              </w:rPr>
              <w:t>★</w:t>
            </w:r>
          </w:p>
        </w:tc>
        <w:tc>
          <w:tcPr>
            <w:tcW w:w="1856" w:type="dxa"/>
            <w:tcBorders>
              <w:top w:val="single" w:sz="4" w:space="0" w:color="000000"/>
              <w:left w:val="single" w:sz="4" w:space="0" w:color="000000"/>
              <w:bottom w:val="single" w:sz="4" w:space="0" w:color="000000"/>
              <w:right w:val="single" w:sz="4" w:space="0" w:color="000000"/>
            </w:tcBorders>
            <w:vAlign w:val="center"/>
          </w:tcPr>
          <w:p w:rsidR="006C11ED" w:rsidRPr="003B0D4B" w:rsidRDefault="006C11ED" w:rsidP="006C11ED">
            <w:pPr>
              <w:widowControl/>
              <w:spacing w:line="560" w:lineRule="exact"/>
              <w:jc w:val="center"/>
              <w:textAlignment w:val="center"/>
              <w:rPr>
                <w:rFonts w:ascii="仿宋" w:eastAsia="仿宋" w:hAnsi="仿宋" w:cs="宋体"/>
                <w:bCs/>
                <w:kern w:val="0"/>
                <w:szCs w:val="21"/>
              </w:rPr>
            </w:pPr>
            <w:r w:rsidRPr="003B0D4B">
              <w:rPr>
                <w:rFonts w:ascii="仿宋" w:eastAsia="仿宋" w:hAnsi="仿宋" w:cs="宋体" w:hint="eastAsia"/>
                <w:bCs/>
                <w:kern w:val="0"/>
              </w:rPr>
              <w:t>服务时间要求</w:t>
            </w:r>
          </w:p>
        </w:tc>
        <w:tc>
          <w:tcPr>
            <w:tcW w:w="5750" w:type="dxa"/>
            <w:tcBorders>
              <w:top w:val="single" w:sz="4" w:space="0" w:color="000000"/>
              <w:left w:val="single" w:sz="4" w:space="0" w:color="000000"/>
              <w:bottom w:val="single" w:sz="4" w:space="0" w:color="000000"/>
              <w:right w:val="single" w:sz="4" w:space="0" w:color="000000"/>
            </w:tcBorders>
            <w:vAlign w:val="center"/>
          </w:tcPr>
          <w:p w:rsidR="006C11ED" w:rsidRPr="003B0D4B" w:rsidRDefault="006C11ED" w:rsidP="006C11ED">
            <w:pPr>
              <w:widowControl/>
              <w:tabs>
                <w:tab w:val="left" w:pos="3780"/>
              </w:tabs>
              <w:spacing w:line="560" w:lineRule="exact"/>
              <w:ind w:leftChars="100" w:left="210" w:rightChars="50" w:right="105" w:firstLine="10"/>
              <w:jc w:val="left"/>
              <w:textAlignment w:val="center"/>
              <w:rPr>
                <w:rFonts w:ascii="仿宋" w:eastAsia="仿宋" w:hAnsi="仿宋"/>
                <w:szCs w:val="21"/>
              </w:rPr>
            </w:pPr>
            <w:r w:rsidRPr="003B0D4B">
              <w:rPr>
                <w:rFonts w:ascii="仿宋" w:eastAsia="仿宋" w:hAnsi="仿宋" w:hint="eastAsia"/>
              </w:rPr>
              <w:t>气瓶的拆装及楼内运输服务只能在夜间或节假日施工，即工作日17点至次日7点，周六日及法定节假日全天。</w:t>
            </w:r>
          </w:p>
        </w:tc>
        <w:tc>
          <w:tcPr>
            <w:tcW w:w="69" w:type="dxa"/>
            <w:tcBorders>
              <w:top w:val="single" w:sz="4" w:space="0" w:color="000000"/>
              <w:left w:val="single" w:sz="4" w:space="0" w:color="000000"/>
              <w:bottom w:val="single" w:sz="4" w:space="0" w:color="000000"/>
              <w:right w:val="single" w:sz="4" w:space="0" w:color="000000"/>
            </w:tcBorders>
            <w:vAlign w:val="center"/>
          </w:tcPr>
          <w:p w:rsidR="006C11ED" w:rsidRPr="003B0D4B" w:rsidRDefault="006C11ED" w:rsidP="006C11ED">
            <w:pPr>
              <w:widowControl/>
              <w:spacing w:line="560" w:lineRule="exact"/>
              <w:jc w:val="center"/>
              <w:textAlignment w:val="center"/>
              <w:rPr>
                <w:rFonts w:ascii="仿宋" w:eastAsia="仿宋" w:hAnsi="仿宋" w:cs="宋体"/>
                <w:bCs/>
                <w:kern w:val="0"/>
                <w:sz w:val="28"/>
                <w:szCs w:val="28"/>
                <w:highlight w:val="yellow"/>
              </w:rPr>
            </w:pPr>
          </w:p>
        </w:tc>
      </w:tr>
      <w:tr w:rsidR="006C11ED" w:rsidRPr="003B0D4B" w:rsidTr="006C11ED">
        <w:trPr>
          <w:trHeight w:val="1555"/>
          <w:jc w:val="center"/>
        </w:trPr>
        <w:tc>
          <w:tcPr>
            <w:tcW w:w="370" w:type="dxa"/>
            <w:tcBorders>
              <w:top w:val="single" w:sz="4" w:space="0" w:color="000000"/>
              <w:left w:val="single" w:sz="4" w:space="0" w:color="000000"/>
              <w:bottom w:val="single" w:sz="4" w:space="0" w:color="000000"/>
              <w:right w:val="single" w:sz="4" w:space="0" w:color="000000"/>
            </w:tcBorders>
            <w:vAlign w:val="center"/>
          </w:tcPr>
          <w:p w:rsidR="006C11ED" w:rsidRPr="003B0D4B" w:rsidRDefault="006C11ED" w:rsidP="006C11ED">
            <w:pPr>
              <w:spacing w:line="560" w:lineRule="exact"/>
              <w:jc w:val="center"/>
              <w:rPr>
                <w:rFonts w:ascii="仿宋" w:eastAsia="仿宋" w:hAnsi="仿宋" w:cs="宋体"/>
                <w:sz w:val="28"/>
                <w:szCs w:val="28"/>
              </w:rPr>
            </w:pPr>
            <w:r w:rsidRPr="003B0D4B">
              <w:rPr>
                <w:rFonts w:ascii="仿宋" w:eastAsia="仿宋" w:hAnsi="仿宋" w:cs="宋体" w:hint="eastAsia"/>
                <w:sz w:val="28"/>
                <w:szCs w:val="28"/>
              </w:rPr>
              <w:t>2</w:t>
            </w:r>
          </w:p>
        </w:tc>
        <w:tc>
          <w:tcPr>
            <w:tcW w:w="1233" w:type="dxa"/>
            <w:tcBorders>
              <w:top w:val="single" w:sz="4" w:space="0" w:color="000000"/>
              <w:left w:val="single" w:sz="4" w:space="0" w:color="000000"/>
              <w:bottom w:val="single" w:sz="4" w:space="0" w:color="000000"/>
              <w:right w:val="single" w:sz="4" w:space="0" w:color="000000"/>
            </w:tcBorders>
            <w:vAlign w:val="center"/>
          </w:tcPr>
          <w:p w:rsidR="006C11ED" w:rsidRPr="003B0D4B" w:rsidRDefault="006C11ED" w:rsidP="006C11ED">
            <w:pPr>
              <w:widowControl/>
              <w:spacing w:line="560" w:lineRule="exact"/>
              <w:jc w:val="center"/>
              <w:textAlignment w:val="center"/>
              <w:rPr>
                <w:rFonts w:ascii="楷体" w:eastAsia="楷体" w:hAnsi="楷体"/>
                <w:i/>
                <w:iCs/>
                <w:sz w:val="24"/>
                <w:szCs w:val="24"/>
              </w:rPr>
            </w:pPr>
            <w:r w:rsidRPr="003B0D4B">
              <w:rPr>
                <w:rFonts w:ascii="楷体" w:eastAsia="楷体" w:hAnsi="楷体" w:hint="eastAsia"/>
                <w:i/>
                <w:iCs/>
                <w:sz w:val="24"/>
                <w:szCs w:val="24"/>
              </w:rPr>
              <w:t>★</w:t>
            </w:r>
          </w:p>
        </w:tc>
        <w:tc>
          <w:tcPr>
            <w:tcW w:w="1856" w:type="dxa"/>
            <w:tcBorders>
              <w:top w:val="single" w:sz="4" w:space="0" w:color="000000"/>
              <w:left w:val="single" w:sz="4" w:space="0" w:color="000000"/>
              <w:bottom w:val="single" w:sz="4" w:space="0" w:color="000000"/>
              <w:right w:val="single" w:sz="4" w:space="0" w:color="000000"/>
            </w:tcBorders>
            <w:vAlign w:val="center"/>
          </w:tcPr>
          <w:p w:rsidR="006C11ED" w:rsidRPr="003B0D4B" w:rsidRDefault="006C11ED" w:rsidP="006C11ED">
            <w:pPr>
              <w:widowControl/>
              <w:spacing w:line="560" w:lineRule="exact"/>
              <w:jc w:val="center"/>
              <w:textAlignment w:val="center"/>
              <w:rPr>
                <w:rFonts w:ascii="仿宋" w:eastAsia="仿宋" w:hAnsi="仿宋" w:cs="宋体"/>
                <w:bCs/>
                <w:kern w:val="0"/>
              </w:rPr>
            </w:pPr>
            <w:r w:rsidRPr="003B0D4B">
              <w:rPr>
                <w:rFonts w:ascii="仿宋" w:eastAsia="仿宋" w:hAnsi="仿宋" w:cs="宋体" w:hint="eastAsia"/>
                <w:bCs/>
                <w:kern w:val="0"/>
              </w:rPr>
              <w:t>送检要求</w:t>
            </w:r>
          </w:p>
        </w:tc>
        <w:tc>
          <w:tcPr>
            <w:tcW w:w="5750" w:type="dxa"/>
            <w:tcBorders>
              <w:top w:val="single" w:sz="4" w:space="0" w:color="000000"/>
              <w:left w:val="single" w:sz="4" w:space="0" w:color="000000"/>
              <w:bottom w:val="single" w:sz="4" w:space="0" w:color="000000"/>
              <w:right w:val="single" w:sz="4" w:space="0" w:color="000000"/>
            </w:tcBorders>
            <w:vAlign w:val="center"/>
          </w:tcPr>
          <w:p w:rsidR="006C11ED" w:rsidRPr="003B0D4B" w:rsidRDefault="006C11ED" w:rsidP="006C11ED">
            <w:pPr>
              <w:widowControl/>
              <w:tabs>
                <w:tab w:val="left" w:pos="3780"/>
              </w:tabs>
              <w:spacing w:line="560" w:lineRule="exact"/>
              <w:ind w:leftChars="100" w:left="210" w:rightChars="50" w:right="105" w:firstLine="10"/>
              <w:jc w:val="left"/>
              <w:textAlignment w:val="center"/>
              <w:rPr>
                <w:rFonts w:ascii="仿宋" w:eastAsia="仿宋" w:hAnsi="仿宋"/>
              </w:rPr>
            </w:pPr>
            <w:r w:rsidRPr="003B0D4B">
              <w:rPr>
                <w:rFonts w:ascii="仿宋" w:eastAsia="仿宋" w:hAnsi="仿宋" w:hint="eastAsia"/>
              </w:rPr>
              <w:t>待检钢瓶</w:t>
            </w:r>
            <w:r>
              <w:rPr>
                <w:rFonts w:ascii="仿宋" w:eastAsia="仿宋" w:hAnsi="仿宋" w:hint="eastAsia"/>
              </w:rPr>
              <w:t>充</w:t>
            </w:r>
            <w:r w:rsidRPr="003B0D4B">
              <w:rPr>
                <w:rFonts w:ascii="仿宋" w:eastAsia="仿宋" w:hAnsi="仿宋" w:hint="eastAsia"/>
              </w:rPr>
              <w:t>装、送检期间，需确保所有气体保护区脱离气体灭火系统保护时间不能超过24小时。</w:t>
            </w:r>
          </w:p>
        </w:tc>
        <w:tc>
          <w:tcPr>
            <w:tcW w:w="69" w:type="dxa"/>
            <w:tcBorders>
              <w:top w:val="single" w:sz="4" w:space="0" w:color="000000"/>
              <w:left w:val="single" w:sz="4" w:space="0" w:color="000000"/>
              <w:bottom w:val="single" w:sz="4" w:space="0" w:color="000000"/>
              <w:right w:val="single" w:sz="4" w:space="0" w:color="000000"/>
            </w:tcBorders>
            <w:vAlign w:val="center"/>
          </w:tcPr>
          <w:p w:rsidR="006C11ED" w:rsidRPr="003B0D4B" w:rsidRDefault="006C11ED" w:rsidP="006C11ED">
            <w:pPr>
              <w:widowControl/>
              <w:spacing w:line="560" w:lineRule="exact"/>
              <w:jc w:val="center"/>
              <w:textAlignment w:val="center"/>
              <w:rPr>
                <w:rFonts w:ascii="楷体" w:eastAsia="楷体" w:hAnsi="楷体"/>
                <w:i/>
                <w:iCs/>
                <w:sz w:val="24"/>
                <w:szCs w:val="24"/>
              </w:rPr>
            </w:pPr>
          </w:p>
        </w:tc>
      </w:tr>
      <w:tr w:rsidR="006C11ED" w:rsidRPr="003B0D4B" w:rsidTr="006C11ED">
        <w:trPr>
          <w:trHeight w:val="2240"/>
          <w:jc w:val="center"/>
        </w:trPr>
        <w:tc>
          <w:tcPr>
            <w:tcW w:w="370" w:type="dxa"/>
            <w:tcBorders>
              <w:top w:val="single" w:sz="4" w:space="0" w:color="000000"/>
              <w:left w:val="single" w:sz="4" w:space="0" w:color="000000"/>
              <w:bottom w:val="single" w:sz="4" w:space="0" w:color="000000"/>
              <w:right w:val="single" w:sz="4" w:space="0" w:color="000000"/>
            </w:tcBorders>
            <w:vAlign w:val="center"/>
          </w:tcPr>
          <w:p w:rsidR="006C11ED" w:rsidRPr="003B0D4B" w:rsidRDefault="006C11ED" w:rsidP="006C11ED">
            <w:pPr>
              <w:spacing w:line="560" w:lineRule="exact"/>
              <w:jc w:val="center"/>
              <w:rPr>
                <w:rFonts w:ascii="仿宋" w:eastAsia="仿宋" w:hAnsi="仿宋" w:cs="宋体"/>
                <w:sz w:val="28"/>
                <w:szCs w:val="28"/>
              </w:rPr>
            </w:pPr>
            <w:r w:rsidRPr="003B0D4B">
              <w:rPr>
                <w:rFonts w:ascii="仿宋" w:eastAsia="仿宋" w:hAnsi="仿宋" w:cs="宋体" w:hint="eastAsia"/>
                <w:sz w:val="28"/>
                <w:szCs w:val="28"/>
              </w:rPr>
              <w:t>3</w:t>
            </w:r>
          </w:p>
        </w:tc>
        <w:tc>
          <w:tcPr>
            <w:tcW w:w="1233" w:type="dxa"/>
            <w:tcBorders>
              <w:top w:val="single" w:sz="4" w:space="0" w:color="000000"/>
              <w:left w:val="single" w:sz="4" w:space="0" w:color="000000"/>
              <w:bottom w:val="single" w:sz="4" w:space="0" w:color="000000"/>
              <w:right w:val="single" w:sz="4" w:space="0" w:color="000000"/>
            </w:tcBorders>
            <w:vAlign w:val="center"/>
          </w:tcPr>
          <w:p w:rsidR="006C11ED" w:rsidRPr="003B0D4B" w:rsidRDefault="006C11ED" w:rsidP="006C11ED">
            <w:pPr>
              <w:widowControl/>
              <w:spacing w:line="560" w:lineRule="exact"/>
              <w:jc w:val="center"/>
              <w:textAlignment w:val="center"/>
              <w:rPr>
                <w:rFonts w:ascii="楷体" w:eastAsia="楷体" w:hAnsi="楷体"/>
                <w:i/>
                <w:iCs/>
                <w:sz w:val="24"/>
                <w:szCs w:val="24"/>
              </w:rPr>
            </w:pPr>
            <w:r w:rsidRPr="003B0D4B">
              <w:rPr>
                <w:rFonts w:ascii="楷体" w:eastAsia="楷体" w:hAnsi="楷体" w:cs="楷体" w:hint="eastAsia"/>
                <w:i/>
                <w:iCs/>
                <w:sz w:val="24"/>
                <w:szCs w:val="24"/>
              </w:rPr>
              <w:t>★</w:t>
            </w:r>
          </w:p>
        </w:tc>
        <w:tc>
          <w:tcPr>
            <w:tcW w:w="1856" w:type="dxa"/>
            <w:tcBorders>
              <w:top w:val="single" w:sz="4" w:space="0" w:color="000000"/>
              <w:left w:val="single" w:sz="4" w:space="0" w:color="000000"/>
              <w:bottom w:val="single" w:sz="4" w:space="0" w:color="000000"/>
              <w:right w:val="single" w:sz="4" w:space="0" w:color="000000"/>
            </w:tcBorders>
            <w:vAlign w:val="center"/>
          </w:tcPr>
          <w:p w:rsidR="006C11ED" w:rsidRPr="003B0D4B" w:rsidRDefault="006C11ED" w:rsidP="006C11ED">
            <w:pPr>
              <w:widowControl/>
              <w:spacing w:line="560" w:lineRule="exact"/>
              <w:jc w:val="center"/>
              <w:textAlignment w:val="center"/>
              <w:rPr>
                <w:rFonts w:ascii="仿宋" w:eastAsia="仿宋" w:hAnsi="仿宋" w:cs="宋体"/>
                <w:bCs/>
                <w:kern w:val="0"/>
              </w:rPr>
            </w:pPr>
            <w:r w:rsidRPr="003B0D4B">
              <w:rPr>
                <w:rFonts w:ascii="仿宋" w:eastAsia="仿宋" w:hAnsi="仿宋" w:cs="宋体" w:hint="eastAsia"/>
                <w:bCs/>
                <w:kern w:val="0"/>
              </w:rPr>
              <w:t>现场巡检</w:t>
            </w:r>
          </w:p>
        </w:tc>
        <w:tc>
          <w:tcPr>
            <w:tcW w:w="5750" w:type="dxa"/>
            <w:tcBorders>
              <w:top w:val="single" w:sz="4" w:space="0" w:color="000000"/>
              <w:left w:val="single" w:sz="4" w:space="0" w:color="000000"/>
              <w:bottom w:val="single" w:sz="4" w:space="0" w:color="000000"/>
              <w:right w:val="single" w:sz="4" w:space="0" w:color="000000"/>
            </w:tcBorders>
            <w:vAlign w:val="center"/>
          </w:tcPr>
          <w:p w:rsidR="006C11ED" w:rsidRPr="003B0D4B" w:rsidRDefault="006C11ED" w:rsidP="006C11ED">
            <w:pPr>
              <w:widowControl/>
              <w:tabs>
                <w:tab w:val="left" w:pos="3780"/>
              </w:tabs>
              <w:spacing w:line="560" w:lineRule="exact"/>
              <w:ind w:leftChars="100" w:left="210" w:rightChars="50" w:right="105" w:firstLine="10"/>
              <w:jc w:val="left"/>
              <w:textAlignment w:val="center"/>
              <w:rPr>
                <w:rFonts w:ascii="仿宋" w:eastAsia="仿宋" w:hAnsi="仿宋"/>
              </w:rPr>
            </w:pPr>
            <w:r w:rsidRPr="003B0D4B">
              <w:rPr>
                <w:rFonts w:ascii="仿宋" w:eastAsia="仿宋" w:hAnsi="仿宋" w:hint="eastAsia"/>
              </w:rPr>
              <w:t>送检、充装期间需配备相应专业人员现场巡检，负责及时协调换装施工中各类情况，并及时处理现场因气体灭火系统钢瓶换装所造成的安全隐患。</w:t>
            </w:r>
          </w:p>
        </w:tc>
        <w:tc>
          <w:tcPr>
            <w:tcW w:w="69" w:type="dxa"/>
            <w:tcBorders>
              <w:top w:val="single" w:sz="4" w:space="0" w:color="000000"/>
              <w:left w:val="single" w:sz="4" w:space="0" w:color="000000"/>
              <w:bottom w:val="single" w:sz="4" w:space="0" w:color="000000"/>
              <w:right w:val="single" w:sz="4" w:space="0" w:color="000000"/>
            </w:tcBorders>
            <w:vAlign w:val="center"/>
          </w:tcPr>
          <w:p w:rsidR="006C11ED" w:rsidRPr="003B0D4B" w:rsidRDefault="006C11ED" w:rsidP="006C11ED">
            <w:pPr>
              <w:widowControl/>
              <w:spacing w:line="560" w:lineRule="exact"/>
              <w:jc w:val="center"/>
              <w:textAlignment w:val="center"/>
              <w:rPr>
                <w:rFonts w:ascii="仿宋" w:eastAsia="仿宋" w:hAnsi="仿宋" w:cs="宋体"/>
                <w:bCs/>
                <w:kern w:val="0"/>
                <w:sz w:val="28"/>
                <w:szCs w:val="28"/>
              </w:rPr>
            </w:pPr>
          </w:p>
        </w:tc>
      </w:tr>
      <w:tr w:rsidR="006C11ED" w:rsidRPr="003B0D4B" w:rsidTr="006C11ED">
        <w:trPr>
          <w:trHeight w:val="1597"/>
          <w:jc w:val="center"/>
        </w:trPr>
        <w:tc>
          <w:tcPr>
            <w:tcW w:w="370" w:type="dxa"/>
            <w:tcBorders>
              <w:top w:val="single" w:sz="4" w:space="0" w:color="000000"/>
              <w:left w:val="single" w:sz="4" w:space="0" w:color="000000"/>
              <w:bottom w:val="single" w:sz="4" w:space="0" w:color="000000"/>
              <w:right w:val="single" w:sz="4" w:space="0" w:color="000000"/>
            </w:tcBorders>
            <w:vAlign w:val="center"/>
          </w:tcPr>
          <w:p w:rsidR="006C11ED" w:rsidRPr="003B0D4B" w:rsidRDefault="006C11ED" w:rsidP="006C11ED">
            <w:pPr>
              <w:spacing w:line="560" w:lineRule="exact"/>
              <w:jc w:val="center"/>
              <w:rPr>
                <w:rFonts w:ascii="仿宋" w:eastAsia="仿宋" w:hAnsi="仿宋" w:cs="宋体"/>
                <w:sz w:val="28"/>
                <w:szCs w:val="28"/>
              </w:rPr>
            </w:pPr>
            <w:r w:rsidRPr="003B0D4B">
              <w:rPr>
                <w:rFonts w:ascii="仿宋" w:eastAsia="仿宋" w:hAnsi="仿宋" w:cs="宋体" w:hint="eastAsia"/>
                <w:sz w:val="28"/>
                <w:szCs w:val="28"/>
              </w:rPr>
              <w:t>4</w:t>
            </w:r>
          </w:p>
        </w:tc>
        <w:tc>
          <w:tcPr>
            <w:tcW w:w="1233" w:type="dxa"/>
            <w:tcBorders>
              <w:top w:val="single" w:sz="4" w:space="0" w:color="000000"/>
              <w:left w:val="single" w:sz="4" w:space="0" w:color="000000"/>
              <w:bottom w:val="single" w:sz="4" w:space="0" w:color="000000"/>
              <w:right w:val="single" w:sz="4" w:space="0" w:color="000000"/>
            </w:tcBorders>
            <w:vAlign w:val="center"/>
          </w:tcPr>
          <w:p w:rsidR="006C11ED" w:rsidRPr="003B0D4B" w:rsidRDefault="006C11ED" w:rsidP="006C11ED">
            <w:pPr>
              <w:widowControl/>
              <w:spacing w:line="560" w:lineRule="exact"/>
              <w:jc w:val="center"/>
              <w:textAlignment w:val="center"/>
              <w:rPr>
                <w:rFonts w:ascii="楷体" w:eastAsia="楷体" w:hAnsi="楷体" w:cs="楷体"/>
                <w:i/>
                <w:iCs/>
                <w:sz w:val="24"/>
                <w:szCs w:val="24"/>
              </w:rPr>
            </w:pPr>
            <w:r w:rsidRPr="003B0D4B">
              <w:rPr>
                <w:rFonts w:ascii="楷体" w:eastAsia="楷体" w:hAnsi="楷体" w:cs="楷体" w:hint="eastAsia"/>
                <w:i/>
                <w:iCs/>
                <w:sz w:val="24"/>
                <w:szCs w:val="24"/>
              </w:rPr>
              <w:t>★</w:t>
            </w:r>
          </w:p>
        </w:tc>
        <w:tc>
          <w:tcPr>
            <w:tcW w:w="1856" w:type="dxa"/>
            <w:tcBorders>
              <w:top w:val="single" w:sz="4" w:space="0" w:color="000000"/>
              <w:left w:val="single" w:sz="4" w:space="0" w:color="000000"/>
              <w:bottom w:val="single" w:sz="4" w:space="0" w:color="000000"/>
              <w:right w:val="single" w:sz="4" w:space="0" w:color="000000"/>
            </w:tcBorders>
            <w:vAlign w:val="center"/>
          </w:tcPr>
          <w:p w:rsidR="006C11ED" w:rsidRPr="003B0D4B" w:rsidRDefault="006C11ED" w:rsidP="006C11ED">
            <w:pPr>
              <w:widowControl/>
              <w:spacing w:line="560" w:lineRule="exact"/>
              <w:jc w:val="center"/>
              <w:textAlignment w:val="center"/>
              <w:rPr>
                <w:rFonts w:ascii="仿宋" w:eastAsia="仿宋" w:hAnsi="仿宋" w:cs="宋体"/>
                <w:bCs/>
                <w:kern w:val="0"/>
              </w:rPr>
            </w:pPr>
            <w:r w:rsidRPr="003B0D4B">
              <w:rPr>
                <w:rFonts w:ascii="仿宋" w:eastAsia="仿宋" w:hAnsi="仿宋" w:cs="宋体" w:hint="eastAsia"/>
                <w:bCs/>
                <w:kern w:val="0"/>
                <w:szCs w:val="21"/>
              </w:rPr>
              <w:t>安全防护措施</w:t>
            </w:r>
          </w:p>
        </w:tc>
        <w:tc>
          <w:tcPr>
            <w:tcW w:w="5750" w:type="dxa"/>
            <w:tcBorders>
              <w:top w:val="single" w:sz="4" w:space="0" w:color="000000"/>
              <w:left w:val="single" w:sz="4" w:space="0" w:color="000000"/>
              <w:bottom w:val="single" w:sz="4" w:space="0" w:color="000000"/>
              <w:right w:val="single" w:sz="4" w:space="0" w:color="000000"/>
            </w:tcBorders>
            <w:vAlign w:val="center"/>
          </w:tcPr>
          <w:p w:rsidR="006C11ED" w:rsidRPr="003B0D4B" w:rsidRDefault="006C11ED" w:rsidP="006C11ED">
            <w:pPr>
              <w:widowControl/>
              <w:tabs>
                <w:tab w:val="left" w:pos="3780"/>
              </w:tabs>
              <w:spacing w:line="560" w:lineRule="exact"/>
              <w:ind w:leftChars="100" w:left="210" w:rightChars="50" w:right="105" w:firstLine="10"/>
              <w:jc w:val="left"/>
              <w:textAlignment w:val="center"/>
              <w:rPr>
                <w:rFonts w:ascii="仿宋" w:eastAsia="仿宋" w:hAnsi="仿宋"/>
              </w:rPr>
            </w:pPr>
            <w:r w:rsidRPr="003B0D4B">
              <w:rPr>
                <w:rFonts w:ascii="仿宋" w:eastAsia="仿宋" w:hAnsi="仿宋" w:hint="eastAsia"/>
                <w:szCs w:val="21"/>
              </w:rPr>
              <w:t>负责协调物业及消防维保单位实施对于气体灭火高压储罐的临时摆放点的相应安全措施。</w:t>
            </w:r>
          </w:p>
        </w:tc>
        <w:tc>
          <w:tcPr>
            <w:tcW w:w="69" w:type="dxa"/>
            <w:tcBorders>
              <w:top w:val="single" w:sz="4" w:space="0" w:color="000000"/>
              <w:left w:val="single" w:sz="4" w:space="0" w:color="000000"/>
              <w:bottom w:val="single" w:sz="4" w:space="0" w:color="000000"/>
              <w:right w:val="single" w:sz="4" w:space="0" w:color="000000"/>
            </w:tcBorders>
            <w:vAlign w:val="center"/>
          </w:tcPr>
          <w:p w:rsidR="006C11ED" w:rsidRPr="003B0D4B" w:rsidRDefault="006C11ED" w:rsidP="006C11ED">
            <w:pPr>
              <w:widowControl/>
              <w:spacing w:line="560" w:lineRule="exact"/>
              <w:jc w:val="center"/>
              <w:textAlignment w:val="center"/>
              <w:rPr>
                <w:rFonts w:ascii="仿宋" w:eastAsia="仿宋" w:hAnsi="仿宋" w:cs="宋体"/>
                <w:bCs/>
                <w:kern w:val="0"/>
                <w:sz w:val="28"/>
                <w:szCs w:val="28"/>
              </w:rPr>
            </w:pPr>
          </w:p>
        </w:tc>
      </w:tr>
      <w:tr w:rsidR="006C11ED" w:rsidRPr="003B0D4B" w:rsidTr="006C11ED">
        <w:trPr>
          <w:trHeight w:val="2240"/>
          <w:jc w:val="center"/>
        </w:trPr>
        <w:tc>
          <w:tcPr>
            <w:tcW w:w="370" w:type="dxa"/>
            <w:tcBorders>
              <w:top w:val="single" w:sz="4" w:space="0" w:color="000000"/>
              <w:left w:val="single" w:sz="4" w:space="0" w:color="000000"/>
              <w:bottom w:val="single" w:sz="4" w:space="0" w:color="000000"/>
              <w:right w:val="single" w:sz="4" w:space="0" w:color="000000"/>
            </w:tcBorders>
            <w:vAlign w:val="center"/>
          </w:tcPr>
          <w:p w:rsidR="006C11ED" w:rsidRPr="003B0D4B" w:rsidRDefault="006C11ED" w:rsidP="006C11ED">
            <w:pPr>
              <w:spacing w:line="560" w:lineRule="exact"/>
              <w:jc w:val="center"/>
              <w:rPr>
                <w:rFonts w:ascii="仿宋" w:eastAsia="仿宋" w:hAnsi="仿宋" w:cs="宋体"/>
                <w:sz w:val="28"/>
                <w:szCs w:val="28"/>
              </w:rPr>
            </w:pPr>
            <w:r w:rsidRPr="003B0D4B">
              <w:rPr>
                <w:rFonts w:ascii="仿宋" w:eastAsia="仿宋" w:hAnsi="仿宋" w:cs="宋体" w:hint="eastAsia"/>
                <w:sz w:val="28"/>
                <w:szCs w:val="28"/>
              </w:rPr>
              <w:lastRenderedPageBreak/>
              <w:t>5</w:t>
            </w:r>
          </w:p>
        </w:tc>
        <w:tc>
          <w:tcPr>
            <w:tcW w:w="1233" w:type="dxa"/>
            <w:tcBorders>
              <w:top w:val="single" w:sz="4" w:space="0" w:color="000000"/>
              <w:left w:val="single" w:sz="4" w:space="0" w:color="000000"/>
              <w:bottom w:val="single" w:sz="4" w:space="0" w:color="000000"/>
              <w:right w:val="single" w:sz="4" w:space="0" w:color="000000"/>
            </w:tcBorders>
            <w:vAlign w:val="center"/>
          </w:tcPr>
          <w:p w:rsidR="006C11ED" w:rsidRPr="003B0D4B" w:rsidRDefault="006C11ED" w:rsidP="006C11ED">
            <w:pPr>
              <w:widowControl/>
              <w:spacing w:line="560" w:lineRule="exact"/>
              <w:jc w:val="center"/>
              <w:textAlignment w:val="center"/>
              <w:rPr>
                <w:rFonts w:ascii="楷体" w:eastAsia="楷体" w:hAnsi="楷体" w:cs="楷体"/>
                <w:i/>
                <w:iCs/>
                <w:sz w:val="24"/>
                <w:szCs w:val="24"/>
              </w:rPr>
            </w:pPr>
            <w:r w:rsidRPr="003B0D4B">
              <w:rPr>
                <w:rFonts w:ascii="楷体" w:eastAsia="楷体" w:hAnsi="楷体" w:cs="楷体" w:hint="eastAsia"/>
                <w:i/>
                <w:iCs/>
                <w:sz w:val="24"/>
                <w:szCs w:val="24"/>
              </w:rPr>
              <w:t>★</w:t>
            </w:r>
          </w:p>
        </w:tc>
        <w:tc>
          <w:tcPr>
            <w:tcW w:w="1856" w:type="dxa"/>
            <w:tcBorders>
              <w:top w:val="single" w:sz="4" w:space="0" w:color="000000"/>
              <w:left w:val="single" w:sz="4" w:space="0" w:color="000000"/>
              <w:bottom w:val="single" w:sz="4" w:space="0" w:color="000000"/>
              <w:right w:val="single" w:sz="4" w:space="0" w:color="000000"/>
            </w:tcBorders>
            <w:vAlign w:val="center"/>
          </w:tcPr>
          <w:p w:rsidR="006C11ED" w:rsidRPr="003B0D4B" w:rsidRDefault="006C11ED" w:rsidP="006C11ED">
            <w:pPr>
              <w:widowControl/>
              <w:spacing w:line="360" w:lineRule="auto"/>
              <w:jc w:val="center"/>
              <w:textAlignment w:val="center"/>
              <w:rPr>
                <w:rFonts w:ascii="仿宋" w:eastAsia="仿宋" w:hAnsi="仿宋" w:cs="宋体"/>
                <w:bCs/>
                <w:kern w:val="0"/>
                <w:szCs w:val="21"/>
              </w:rPr>
            </w:pPr>
            <w:r w:rsidRPr="003B0D4B">
              <w:rPr>
                <w:rFonts w:ascii="仿宋" w:eastAsia="仿宋" w:hAnsi="仿宋" w:cs="宋体" w:hint="eastAsia"/>
                <w:bCs/>
                <w:kern w:val="0"/>
                <w:szCs w:val="21"/>
              </w:rPr>
              <w:t>备件更换要求</w:t>
            </w:r>
          </w:p>
        </w:tc>
        <w:tc>
          <w:tcPr>
            <w:tcW w:w="5750" w:type="dxa"/>
            <w:tcBorders>
              <w:top w:val="single" w:sz="4" w:space="0" w:color="000000"/>
              <w:left w:val="single" w:sz="4" w:space="0" w:color="000000"/>
              <w:bottom w:val="single" w:sz="4" w:space="0" w:color="000000"/>
              <w:right w:val="single" w:sz="4" w:space="0" w:color="000000"/>
            </w:tcBorders>
            <w:vAlign w:val="center"/>
          </w:tcPr>
          <w:p w:rsidR="006C11ED" w:rsidRPr="003B0D4B" w:rsidRDefault="006C11ED" w:rsidP="006C11ED">
            <w:pPr>
              <w:widowControl/>
              <w:tabs>
                <w:tab w:val="left" w:pos="3780"/>
              </w:tabs>
              <w:spacing w:line="360" w:lineRule="auto"/>
              <w:ind w:leftChars="100" w:left="210" w:rightChars="50" w:right="105" w:firstLine="10"/>
              <w:jc w:val="left"/>
              <w:textAlignment w:val="center"/>
              <w:rPr>
                <w:rFonts w:ascii="仿宋" w:eastAsia="仿宋" w:hAnsi="仿宋"/>
                <w:szCs w:val="21"/>
              </w:rPr>
            </w:pPr>
            <w:r w:rsidRPr="003B0D4B">
              <w:rPr>
                <w:rFonts w:ascii="仿宋" w:eastAsia="仿宋" w:hAnsi="仿宋" w:hint="eastAsia"/>
                <w:szCs w:val="21"/>
              </w:rPr>
              <w:t>钢瓶检验过程中如发现钢瓶、瓶头阀、气管、密封圈、压力表等零部件不合格的须免费进行更换，更换的产品必须是未使用过的合格适配产品。</w:t>
            </w:r>
          </w:p>
        </w:tc>
        <w:tc>
          <w:tcPr>
            <w:tcW w:w="69" w:type="dxa"/>
            <w:tcBorders>
              <w:top w:val="single" w:sz="4" w:space="0" w:color="000000"/>
              <w:left w:val="single" w:sz="4" w:space="0" w:color="000000"/>
              <w:bottom w:val="single" w:sz="4" w:space="0" w:color="000000"/>
              <w:right w:val="single" w:sz="4" w:space="0" w:color="000000"/>
            </w:tcBorders>
            <w:vAlign w:val="center"/>
          </w:tcPr>
          <w:p w:rsidR="006C11ED" w:rsidRPr="003B0D4B" w:rsidRDefault="006C11ED" w:rsidP="006C11ED">
            <w:pPr>
              <w:widowControl/>
              <w:spacing w:line="560" w:lineRule="exact"/>
              <w:jc w:val="center"/>
              <w:textAlignment w:val="center"/>
              <w:rPr>
                <w:rFonts w:ascii="仿宋" w:eastAsia="仿宋" w:hAnsi="仿宋" w:cs="宋体"/>
                <w:bCs/>
                <w:kern w:val="0"/>
                <w:sz w:val="28"/>
                <w:szCs w:val="28"/>
                <w:highlight w:val="yellow"/>
              </w:rPr>
            </w:pPr>
          </w:p>
        </w:tc>
      </w:tr>
      <w:tr w:rsidR="006C11ED" w:rsidRPr="003B0D4B" w:rsidTr="006C11ED">
        <w:trPr>
          <w:trHeight w:val="1605"/>
          <w:jc w:val="center"/>
        </w:trPr>
        <w:tc>
          <w:tcPr>
            <w:tcW w:w="370" w:type="dxa"/>
            <w:tcBorders>
              <w:top w:val="single" w:sz="4" w:space="0" w:color="000000"/>
              <w:left w:val="single" w:sz="4" w:space="0" w:color="000000"/>
              <w:bottom w:val="single" w:sz="4" w:space="0" w:color="000000"/>
              <w:right w:val="single" w:sz="4" w:space="0" w:color="000000"/>
            </w:tcBorders>
            <w:vAlign w:val="center"/>
          </w:tcPr>
          <w:p w:rsidR="006C11ED" w:rsidRPr="003B0D4B" w:rsidRDefault="006C11ED" w:rsidP="006C11ED">
            <w:pPr>
              <w:spacing w:line="560" w:lineRule="exact"/>
              <w:jc w:val="center"/>
              <w:rPr>
                <w:rFonts w:ascii="仿宋" w:eastAsia="仿宋" w:hAnsi="仿宋" w:cs="宋体"/>
                <w:sz w:val="28"/>
                <w:szCs w:val="28"/>
              </w:rPr>
            </w:pPr>
            <w:r w:rsidRPr="003B0D4B">
              <w:rPr>
                <w:rFonts w:ascii="仿宋" w:eastAsia="仿宋" w:hAnsi="仿宋" w:cs="宋体"/>
                <w:sz w:val="28"/>
                <w:szCs w:val="28"/>
              </w:rPr>
              <w:t>6</w:t>
            </w:r>
          </w:p>
        </w:tc>
        <w:tc>
          <w:tcPr>
            <w:tcW w:w="1233" w:type="dxa"/>
            <w:tcBorders>
              <w:top w:val="single" w:sz="4" w:space="0" w:color="000000"/>
              <w:left w:val="single" w:sz="4" w:space="0" w:color="000000"/>
              <w:bottom w:val="single" w:sz="4" w:space="0" w:color="000000"/>
              <w:right w:val="single" w:sz="4" w:space="0" w:color="000000"/>
            </w:tcBorders>
            <w:vAlign w:val="center"/>
          </w:tcPr>
          <w:p w:rsidR="006C11ED" w:rsidRPr="003B0D4B" w:rsidRDefault="006C11ED" w:rsidP="006C11ED">
            <w:pPr>
              <w:widowControl/>
              <w:spacing w:line="560" w:lineRule="exact"/>
              <w:jc w:val="center"/>
              <w:textAlignment w:val="center"/>
              <w:rPr>
                <w:rFonts w:ascii="楷体" w:eastAsia="楷体" w:hAnsi="楷体" w:cs="楷体"/>
                <w:i/>
                <w:iCs/>
                <w:sz w:val="24"/>
                <w:szCs w:val="24"/>
              </w:rPr>
            </w:pPr>
            <w:r w:rsidRPr="003B0D4B">
              <w:rPr>
                <w:rFonts w:ascii="楷体" w:eastAsia="楷体" w:hAnsi="楷体" w:cs="楷体" w:hint="eastAsia"/>
                <w:i/>
                <w:iCs/>
                <w:sz w:val="24"/>
                <w:szCs w:val="24"/>
              </w:rPr>
              <w:t>★</w:t>
            </w:r>
          </w:p>
        </w:tc>
        <w:tc>
          <w:tcPr>
            <w:tcW w:w="1856" w:type="dxa"/>
            <w:tcBorders>
              <w:top w:val="single" w:sz="4" w:space="0" w:color="000000"/>
              <w:left w:val="single" w:sz="4" w:space="0" w:color="000000"/>
              <w:bottom w:val="single" w:sz="4" w:space="0" w:color="000000"/>
              <w:right w:val="single" w:sz="4" w:space="0" w:color="000000"/>
            </w:tcBorders>
            <w:vAlign w:val="center"/>
          </w:tcPr>
          <w:p w:rsidR="006C11ED" w:rsidRPr="003B0D4B" w:rsidRDefault="006C11ED" w:rsidP="006C11ED">
            <w:pPr>
              <w:widowControl/>
              <w:spacing w:line="360" w:lineRule="auto"/>
              <w:jc w:val="center"/>
              <w:textAlignment w:val="center"/>
              <w:rPr>
                <w:rFonts w:ascii="仿宋" w:eastAsia="仿宋" w:hAnsi="仿宋" w:cs="宋体"/>
                <w:bCs/>
                <w:kern w:val="0"/>
                <w:szCs w:val="21"/>
              </w:rPr>
            </w:pPr>
            <w:r w:rsidRPr="003B0D4B">
              <w:rPr>
                <w:rFonts w:ascii="仿宋" w:eastAsia="仿宋" w:hAnsi="仿宋" w:cs="宋体" w:hint="eastAsia"/>
                <w:bCs/>
                <w:kern w:val="0"/>
                <w:szCs w:val="21"/>
              </w:rPr>
              <w:t>检测要求</w:t>
            </w:r>
          </w:p>
        </w:tc>
        <w:tc>
          <w:tcPr>
            <w:tcW w:w="5750" w:type="dxa"/>
            <w:tcBorders>
              <w:top w:val="single" w:sz="4" w:space="0" w:color="000000"/>
              <w:left w:val="single" w:sz="4" w:space="0" w:color="000000"/>
              <w:bottom w:val="single" w:sz="4" w:space="0" w:color="000000"/>
              <w:right w:val="single" w:sz="4" w:space="0" w:color="000000"/>
            </w:tcBorders>
            <w:vAlign w:val="center"/>
          </w:tcPr>
          <w:p w:rsidR="006C11ED" w:rsidRPr="003B0D4B" w:rsidRDefault="006C11ED" w:rsidP="006C11ED">
            <w:pPr>
              <w:widowControl/>
              <w:tabs>
                <w:tab w:val="left" w:pos="3780"/>
              </w:tabs>
              <w:spacing w:line="360" w:lineRule="auto"/>
              <w:ind w:rightChars="50" w:right="105"/>
              <w:jc w:val="left"/>
              <w:textAlignment w:val="center"/>
              <w:rPr>
                <w:rFonts w:ascii="仿宋" w:eastAsia="仿宋" w:hAnsi="仿宋"/>
                <w:szCs w:val="21"/>
              </w:rPr>
            </w:pPr>
            <w:r w:rsidRPr="003B0D4B">
              <w:rPr>
                <w:rFonts w:ascii="仿宋" w:eastAsia="仿宋" w:hAnsi="仿宋" w:hint="eastAsia"/>
                <w:szCs w:val="21"/>
              </w:rPr>
              <w:t>负责将气体灭火钢瓶送往专业检测单位进行检测，检测过程应符合国家标准和规定，并提供相应检测报告。</w:t>
            </w:r>
          </w:p>
        </w:tc>
        <w:tc>
          <w:tcPr>
            <w:tcW w:w="69" w:type="dxa"/>
            <w:tcBorders>
              <w:top w:val="single" w:sz="4" w:space="0" w:color="000000"/>
              <w:left w:val="single" w:sz="4" w:space="0" w:color="000000"/>
              <w:bottom w:val="single" w:sz="4" w:space="0" w:color="000000"/>
              <w:right w:val="single" w:sz="4" w:space="0" w:color="000000"/>
            </w:tcBorders>
            <w:vAlign w:val="center"/>
          </w:tcPr>
          <w:p w:rsidR="006C11ED" w:rsidRPr="003B0D4B" w:rsidRDefault="006C11ED" w:rsidP="006C11ED">
            <w:pPr>
              <w:widowControl/>
              <w:spacing w:line="560" w:lineRule="exact"/>
              <w:jc w:val="center"/>
              <w:textAlignment w:val="center"/>
              <w:rPr>
                <w:rFonts w:ascii="仿宋" w:eastAsia="仿宋" w:hAnsi="仿宋" w:cs="宋体"/>
                <w:bCs/>
                <w:kern w:val="0"/>
                <w:sz w:val="28"/>
                <w:szCs w:val="28"/>
                <w:highlight w:val="yellow"/>
              </w:rPr>
            </w:pPr>
          </w:p>
        </w:tc>
      </w:tr>
      <w:tr w:rsidR="006C11ED" w:rsidRPr="003B0D4B" w:rsidTr="006C11ED">
        <w:trPr>
          <w:trHeight w:val="1679"/>
          <w:jc w:val="center"/>
        </w:trPr>
        <w:tc>
          <w:tcPr>
            <w:tcW w:w="370" w:type="dxa"/>
            <w:tcBorders>
              <w:top w:val="single" w:sz="4" w:space="0" w:color="000000"/>
              <w:left w:val="single" w:sz="4" w:space="0" w:color="000000"/>
              <w:bottom w:val="single" w:sz="4" w:space="0" w:color="000000"/>
              <w:right w:val="single" w:sz="4" w:space="0" w:color="000000"/>
            </w:tcBorders>
            <w:vAlign w:val="center"/>
          </w:tcPr>
          <w:p w:rsidR="006C11ED" w:rsidRPr="003B0D4B" w:rsidRDefault="006C11ED" w:rsidP="006C11ED">
            <w:pPr>
              <w:spacing w:line="560" w:lineRule="exact"/>
              <w:jc w:val="center"/>
              <w:rPr>
                <w:rFonts w:ascii="仿宋" w:eastAsia="仿宋" w:hAnsi="仿宋" w:cs="宋体"/>
                <w:sz w:val="28"/>
                <w:szCs w:val="28"/>
              </w:rPr>
            </w:pPr>
            <w:r w:rsidRPr="003B0D4B">
              <w:rPr>
                <w:rFonts w:ascii="仿宋" w:eastAsia="仿宋" w:hAnsi="仿宋" w:cs="宋体" w:hint="eastAsia"/>
                <w:sz w:val="28"/>
                <w:szCs w:val="28"/>
              </w:rPr>
              <w:t>7</w:t>
            </w:r>
          </w:p>
        </w:tc>
        <w:tc>
          <w:tcPr>
            <w:tcW w:w="1233" w:type="dxa"/>
            <w:tcBorders>
              <w:top w:val="single" w:sz="4" w:space="0" w:color="000000"/>
              <w:left w:val="single" w:sz="4" w:space="0" w:color="000000"/>
              <w:bottom w:val="single" w:sz="4" w:space="0" w:color="000000"/>
              <w:right w:val="single" w:sz="4" w:space="0" w:color="000000"/>
            </w:tcBorders>
            <w:vAlign w:val="center"/>
          </w:tcPr>
          <w:p w:rsidR="006C11ED" w:rsidRPr="003B0D4B" w:rsidRDefault="006C11ED" w:rsidP="006C11ED">
            <w:pPr>
              <w:widowControl/>
              <w:spacing w:line="560" w:lineRule="exact"/>
              <w:jc w:val="center"/>
              <w:textAlignment w:val="center"/>
              <w:rPr>
                <w:rFonts w:ascii="楷体" w:eastAsia="楷体" w:hAnsi="楷体" w:cs="楷体"/>
                <w:i/>
                <w:iCs/>
                <w:sz w:val="24"/>
                <w:szCs w:val="24"/>
              </w:rPr>
            </w:pPr>
            <w:r w:rsidRPr="003B0D4B">
              <w:rPr>
                <w:rFonts w:ascii="楷体" w:eastAsia="楷体" w:hAnsi="楷体" w:cs="楷体" w:hint="eastAsia"/>
                <w:i/>
                <w:iCs/>
                <w:sz w:val="24"/>
                <w:szCs w:val="24"/>
              </w:rPr>
              <w:t>★</w:t>
            </w:r>
          </w:p>
        </w:tc>
        <w:tc>
          <w:tcPr>
            <w:tcW w:w="1856" w:type="dxa"/>
            <w:tcBorders>
              <w:top w:val="single" w:sz="4" w:space="0" w:color="000000"/>
              <w:left w:val="single" w:sz="4" w:space="0" w:color="000000"/>
              <w:bottom w:val="single" w:sz="4" w:space="0" w:color="000000"/>
              <w:right w:val="single" w:sz="4" w:space="0" w:color="000000"/>
            </w:tcBorders>
            <w:vAlign w:val="center"/>
          </w:tcPr>
          <w:p w:rsidR="006C11ED" w:rsidRPr="003B0D4B" w:rsidRDefault="006C11ED" w:rsidP="006C11ED">
            <w:pPr>
              <w:widowControl/>
              <w:spacing w:line="560" w:lineRule="exact"/>
              <w:jc w:val="center"/>
              <w:textAlignment w:val="center"/>
              <w:rPr>
                <w:rFonts w:ascii="仿宋" w:eastAsia="仿宋" w:hAnsi="仿宋" w:cs="宋体"/>
                <w:bCs/>
                <w:kern w:val="0"/>
                <w:szCs w:val="21"/>
              </w:rPr>
            </w:pPr>
            <w:r w:rsidRPr="003B0D4B">
              <w:rPr>
                <w:rFonts w:ascii="仿宋" w:eastAsia="仿宋" w:hAnsi="仿宋" w:cs="宋体" w:hint="eastAsia"/>
                <w:bCs/>
                <w:kern w:val="0"/>
                <w:szCs w:val="21"/>
              </w:rPr>
              <w:t>备用气瓶安装及要求</w:t>
            </w:r>
          </w:p>
        </w:tc>
        <w:tc>
          <w:tcPr>
            <w:tcW w:w="5750" w:type="dxa"/>
            <w:tcBorders>
              <w:top w:val="single" w:sz="4" w:space="0" w:color="000000"/>
              <w:left w:val="single" w:sz="4" w:space="0" w:color="000000"/>
              <w:bottom w:val="single" w:sz="4" w:space="0" w:color="000000"/>
              <w:right w:val="single" w:sz="4" w:space="0" w:color="000000"/>
            </w:tcBorders>
            <w:vAlign w:val="center"/>
          </w:tcPr>
          <w:p w:rsidR="006C11ED" w:rsidRPr="003B0D4B" w:rsidRDefault="006C11ED" w:rsidP="006C11ED">
            <w:pPr>
              <w:widowControl/>
              <w:tabs>
                <w:tab w:val="left" w:pos="3780"/>
              </w:tabs>
              <w:spacing w:line="360" w:lineRule="auto"/>
              <w:ind w:leftChars="100" w:left="210" w:rightChars="50" w:right="105" w:firstLine="10"/>
              <w:jc w:val="left"/>
              <w:textAlignment w:val="center"/>
              <w:rPr>
                <w:rFonts w:ascii="仿宋" w:eastAsia="仿宋" w:hAnsi="仿宋"/>
                <w:szCs w:val="21"/>
              </w:rPr>
            </w:pPr>
            <w:r w:rsidRPr="003B0D4B">
              <w:rPr>
                <w:rFonts w:ascii="仿宋" w:eastAsia="仿宋" w:hAnsi="仿宋" w:hint="eastAsia"/>
                <w:szCs w:val="21"/>
              </w:rPr>
              <w:t>气体钢瓶</w:t>
            </w:r>
            <w:r>
              <w:rPr>
                <w:rFonts w:ascii="仿宋" w:eastAsia="仿宋" w:hAnsi="仿宋" w:hint="eastAsia"/>
                <w:szCs w:val="21"/>
              </w:rPr>
              <w:t>充</w:t>
            </w:r>
            <w:r w:rsidRPr="003B0D4B">
              <w:rPr>
                <w:rFonts w:ascii="仿宋" w:eastAsia="仿宋" w:hAnsi="仿宋" w:hint="eastAsia"/>
                <w:szCs w:val="21"/>
              </w:rPr>
              <w:t>装、检测期间投标人按照原有气体灭火钢瓶参数、充装量以及数量使用临时气体灭火钢瓶及相应必要阀门等配件，在气体灭火钢瓶送检期间，替换被检测钢瓶。所有临时使用钢瓶的参数、充装量、数量及使用区域，满足甲方现场实际情况使用。备用钢瓶应与现有气体灭火系统的接口匹配</w:t>
            </w:r>
            <w:r>
              <w:rPr>
                <w:rFonts w:ascii="仿宋" w:eastAsia="仿宋" w:hAnsi="仿宋" w:hint="eastAsia"/>
                <w:szCs w:val="21"/>
              </w:rPr>
              <w:t>。</w:t>
            </w:r>
            <w:r w:rsidRPr="003B0D4B">
              <w:rPr>
                <w:rFonts w:ascii="仿宋" w:eastAsia="仿宋" w:hAnsi="仿宋" w:hint="eastAsia"/>
                <w:szCs w:val="21"/>
              </w:rPr>
              <w:t>换装完成后需对换装后的气体灭火系统进行模拟测试，确保换装后一切使用功能正常。</w:t>
            </w:r>
          </w:p>
        </w:tc>
        <w:tc>
          <w:tcPr>
            <w:tcW w:w="69" w:type="dxa"/>
            <w:tcBorders>
              <w:top w:val="single" w:sz="4" w:space="0" w:color="000000"/>
              <w:left w:val="single" w:sz="4" w:space="0" w:color="000000"/>
              <w:bottom w:val="single" w:sz="4" w:space="0" w:color="000000"/>
              <w:right w:val="single" w:sz="4" w:space="0" w:color="000000"/>
            </w:tcBorders>
            <w:vAlign w:val="center"/>
          </w:tcPr>
          <w:p w:rsidR="006C11ED" w:rsidRPr="003B0D4B" w:rsidRDefault="006C11ED" w:rsidP="006C11ED">
            <w:pPr>
              <w:widowControl/>
              <w:spacing w:line="560" w:lineRule="exact"/>
              <w:jc w:val="center"/>
              <w:textAlignment w:val="center"/>
              <w:rPr>
                <w:rFonts w:ascii="仿宋" w:eastAsia="仿宋" w:hAnsi="仿宋" w:cs="宋体"/>
                <w:bCs/>
                <w:kern w:val="0"/>
                <w:szCs w:val="21"/>
                <w:highlight w:val="yellow"/>
              </w:rPr>
            </w:pPr>
          </w:p>
        </w:tc>
      </w:tr>
      <w:tr w:rsidR="006C11ED" w:rsidRPr="003B0D4B" w:rsidTr="006C11ED">
        <w:trPr>
          <w:trHeight w:val="90"/>
          <w:jc w:val="center"/>
        </w:trPr>
        <w:tc>
          <w:tcPr>
            <w:tcW w:w="370" w:type="dxa"/>
            <w:tcBorders>
              <w:top w:val="single" w:sz="4" w:space="0" w:color="000000"/>
              <w:left w:val="single" w:sz="4" w:space="0" w:color="000000"/>
              <w:bottom w:val="single" w:sz="4" w:space="0" w:color="000000"/>
              <w:right w:val="single" w:sz="4" w:space="0" w:color="000000"/>
            </w:tcBorders>
            <w:vAlign w:val="center"/>
          </w:tcPr>
          <w:p w:rsidR="006C11ED" w:rsidRPr="003B0D4B" w:rsidRDefault="006C11ED" w:rsidP="006C11ED">
            <w:pPr>
              <w:spacing w:line="560" w:lineRule="exact"/>
              <w:jc w:val="center"/>
              <w:rPr>
                <w:rFonts w:ascii="仿宋" w:eastAsia="仿宋" w:hAnsi="仿宋" w:cs="宋体"/>
                <w:sz w:val="28"/>
                <w:szCs w:val="28"/>
              </w:rPr>
            </w:pPr>
            <w:r w:rsidRPr="003B0D4B">
              <w:rPr>
                <w:rFonts w:ascii="仿宋" w:eastAsia="仿宋" w:hAnsi="仿宋" w:cs="宋体"/>
                <w:sz w:val="28"/>
                <w:szCs w:val="28"/>
              </w:rPr>
              <w:t>8</w:t>
            </w:r>
          </w:p>
        </w:tc>
        <w:tc>
          <w:tcPr>
            <w:tcW w:w="1233" w:type="dxa"/>
            <w:tcBorders>
              <w:top w:val="single" w:sz="4" w:space="0" w:color="000000"/>
              <w:left w:val="single" w:sz="4" w:space="0" w:color="000000"/>
              <w:bottom w:val="single" w:sz="4" w:space="0" w:color="000000"/>
              <w:right w:val="single" w:sz="4" w:space="0" w:color="000000"/>
            </w:tcBorders>
            <w:vAlign w:val="center"/>
          </w:tcPr>
          <w:p w:rsidR="006C11ED" w:rsidRPr="003B0D4B" w:rsidRDefault="006C11ED" w:rsidP="006C11ED">
            <w:pPr>
              <w:widowControl/>
              <w:spacing w:line="560" w:lineRule="exact"/>
              <w:jc w:val="center"/>
              <w:textAlignment w:val="center"/>
              <w:rPr>
                <w:rFonts w:ascii="楷体" w:eastAsia="楷体" w:hAnsi="楷体" w:cs="楷体"/>
                <w:i/>
                <w:iCs/>
                <w:sz w:val="24"/>
                <w:szCs w:val="24"/>
              </w:rPr>
            </w:pPr>
            <w:r w:rsidRPr="003B0D4B">
              <w:rPr>
                <w:rFonts w:ascii="楷体" w:eastAsia="楷体" w:hAnsi="楷体" w:cs="楷体" w:hint="eastAsia"/>
                <w:i/>
                <w:iCs/>
                <w:sz w:val="24"/>
                <w:szCs w:val="24"/>
              </w:rPr>
              <w:t>★</w:t>
            </w:r>
          </w:p>
        </w:tc>
        <w:tc>
          <w:tcPr>
            <w:tcW w:w="1856" w:type="dxa"/>
            <w:tcBorders>
              <w:top w:val="single" w:sz="4" w:space="0" w:color="000000"/>
              <w:left w:val="single" w:sz="4" w:space="0" w:color="000000"/>
              <w:bottom w:val="single" w:sz="4" w:space="0" w:color="000000"/>
              <w:right w:val="single" w:sz="4" w:space="0" w:color="000000"/>
            </w:tcBorders>
            <w:vAlign w:val="center"/>
          </w:tcPr>
          <w:p w:rsidR="006C11ED" w:rsidRPr="003B0D4B" w:rsidRDefault="006C11ED" w:rsidP="006C11ED">
            <w:pPr>
              <w:widowControl/>
              <w:spacing w:line="560" w:lineRule="exact"/>
              <w:jc w:val="center"/>
              <w:textAlignment w:val="center"/>
              <w:rPr>
                <w:rFonts w:ascii="仿宋" w:eastAsia="仿宋" w:hAnsi="仿宋" w:cs="宋体"/>
                <w:bCs/>
                <w:kern w:val="0"/>
                <w:szCs w:val="21"/>
              </w:rPr>
            </w:pPr>
            <w:r w:rsidRPr="003B0D4B">
              <w:rPr>
                <w:rFonts w:ascii="仿宋" w:eastAsia="仿宋" w:hAnsi="仿宋" w:cs="宋体" w:hint="eastAsia"/>
                <w:bCs/>
                <w:kern w:val="0"/>
                <w:szCs w:val="21"/>
              </w:rPr>
              <w:t>运输要求</w:t>
            </w:r>
          </w:p>
        </w:tc>
        <w:tc>
          <w:tcPr>
            <w:tcW w:w="5750" w:type="dxa"/>
            <w:tcBorders>
              <w:top w:val="single" w:sz="4" w:space="0" w:color="000000"/>
              <w:left w:val="single" w:sz="4" w:space="0" w:color="000000"/>
              <w:bottom w:val="single" w:sz="4" w:space="0" w:color="000000"/>
              <w:right w:val="single" w:sz="4" w:space="0" w:color="000000"/>
            </w:tcBorders>
            <w:vAlign w:val="center"/>
          </w:tcPr>
          <w:p w:rsidR="006C11ED" w:rsidRPr="003B0D4B" w:rsidRDefault="006C11ED" w:rsidP="006C11ED">
            <w:pPr>
              <w:widowControl/>
              <w:tabs>
                <w:tab w:val="left" w:pos="3780"/>
              </w:tabs>
              <w:spacing w:line="560" w:lineRule="exact"/>
              <w:ind w:leftChars="100" w:left="210" w:rightChars="50" w:right="105" w:firstLine="10"/>
              <w:jc w:val="left"/>
              <w:textAlignment w:val="center"/>
              <w:rPr>
                <w:rFonts w:ascii="仿宋" w:eastAsia="仿宋" w:hAnsi="仿宋"/>
                <w:szCs w:val="21"/>
                <w:highlight w:val="yellow"/>
              </w:rPr>
            </w:pPr>
            <w:r w:rsidRPr="003B0D4B">
              <w:rPr>
                <w:rFonts w:ascii="仿宋" w:eastAsia="仿宋" w:hAnsi="仿宋" w:hint="eastAsia"/>
                <w:szCs w:val="21"/>
              </w:rPr>
              <w:t>负责待检测、更换钢瓶及备用钢瓶的全程运送（包括但不限于大楼内的上、下楼运输、道路往返运输、气瓶充装等涉及的全部运输工作）及安装。负责提供气体灭火钢瓶送检过程中，运输高压气体钢瓶所需特种车辆</w:t>
            </w:r>
            <w:r w:rsidRPr="003B0D4B">
              <w:rPr>
                <w:rFonts w:ascii="仿宋" w:eastAsia="仿宋" w:hAnsi="仿宋" w:cs="仿宋" w:hint="eastAsia"/>
                <w:szCs w:val="21"/>
                <w:lang w:bidi="ar"/>
              </w:rPr>
              <w:t>，</w:t>
            </w:r>
            <w:r w:rsidRPr="003B0D4B">
              <w:rPr>
                <w:rFonts w:ascii="仿宋" w:eastAsia="仿宋" w:hAnsi="仿宋" w:hint="eastAsia"/>
                <w:szCs w:val="21"/>
              </w:rPr>
              <w:t>据现场实际换装服务施工情况及采购人与物业维保单位所能接受工期安排情况提供多次运输。</w:t>
            </w:r>
          </w:p>
        </w:tc>
        <w:tc>
          <w:tcPr>
            <w:tcW w:w="69" w:type="dxa"/>
            <w:tcBorders>
              <w:top w:val="single" w:sz="4" w:space="0" w:color="000000"/>
              <w:left w:val="single" w:sz="4" w:space="0" w:color="000000"/>
              <w:bottom w:val="single" w:sz="4" w:space="0" w:color="000000"/>
              <w:right w:val="single" w:sz="4" w:space="0" w:color="000000"/>
            </w:tcBorders>
            <w:vAlign w:val="center"/>
          </w:tcPr>
          <w:p w:rsidR="006C11ED" w:rsidRPr="003B0D4B" w:rsidRDefault="006C11ED" w:rsidP="006C11ED">
            <w:pPr>
              <w:widowControl/>
              <w:spacing w:line="560" w:lineRule="exact"/>
              <w:jc w:val="center"/>
              <w:textAlignment w:val="center"/>
              <w:rPr>
                <w:rFonts w:ascii="仿宋" w:eastAsia="仿宋" w:hAnsi="仿宋" w:cs="宋体"/>
                <w:bCs/>
                <w:kern w:val="0"/>
                <w:sz w:val="28"/>
                <w:szCs w:val="28"/>
                <w:highlight w:val="yellow"/>
              </w:rPr>
            </w:pPr>
          </w:p>
        </w:tc>
      </w:tr>
      <w:tr w:rsidR="006C11ED" w:rsidRPr="003B0D4B" w:rsidTr="006C11ED">
        <w:trPr>
          <w:trHeight w:val="3355"/>
          <w:jc w:val="center"/>
        </w:trPr>
        <w:tc>
          <w:tcPr>
            <w:tcW w:w="370" w:type="dxa"/>
            <w:tcBorders>
              <w:top w:val="single" w:sz="4" w:space="0" w:color="000000"/>
              <w:left w:val="single" w:sz="4" w:space="0" w:color="000000"/>
              <w:bottom w:val="single" w:sz="4" w:space="0" w:color="000000"/>
              <w:right w:val="single" w:sz="4" w:space="0" w:color="000000"/>
            </w:tcBorders>
            <w:vAlign w:val="center"/>
          </w:tcPr>
          <w:p w:rsidR="006C11ED" w:rsidRPr="003B0D4B" w:rsidRDefault="006C11ED" w:rsidP="006C11ED">
            <w:pPr>
              <w:spacing w:line="560" w:lineRule="exact"/>
              <w:jc w:val="center"/>
              <w:rPr>
                <w:rFonts w:ascii="仿宋" w:eastAsia="仿宋" w:hAnsi="仿宋" w:cs="宋体"/>
                <w:sz w:val="28"/>
                <w:szCs w:val="28"/>
              </w:rPr>
            </w:pPr>
            <w:r w:rsidRPr="003B0D4B">
              <w:rPr>
                <w:rFonts w:ascii="仿宋" w:eastAsia="仿宋" w:hAnsi="仿宋" w:cs="宋体"/>
                <w:sz w:val="28"/>
                <w:szCs w:val="28"/>
              </w:rPr>
              <w:lastRenderedPageBreak/>
              <w:t>9</w:t>
            </w:r>
          </w:p>
        </w:tc>
        <w:tc>
          <w:tcPr>
            <w:tcW w:w="1233" w:type="dxa"/>
            <w:tcBorders>
              <w:top w:val="single" w:sz="4" w:space="0" w:color="000000"/>
              <w:left w:val="single" w:sz="4" w:space="0" w:color="000000"/>
              <w:bottom w:val="single" w:sz="4" w:space="0" w:color="000000"/>
              <w:right w:val="single" w:sz="4" w:space="0" w:color="000000"/>
            </w:tcBorders>
            <w:vAlign w:val="center"/>
          </w:tcPr>
          <w:p w:rsidR="006C11ED" w:rsidRPr="003B0D4B" w:rsidRDefault="006C11ED" w:rsidP="006C11ED">
            <w:pPr>
              <w:widowControl/>
              <w:spacing w:line="560" w:lineRule="exact"/>
              <w:jc w:val="center"/>
              <w:textAlignment w:val="center"/>
              <w:rPr>
                <w:rFonts w:ascii="楷体" w:eastAsia="楷体" w:hAnsi="楷体" w:cs="楷体"/>
                <w:i/>
                <w:iCs/>
                <w:sz w:val="24"/>
                <w:szCs w:val="24"/>
              </w:rPr>
            </w:pPr>
            <w:r w:rsidRPr="003B0D4B">
              <w:rPr>
                <w:rFonts w:ascii="仿宋" w:eastAsia="仿宋" w:hAnsi="仿宋" w:cs="宋体" w:hint="eastAsia"/>
                <w:kern w:val="0"/>
                <w:sz w:val="22"/>
              </w:rPr>
              <w:t>△</w:t>
            </w:r>
          </w:p>
        </w:tc>
        <w:tc>
          <w:tcPr>
            <w:tcW w:w="1856" w:type="dxa"/>
            <w:tcBorders>
              <w:top w:val="single" w:sz="4" w:space="0" w:color="000000"/>
              <w:left w:val="single" w:sz="4" w:space="0" w:color="000000"/>
              <w:bottom w:val="single" w:sz="4" w:space="0" w:color="000000"/>
              <w:right w:val="single" w:sz="4" w:space="0" w:color="000000"/>
            </w:tcBorders>
            <w:vAlign w:val="center"/>
          </w:tcPr>
          <w:p w:rsidR="006C11ED" w:rsidRPr="003B0D4B" w:rsidRDefault="006C11ED" w:rsidP="006C11ED">
            <w:pPr>
              <w:widowControl/>
              <w:spacing w:line="560" w:lineRule="exact"/>
              <w:jc w:val="center"/>
              <w:textAlignment w:val="center"/>
              <w:rPr>
                <w:rFonts w:ascii="仿宋" w:eastAsia="仿宋" w:hAnsi="仿宋" w:cs="宋体"/>
                <w:bCs/>
                <w:kern w:val="0"/>
                <w:szCs w:val="21"/>
              </w:rPr>
            </w:pPr>
            <w:r w:rsidRPr="003B0D4B">
              <w:rPr>
                <w:rFonts w:ascii="仿宋" w:eastAsia="仿宋" w:hAnsi="仿宋" w:cs="宋体" w:hint="eastAsia"/>
                <w:bCs/>
                <w:kern w:val="0"/>
                <w:szCs w:val="21"/>
              </w:rPr>
              <w:t>保修服务</w:t>
            </w:r>
          </w:p>
        </w:tc>
        <w:tc>
          <w:tcPr>
            <w:tcW w:w="5750" w:type="dxa"/>
            <w:tcBorders>
              <w:top w:val="single" w:sz="4" w:space="0" w:color="000000"/>
              <w:left w:val="single" w:sz="4" w:space="0" w:color="000000"/>
              <w:bottom w:val="single" w:sz="4" w:space="0" w:color="000000"/>
              <w:right w:val="single" w:sz="4" w:space="0" w:color="000000"/>
            </w:tcBorders>
            <w:vAlign w:val="center"/>
          </w:tcPr>
          <w:p w:rsidR="006C11ED" w:rsidRPr="003B0D4B" w:rsidRDefault="006C11ED" w:rsidP="006C11ED">
            <w:pPr>
              <w:widowControl/>
              <w:tabs>
                <w:tab w:val="left" w:pos="3780"/>
              </w:tabs>
              <w:spacing w:line="560" w:lineRule="exact"/>
              <w:ind w:leftChars="100" w:left="210" w:rightChars="50" w:right="105" w:firstLine="10"/>
              <w:jc w:val="left"/>
              <w:textAlignment w:val="center"/>
              <w:rPr>
                <w:rFonts w:ascii="仿宋" w:eastAsia="仿宋" w:hAnsi="仿宋"/>
                <w:szCs w:val="21"/>
              </w:rPr>
            </w:pPr>
            <w:r w:rsidRPr="003B0D4B">
              <w:rPr>
                <w:rFonts w:ascii="仿宋" w:eastAsia="仿宋" w:hAnsi="仿宋" w:hint="eastAsia"/>
                <w:szCs w:val="21"/>
              </w:rPr>
              <w:t>投标人在检测、</w:t>
            </w:r>
            <w:r>
              <w:rPr>
                <w:rFonts w:ascii="仿宋" w:eastAsia="仿宋" w:hAnsi="仿宋" w:hint="eastAsia"/>
                <w:szCs w:val="21"/>
              </w:rPr>
              <w:t>维修、</w:t>
            </w:r>
            <w:r w:rsidRPr="003B0D4B">
              <w:rPr>
                <w:rFonts w:ascii="仿宋" w:eastAsia="仿宋" w:hAnsi="仿宋" w:hint="eastAsia"/>
                <w:szCs w:val="21"/>
              </w:rPr>
              <w:t>充装、复位工作全部完成且验收通过后。提供6个月的保修期（保修时间以投保人承诺时间为准，工作完成时间以甲方书面签署验收报告的时间为准），对检测、</w:t>
            </w:r>
            <w:r>
              <w:rPr>
                <w:rFonts w:ascii="仿宋" w:eastAsia="仿宋" w:hAnsi="仿宋" w:hint="eastAsia"/>
                <w:szCs w:val="21"/>
              </w:rPr>
              <w:t>维修、</w:t>
            </w:r>
            <w:r w:rsidRPr="003B0D4B">
              <w:rPr>
                <w:rFonts w:ascii="仿宋" w:eastAsia="仿宋" w:hAnsi="仿宋" w:hint="eastAsia"/>
                <w:szCs w:val="21"/>
              </w:rPr>
              <w:t>充装、换装的气体灭火钢瓶及更换的阀门、配件等设备提供免费保修服务。</w:t>
            </w:r>
          </w:p>
        </w:tc>
        <w:tc>
          <w:tcPr>
            <w:tcW w:w="69" w:type="dxa"/>
            <w:tcBorders>
              <w:top w:val="single" w:sz="4" w:space="0" w:color="000000"/>
              <w:left w:val="single" w:sz="4" w:space="0" w:color="000000"/>
              <w:bottom w:val="single" w:sz="4" w:space="0" w:color="000000"/>
              <w:right w:val="single" w:sz="4" w:space="0" w:color="000000"/>
            </w:tcBorders>
            <w:vAlign w:val="center"/>
          </w:tcPr>
          <w:p w:rsidR="006C11ED" w:rsidRPr="003B0D4B" w:rsidRDefault="006C11ED" w:rsidP="006C11ED">
            <w:pPr>
              <w:widowControl/>
              <w:spacing w:line="560" w:lineRule="exact"/>
              <w:jc w:val="center"/>
              <w:textAlignment w:val="center"/>
              <w:rPr>
                <w:rFonts w:ascii="仿宋" w:eastAsia="仿宋" w:hAnsi="仿宋" w:cs="宋体"/>
                <w:bCs/>
                <w:kern w:val="0"/>
                <w:szCs w:val="21"/>
              </w:rPr>
            </w:pPr>
          </w:p>
        </w:tc>
      </w:tr>
      <w:tr w:rsidR="006C11ED" w:rsidRPr="003B0D4B" w:rsidTr="006C11ED">
        <w:trPr>
          <w:trHeight w:val="577"/>
          <w:jc w:val="center"/>
        </w:trPr>
        <w:tc>
          <w:tcPr>
            <w:tcW w:w="9278" w:type="dxa"/>
            <w:gridSpan w:val="5"/>
            <w:tcBorders>
              <w:top w:val="single" w:sz="4" w:space="0" w:color="000000"/>
              <w:left w:val="single" w:sz="4" w:space="0" w:color="000000"/>
              <w:bottom w:val="single" w:sz="4" w:space="0" w:color="000000"/>
              <w:right w:val="single" w:sz="4" w:space="0" w:color="000000"/>
            </w:tcBorders>
          </w:tcPr>
          <w:p w:rsidR="006C11ED" w:rsidRPr="003B0D4B" w:rsidRDefault="006C11ED" w:rsidP="006C11ED">
            <w:pPr>
              <w:widowControl/>
              <w:spacing w:line="560" w:lineRule="exact"/>
              <w:textAlignment w:val="center"/>
              <w:rPr>
                <w:rFonts w:ascii="仿宋" w:eastAsia="仿宋" w:hAnsi="仿宋" w:cs="宋体"/>
                <w:bCs/>
                <w:kern w:val="0"/>
                <w:sz w:val="28"/>
                <w:szCs w:val="28"/>
              </w:rPr>
            </w:pPr>
            <w:r w:rsidRPr="003B0D4B">
              <w:rPr>
                <w:rFonts w:ascii="仿宋" w:eastAsia="仿宋" w:hAnsi="仿宋" w:cs="宋体" w:hint="eastAsia"/>
                <w:b/>
                <w:kern w:val="0"/>
                <w:sz w:val="28"/>
                <w:szCs w:val="28"/>
              </w:rPr>
              <w:t>履约验收方案</w:t>
            </w:r>
          </w:p>
        </w:tc>
      </w:tr>
      <w:tr w:rsidR="006C11ED" w:rsidRPr="003B0D4B" w:rsidTr="006C11ED">
        <w:trPr>
          <w:trHeight w:val="2992"/>
          <w:jc w:val="center"/>
        </w:trPr>
        <w:tc>
          <w:tcPr>
            <w:tcW w:w="370" w:type="dxa"/>
            <w:tcBorders>
              <w:top w:val="single" w:sz="4" w:space="0" w:color="000000"/>
              <w:left w:val="single" w:sz="4" w:space="0" w:color="000000"/>
              <w:bottom w:val="single" w:sz="4" w:space="0" w:color="000000"/>
              <w:right w:val="single" w:sz="4" w:space="0" w:color="000000"/>
            </w:tcBorders>
            <w:vAlign w:val="center"/>
          </w:tcPr>
          <w:p w:rsidR="006C11ED" w:rsidRPr="003B0D4B" w:rsidRDefault="006C11ED" w:rsidP="006C11ED">
            <w:pPr>
              <w:spacing w:line="560" w:lineRule="exact"/>
              <w:jc w:val="center"/>
              <w:rPr>
                <w:rFonts w:ascii="仿宋" w:eastAsia="仿宋" w:hAnsi="仿宋" w:cs="宋体"/>
                <w:sz w:val="28"/>
                <w:szCs w:val="28"/>
              </w:rPr>
            </w:pPr>
            <w:r w:rsidRPr="003B0D4B">
              <w:rPr>
                <w:rFonts w:ascii="仿宋" w:eastAsia="仿宋" w:hAnsi="仿宋" w:cs="宋体" w:hint="eastAsia"/>
                <w:sz w:val="28"/>
                <w:szCs w:val="28"/>
              </w:rPr>
              <w:t>1</w:t>
            </w:r>
          </w:p>
        </w:tc>
        <w:tc>
          <w:tcPr>
            <w:tcW w:w="1233" w:type="dxa"/>
            <w:tcBorders>
              <w:top w:val="single" w:sz="4" w:space="0" w:color="000000"/>
              <w:left w:val="single" w:sz="4" w:space="0" w:color="000000"/>
              <w:bottom w:val="single" w:sz="4" w:space="0" w:color="000000"/>
              <w:right w:val="single" w:sz="4" w:space="0" w:color="000000"/>
            </w:tcBorders>
            <w:vAlign w:val="center"/>
          </w:tcPr>
          <w:p w:rsidR="006C11ED" w:rsidRPr="003B0D4B" w:rsidRDefault="006C11ED" w:rsidP="006C11ED">
            <w:pPr>
              <w:widowControl/>
              <w:spacing w:line="560" w:lineRule="exact"/>
              <w:jc w:val="center"/>
              <w:textAlignment w:val="center"/>
              <w:rPr>
                <w:rFonts w:ascii="仿宋" w:eastAsia="仿宋" w:hAnsi="仿宋" w:cs="宋体"/>
                <w:bCs/>
                <w:kern w:val="0"/>
                <w:sz w:val="28"/>
                <w:szCs w:val="28"/>
              </w:rPr>
            </w:pPr>
            <w:r w:rsidRPr="003B0D4B">
              <w:rPr>
                <w:rFonts w:ascii="楷体" w:eastAsia="楷体" w:hAnsi="楷体" w:cs="楷体" w:hint="eastAsia"/>
                <w:i/>
                <w:iCs/>
                <w:sz w:val="24"/>
                <w:szCs w:val="24"/>
              </w:rPr>
              <w:t>★</w:t>
            </w:r>
          </w:p>
        </w:tc>
        <w:tc>
          <w:tcPr>
            <w:tcW w:w="1856" w:type="dxa"/>
            <w:tcBorders>
              <w:top w:val="single" w:sz="4" w:space="0" w:color="000000"/>
              <w:left w:val="single" w:sz="4" w:space="0" w:color="000000"/>
              <w:bottom w:val="single" w:sz="4" w:space="0" w:color="000000"/>
              <w:right w:val="single" w:sz="4" w:space="0" w:color="000000"/>
            </w:tcBorders>
            <w:vAlign w:val="center"/>
          </w:tcPr>
          <w:p w:rsidR="006C11ED" w:rsidRPr="003B0D4B" w:rsidRDefault="006C11ED" w:rsidP="006C11ED">
            <w:pPr>
              <w:widowControl/>
              <w:spacing w:line="560" w:lineRule="exact"/>
              <w:jc w:val="center"/>
              <w:textAlignment w:val="center"/>
              <w:rPr>
                <w:rFonts w:ascii="仿宋" w:eastAsia="仿宋" w:hAnsi="仿宋" w:cs="宋体"/>
                <w:bCs/>
                <w:kern w:val="0"/>
                <w:szCs w:val="21"/>
              </w:rPr>
            </w:pPr>
            <w:r w:rsidRPr="003B0D4B">
              <w:rPr>
                <w:rFonts w:ascii="仿宋" w:eastAsia="仿宋" w:hAnsi="仿宋" w:cs="宋体" w:hint="eastAsia"/>
                <w:bCs/>
                <w:kern w:val="0"/>
                <w:szCs w:val="21"/>
              </w:rPr>
              <w:t>验收主体</w:t>
            </w:r>
          </w:p>
        </w:tc>
        <w:tc>
          <w:tcPr>
            <w:tcW w:w="5750" w:type="dxa"/>
            <w:tcBorders>
              <w:top w:val="single" w:sz="4" w:space="0" w:color="000000"/>
              <w:left w:val="single" w:sz="4" w:space="0" w:color="000000"/>
              <w:bottom w:val="single" w:sz="4" w:space="0" w:color="000000"/>
              <w:right w:val="single" w:sz="4" w:space="0" w:color="000000"/>
            </w:tcBorders>
            <w:vAlign w:val="center"/>
          </w:tcPr>
          <w:p w:rsidR="006C11ED" w:rsidRPr="00211C9F" w:rsidRDefault="006C11ED" w:rsidP="00967A95">
            <w:pPr>
              <w:pStyle w:val="a6"/>
              <w:widowControl/>
              <w:numPr>
                <w:ilvl w:val="0"/>
                <w:numId w:val="20"/>
              </w:numPr>
              <w:snapToGrid/>
              <w:spacing w:line="560" w:lineRule="exact"/>
              <w:ind w:firstLineChars="0"/>
              <w:textAlignment w:val="center"/>
              <w:rPr>
                <w:rFonts w:ascii="仿宋" w:eastAsia="仿宋" w:hAnsi="仿宋" w:cs="仿宋"/>
                <w:szCs w:val="21"/>
                <w:lang w:bidi="ar"/>
              </w:rPr>
            </w:pPr>
            <w:r w:rsidRPr="003B0D4B">
              <w:rPr>
                <w:rFonts w:ascii="仿宋" w:eastAsia="仿宋" w:hAnsi="仿宋" w:cs="仿宋" w:hint="eastAsia"/>
                <w:szCs w:val="21"/>
                <w:lang w:bidi="ar"/>
              </w:rPr>
              <w:t>采购人（需求部门）</w:t>
            </w:r>
            <w:r w:rsidRPr="00211C9F">
              <w:rPr>
                <w:rFonts w:ascii="仿宋" w:eastAsia="仿宋" w:hAnsi="仿宋" w:cs="仿宋" w:hint="eastAsia"/>
                <w:szCs w:val="21"/>
                <w:lang w:bidi="ar"/>
              </w:rPr>
              <w:t>深圳备份交易中心</w:t>
            </w:r>
          </w:p>
          <w:p w:rsidR="006C11ED" w:rsidRPr="00211C9F" w:rsidRDefault="006C11ED" w:rsidP="006C11ED">
            <w:pPr>
              <w:tabs>
                <w:tab w:val="left" w:pos="312"/>
              </w:tabs>
              <w:spacing w:line="360" w:lineRule="auto"/>
              <w:jc w:val="left"/>
              <w:rPr>
                <w:rFonts w:ascii="仿宋" w:eastAsia="仿宋" w:hAnsi="仿宋" w:cs="仿宋"/>
                <w:spacing w:val="-2"/>
                <w:kern w:val="0"/>
                <w:sz w:val="24"/>
                <w:szCs w:val="21"/>
                <w:lang w:bidi="ar"/>
              </w:rPr>
            </w:pPr>
            <w:r w:rsidRPr="00211C9F">
              <w:rPr>
                <w:rFonts w:ascii="仿宋" w:eastAsia="仿宋" w:hAnsi="仿宋" w:cs="仿宋" w:hint="eastAsia"/>
                <w:spacing w:val="-2"/>
                <w:kern w:val="0"/>
                <w:sz w:val="24"/>
                <w:szCs w:val="21"/>
                <w:lang w:bidi="ar"/>
              </w:rPr>
              <w:t>2、拟邀请（</w:t>
            </w:r>
            <w:r w:rsidRPr="00211C9F">
              <w:rPr>
                <w:rFonts w:ascii="仿宋" w:eastAsia="仿宋" w:hAnsi="仿宋" w:cs="仿宋" w:hint="eastAsia"/>
                <w:spacing w:val="-2"/>
                <w:kern w:val="0"/>
                <w:sz w:val="24"/>
                <w:szCs w:val="21"/>
                <w:lang w:bidi="ar"/>
              </w:rPr>
              <w:sym w:font="Wingdings 2" w:char="0052"/>
            </w:r>
            <w:r w:rsidRPr="00211C9F">
              <w:rPr>
                <w:rFonts w:ascii="仿宋" w:eastAsia="仿宋" w:hAnsi="仿宋" w:cs="仿宋" w:hint="eastAsia"/>
                <w:spacing w:val="-2"/>
                <w:kern w:val="0"/>
                <w:sz w:val="24"/>
                <w:szCs w:val="21"/>
                <w:lang w:bidi="ar"/>
              </w:rPr>
              <w:t>实际使用人：深圳备份交易中心 □其他相关部门 □本项目其他供应商  □第三方专业机构  □专家 □服务对象）</w:t>
            </w:r>
          </w:p>
        </w:tc>
        <w:tc>
          <w:tcPr>
            <w:tcW w:w="69" w:type="dxa"/>
            <w:tcBorders>
              <w:top w:val="single" w:sz="4" w:space="0" w:color="000000"/>
              <w:left w:val="single" w:sz="4" w:space="0" w:color="000000"/>
              <w:bottom w:val="single" w:sz="4" w:space="0" w:color="000000"/>
              <w:right w:val="single" w:sz="4" w:space="0" w:color="000000"/>
            </w:tcBorders>
            <w:vAlign w:val="center"/>
          </w:tcPr>
          <w:p w:rsidR="006C11ED" w:rsidRPr="003B0D4B" w:rsidRDefault="006C11ED" w:rsidP="006C11ED">
            <w:pPr>
              <w:widowControl/>
              <w:spacing w:line="560" w:lineRule="exact"/>
              <w:jc w:val="center"/>
              <w:textAlignment w:val="center"/>
              <w:rPr>
                <w:rFonts w:ascii="仿宋" w:eastAsia="仿宋" w:hAnsi="仿宋" w:cs="宋体"/>
                <w:bCs/>
                <w:kern w:val="0"/>
                <w:szCs w:val="21"/>
              </w:rPr>
            </w:pPr>
          </w:p>
        </w:tc>
      </w:tr>
      <w:tr w:rsidR="006C11ED" w:rsidRPr="003B0D4B" w:rsidTr="006C11ED">
        <w:trPr>
          <w:trHeight w:val="2075"/>
          <w:jc w:val="center"/>
        </w:trPr>
        <w:tc>
          <w:tcPr>
            <w:tcW w:w="370" w:type="dxa"/>
            <w:tcBorders>
              <w:top w:val="single" w:sz="4" w:space="0" w:color="000000"/>
              <w:left w:val="single" w:sz="4" w:space="0" w:color="000000"/>
              <w:bottom w:val="single" w:sz="4" w:space="0" w:color="000000"/>
              <w:right w:val="single" w:sz="4" w:space="0" w:color="000000"/>
            </w:tcBorders>
            <w:vAlign w:val="center"/>
          </w:tcPr>
          <w:p w:rsidR="006C11ED" w:rsidRPr="003B0D4B" w:rsidRDefault="006C11ED" w:rsidP="006C11ED">
            <w:pPr>
              <w:spacing w:line="560" w:lineRule="exact"/>
              <w:jc w:val="center"/>
              <w:rPr>
                <w:rFonts w:ascii="仿宋" w:eastAsia="仿宋" w:hAnsi="仿宋" w:cs="宋体"/>
                <w:sz w:val="28"/>
                <w:szCs w:val="28"/>
              </w:rPr>
            </w:pPr>
            <w:r w:rsidRPr="003B0D4B">
              <w:rPr>
                <w:rFonts w:ascii="仿宋" w:eastAsia="仿宋" w:hAnsi="仿宋" w:cs="宋体" w:hint="eastAsia"/>
                <w:sz w:val="28"/>
                <w:szCs w:val="28"/>
              </w:rPr>
              <w:t>2</w:t>
            </w:r>
          </w:p>
        </w:tc>
        <w:tc>
          <w:tcPr>
            <w:tcW w:w="1233" w:type="dxa"/>
            <w:tcBorders>
              <w:top w:val="single" w:sz="4" w:space="0" w:color="000000"/>
              <w:left w:val="single" w:sz="4" w:space="0" w:color="000000"/>
              <w:bottom w:val="single" w:sz="4" w:space="0" w:color="000000"/>
              <w:right w:val="single" w:sz="4" w:space="0" w:color="000000"/>
            </w:tcBorders>
            <w:vAlign w:val="center"/>
          </w:tcPr>
          <w:p w:rsidR="006C11ED" w:rsidRPr="003B0D4B" w:rsidRDefault="006C11ED" w:rsidP="006C11ED">
            <w:pPr>
              <w:widowControl/>
              <w:spacing w:line="560" w:lineRule="exact"/>
              <w:jc w:val="center"/>
              <w:textAlignment w:val="center"/>
              <w:rPr>
                <w:rFonts w:ascii="仿宋" w:eastAsia="仿宋" w:hAnsi="仿宋" w:cs="宋体"/>
                <w:bCs/>
                <w:kern w:val="0"/>
                <w:sz w:val="28"/>
                <w:szCs w:val="28"/>
              </w:rPr>
            </w:pPr>
            <w:r w:rsidRPr="003B0D4B">
              <w:rPr>
                <w:rFonts w:ascii="楷体" w:eastAsia="楷体" w:hAnsi="楷体" w:cs="楷体" w:hint="eastAsia"/>
                <w:i/>
                <w:iCs/>
                <w:sz w:val="24"/>
                <w:szCs w:val="24"/>
              </w:rPr>
              <w:t>★</w:t>
            </w:r>
          </w:p>
        </w:tc>
        <w:tc>
          <w:tcPr>
            <w:tcW w:w="1856" w:type="dxa"/>
            <w:tcBorders>
              <w:top w:val="single" w:sz="4" w:space="0" w:color="000000"/>
              <w:left w:val="single" w:sz="4" w:space="0" w:color="000000"/>
              <w:bottom w:val="single" w:sz="4" w:space="0" w:color="000000"/>
              <w:right w:val="single" w:sz="4" w:space="0" w:color="000000"/>
            </w:tcBorders>
            <w:vAlign w:val="center"/>
          </w:tcPr>
          <w:p w:rsidR="006C11ED" w:rsidRPr="003B0D4B" w:rsidRDefault="006C11ED" w:rsidP="006C11ED">
            <w:pPr>
              <w:widowControl/>
              <w:spacing w:line="560" w:lineRule="exact"/>
              <w:jc w:val="center"/>
              <w:textAlignment w:val="center"/>
              <w:rPr>
                <w:rFonts w:ascii="仿宋" w:eastAsia="仿宋" w:hAnsi="仿宋" w:cs="宋体"/>
                <w:bCs/>
                <w:kern w:val="0"/>
                <w:szCs w:val="21"/>
              </w:rPr>
            </w:pPr>
            <w:r w:rsidRPr="003B0D4B">
              <w:rPr>
                <w:rFonts w:ascii="仿宋" w:eastAsia="仿宋" w:hAnsi="仿宋" w:cs="宋体" w:hint="eastAsia"/>
                <w:bCs/>
                <w:kern w:val="0"/>
                <w:szCs w:val="21"/>
              </w:rPr>
              <w:t>验收时间</w:t>
            </w:r>
          </w:p>
        </w:tc>
        <w:tc>
          <w:tcPr>
            <w:tcW w:w="5750" w:type="dxa"/>
            <w:tcBorders>
              <w:top w:val="single" w:sz="4" w:space="0" w:color="000000"/>
              <w:left w:val="single" w:sz="4" w:space="0" w:color="000000"/>
              <w:bottom w:val="single" w:sz="4" w:space="0" w:color="000000"/>
              <w:right w:val="single" w:sz="4" w:space="0" w:color="000000"/>
            </w:tcBorders>
            <w:vAlign w:val="center"/>
          </w:tcPr>
          <w:p w:rsidR="006C11ED" w:rsidRPr="00211C9F" w:rsidRDefault="006C11ED" w:rsidP="00211C9F">
            <w:pPr>
              <w:tabs>
                <w:tab w:val="left" w:pos="312"/>
              </w:tabs>
              <w:spacing w:line="360" w:lineRule="auto"/>
              <w:jc w:val="left"/>
              <w:rPr>
                <w:rFonts w:ascii="仿宋" w:eastAsia="仿宋" w:hAnsi="仿宋" w:cs="仿宋"/>
                <w:spacing w:val="-2"/>
                <w:kern w:val="0"/>
                <w:sz w:val="24"/>
                <w:szCs w:val="21"/>
                <w:lang w:bidi="ar"/>
              </w:rPr>
            </w:pPr>
            <w:r w:rsidRPr="00211C9F">
              <w:rPr>
                <w:rFonts w:ascii="仿宋" w:eastAsia="仿宋" w:hAnsi="仿宋" w:cs="仿宋"/>
                <w:spacing w:val="-2"/>
                <w:kern w:val="0"/>
                <w:sz w:val="24"/>
                <w:szCs w:val="21"/>
                <w:lang w:bidi="ar"/>
              </w:rPr>
              <w:t>1</w:t>
            </w:r>
            <w:r w:rsidRPr="00211C9F">
              <w:rPr>
                <w:rFonts w:ascii="仿宋" w:eastAsia="仿宋" w:hAnsi="仿宋" w:cs="仿宋" w:hint="eastAsia"/>
                <w:spacing w:val="-2"/>
                <w:kern w:val="0"/>
                <w:sz w:val="24"/>
                <w:szCs w:val="21"/>
                <w:lang w:bidi="ar"/>
              </w:rPr>
              <w:t>、第一期：自中标人提交全部气瓶检测合格的检测报告及更换全新适配的空气采样主机过滤器后10个工作日内。</w:t>
            </w:r>
          </w:p>
          <w:p w:rsidR="006C11ED" w:rsidRPr="003B0D4B" w:rsidRDefault="006C11ED" w:rsidP="00211C9F">
            <w:pPr>
              <w:tabs>
                <w:tab w:val="left" w:pos="312"/>
              </w:tabs>
              <w:spacing w:line="360" w:lineRule="auto"/>
              <w:jc w:val="left"/>
              <w:rPr>
                <w:rFonts w:ascii="仿宋" w:eastAsia="仿宋" w:hAnsi="仿宋"/>
              </w:rPr>
            </w:pPr>
            <w:r w:rsidRPr="00211C9F">
              <w:rPr>
                <w:rFonts w:ascii="仿宋" w:eastAsia="仿宋" w:hAnsi="仿宋" w:cs="仿宋"/>
                <w:spacing w:val="-2"/>
                <w:kern w:val="0"/>
                <w:sz w:val="24"/>
                <w:szCs w:val="21"/>
                <w:lang w:bidi="ar"/>
              </w:rPr>
              <w:t>2</w:t>
            </w:r>
            <w:r w:rsidRPr="00211C9F">
              <w:rPr>
                <w:rFonts w:ascii="仿宋" w:eastAsia="仿宋" w:hAnsi="仿宋" w:cs="仿宋" w:hint="eastAsia"/>
                <w:spacing w:val="-2"/>
                <w:kern w:val="0"/>
                <w:sz w:val="24"/>
                <w:szCs w:val="21"/>
                <w:lang w:bidi="ar"/>
              </w:rPr>
              <w:t>、第二期：保修期到期后10个工作日内。</w:t>
            </w:r>
          </w:p>
        </w:tc>
        <w:tc>
          <w:tcPr>
            <w:tcW w:w="69" w:type="dxa"/>
            <w:tcBorders>
              <w:top w:val="single" w:sz="4" w:space="0" w:color="000000"/>
              <w:left w:val="single" w:sz="4" w:space="0" w:color="000000"/>
              <w:bottom w:val="single" w:sz="4" w:space="0" w:color="000000"/>
              <w:right w:val="single" w:sz="4" w:space="0" w:color="000000"/>
            </w:tcBorders>
            <w:vAlign w:val="center"/>
          </w:tcPr>
          <w:p w:rsidR="006C11ED" w:rsidRPr="003B0D4B" w:rsidRDefault="006C11ED" w:rsidP="006C11ED">
            <w:pPr>
              <w:widowControl/>
              <w:spacing w:line="560" w:lineRule="exact"/>
              <w:jc w:val="center"/>
              <w:textAlignment w:val="center"/>
              <w:rPr>
                <w:rFonts w:ascii="仿宋" w:eastAsia="仿宋" w:hAnsi="仿宋" w:cs="宋体"/>
                <w:bCs/>
                <w:kern w:val="0"/>
                <w:szCs w:val="21"/>
              </w:rPr>
            </w:pPr>
          </w:p>
        </w:tc>
      </w:tr>
      <w:tr w:rsidR="006C11ED" w:rsidRPr="003B0D4B" w:rsidTr="006C11ED">
        <w:trPr>
          <w:trHeight w:val="833"/>
          <w:jc w:val="center"/>
        </w:trPr>
        <w:tc>
          <w:tcPr>
            <w:tcW w:w="370" w:type="dxa"/>
            <w:tcBorders>
              <w:top w:val="single" w:sz="4" w:space="0" w:color="000000"/>
              <w:left w:val="single" w:sz="4" w:space="0" w:color="000000"/>
              <w:bottom w:val="single" w:sz="4" w:space="0" w:color="000000"/>
              <w:right w:val="single" w:sz="4" w:space="0" w:color="000000"/>
            </w:tcBorders>
            <w:vAlign w:val="center"/>
          </w:tcPr>
          <w:p w:rsidR="006C11ED" w:rsidRPr="003B0D4B" w:rsidRDefault="006C11ED" w:rsidP="006C11ED">
            <w:pPr>
              <w:spacing w:line="560" w:lineRule="exact"/>
              <w:jc w:val="center"/>
              <w:rPr>
                <w:rFonts w:ascii="仿宋" w:eastAsia="仿宋" w:hAnsi="仿宋" w:cs="宋体"/>
                <w:sz w:val="28"/>
                <w:szCs w:val="28"/>
              </w:rPr>
            </w:pPr>
            <w:r w:rsidRPr="003B0D4B">
              <w:rPr>
                <w:rFonts w:ascii="仿宋" w:eastAsia="仿宋" w:hAnsi="仿宋" w:cs="宋体" w:hint="eastAsia"/>
                <w:sz w:val="28"/>
                <w:szCs w:val="28"/>
              </w:rPr>
              <w:t>3</w:t>
            </w:r>
          </w:p>
        </w:tc>
        <w:tc>
          <w:tcPr>
            <w:tcW w:w="1233" w:type="dxa"/>
            <w:tcBorders>
              <w:top w:val="single" w:sz="4" w:space="0" w:color="000000"/>
              <w:left w:val="single" w:sz="4" w:space="0" w:color="000000"/>
              <w:bottom w:val="single" w:sz="4" w:space="0" w:color="000000"/>
              <w:right w:val="single" w:sz="4" w:space="0" w:color="000000"/>
            </w:tcBorders>
            <w:vAlign w:val="center"/>
          </w:tcPr>
          <w:p w:rsidR="006C11ED" w:rsidRPr="003B0D4B" w:rsidRDefault="006C11ED" w:rsidP="006C11ED">
            <w:pPr>
              <w:widowControl/>
              <w:spacing w:line="560" w:lineRule="exact"/>
              <w:jc w:val="center"/>
              <w:textAlignment w:val="center"/>
              <w:rPr>
                <w:rFonts w:ascii="仿宋" w:eastAsia="仿宋" w:hAnsi="仿宋" w:cs="宋体"/>
                <w:bCs/>
                <w:kern w:val="0"/>
                <w:sz w:val="28"/>
                <w:szCs w:val="28"/>
              </w:rPr>
            </w:pPr>
            <w:r w:rsidRPr="003B0D4B">
              <w:rPr>
                <w:rFonts w:ascii="楷体" w:eastAsia="楷体" w:hAnsi="楷体" w:cs="楷体" w:hint="eastAsia"/>
                <w:i/>
                <w:iCs/>
                <w:sz w:val="24"/>
                <w:szCs w:val="24"/>
              </w:rPr>
              <w:t>★</w:t>
            </w:r>
          </w:p>
        </w:tc>
        <w:tc>
          <w:tcPr>
            <w:tcW w:w="1856" w:type="dxa"/>
            <w:tcBorders>
              <w:top w:val="single" w:sz="4" w:space="0" w:color="000000"/>
              <w:left w:val="single" w:sz="4" w:space="0" w:color="000000"/>
              <w:bottom w:val="single" w:sz="4" w:space="0" w:color="000000"/>
              <w:right w:val="single" w:sz="4" w:space="0" w:color="000000"/>
            </w:tcBorders>
            <w:vAlign w:val="center"/>
          </w:tcPr>
          <w:p w:rsidR="006C11ED" w:rsidRPr="003B0D4B" w:rsidRDefault="006C11ED" w:rsidP="006C11ED">
            <w:pPr>
              <w:widowControl/>
              <w:spacing w:line="560" w:lineRule="exact"/>
              <w:jc w:val="center"/>
              <w:textAlignment w:val="center"/>
              <w:rPr>
                <w:rFonts w:ascii="仿宋" w:eastAsia="仿宋" w:hAnsi="仿宋" w:cs="宋体"/>
                <w:bCs/>
                <w:kern w:val="0"/>
                <w:szCs w:val="21"/>
              </w:rPr>
            </w:pPr>
            <w:r w:rsidRPr="003B0D4B">
              <w:rPr>
                <w:rFonts w:ascii="仿宋" w:eastAsia="仿宋" w:hAnsi="仿宋" w:cs="宋体" w:hint="eastAsia"/>
                <w:bCs/>
                <w:kern w:val="0"/>
                <w:szCs w:val="21"/>
              </w:rPr>
              <w:t>验收地点</w:t>
            </w:r>
          </w:p>
        </w:tc>
        <w:tc>
          <w:tcPr>
            <w:tcW w:w="5750" w:type="dxa"/>
            <w:tcBorders>
              <w:top w:val="single" w:sz="4" w:space="0" w:color="000000"/>
              <w:left w:val="single" w:sz="4" w:space="0" w:color="000000"/>
              <w:bottom w:val="single" w:sz="4" w:space="0" w:color="000000"/>
              <w:right w:val="single" w:sz="4" w:space="0" w:color="000000"/>
            </w:tcBorders>
            <w:vAlign w:val="center"/>
          </w:tcPr>
          <w:p w:rsidR="006C11ED" w:rsidRPr="003B0D4B" w:rsidRDefault="006C11ED" w:rsidP="006C11ED">
            <w:pPr>
              <w:snapToGrid w:val="0"/>
              <w:spacing w:line="360" w:lineRule="auto"/>
              <w:jc w:val="left"/>
              <w:outlineLvl w:val="0"/>
              <w:rPr>
                <w:rFonts w:ascii="仿宋" w:eastAsia="仿宋" w:hAnsi="仿宋" w:cs="楷体"/>
                <w:i/>
                <w:kern w:val="0"/>
                <w:szCs w:val="21"/>
                <w:lang w:bidi="ar"/>
              </w:rPr>
            </w:pPr>
            <w:r w:rsidRPr="003B0D4B">
              <w:rPr>
                <w:rFonts w:ascii="仿宋" w:eastAsia="仿宋" w:hAnsi="仿宋" w:cs="仿宋" w:hint="eastAsia"/>
                <w:szCs w:val="21"/>
                <w:lang w:bidi="ar"/>
              </w:rPr>
              <w:t>深圳市福田区民田路99号上海黄金交易所深圳运营中心</w:t>
            </w:r>
          </w:p>
        </w:tc>
        <w:tc>
          <w:tcPr>
            <w:tcW w:w="69" w:type="dxa"/>
            <w:tcBorders>
              <w:top w:val="single" w:sz="4" w:space="0" w:color="000000"/>
              <w:left w:val="single" w:sz="4" w:space="0" w:color="000000"/>
              <w:bottom w:val="single" w:sz="4" w:space="0" w:color="000000"/>
              <w:right w:val="single" w:sz="4" w:space="0" w:color="000000"/>
            </w:tcBorders>
            <w:vAlign w:val="center"/>
          </w:tcPr>
          <w:p w:rsidR="006C11ED" w:rsidRPr="003B0D4B" w:rsidRDefault="006C11ED" w:rsidP="006C11ED">
            <w:pPr>
              <w:widowControl/>
              <w:spacing w:line="560" w:lineRule="exact"/>
              <w:jc w:val="center"/>
              <w:textAlignment w:val="center"/>
              <w:rPr>
                <w:rFonts w:ascii="仿宋" w:eastAsia="仿宋" w:hAnsi="仿宋" w:cs="宋体"/>
                <w:bCs/>
                <w:kern w:val="0"/>
                <w:szCs w:val="21"/>
              </w:rPr>
            </w:pPr>
          </w:p>
        </w:tc>
      </w:tr>
      <w:tr w:rsidR="006C11ED" w:rsidRPr="003B0D4B" w:rsidTr="006C11ED">
        <w:trPr>
          <w:trHeight w:val="577"/>
          <w:jc w:val="center"/>
        </w:trPr>
        <w:tc>
          <w:tcPr>
            <w:tcW w:w="370" w:type="dxa"/>
            <w:tcBorders>
              <w:top w:val="single" w:sz="4" w:space="0" w:color="000000"/>
              <w:left w:val="single" w:sz="4" w:space="0" w:color="000000"/>
              <w:bottom w:val="single" w:sz="4" w:space="0" w:color="000000"/>
              <w:right w:val="single" w:sz="4" w:space="0" w:color="000000"/>
            </w:tcBorders>
            <w:vAlign w:val="center"/>
          </w:tcPr>
          <w:p w:rsidR="006C11ED" w:rsidRPr="003B0D4B" w:rsidRDefault="006C11ED" w:rsidP="006C11ED">
            <w:pPr>
              <w:spacing w:line="560" w:lineRule="exact"/>
              <w:jc w:val="center"/>
              <w:rPr>
                <w:rFonts w:ascii="仿宋" w:eastAsia="仿宋" w:hAnsi="仿宋" w:cs="宋体"/>
                <w:sz w:val="28"/>
                <w:szCs w:val="28"/>
              </w:rPr>
            </w:pPr>
            <w:r w:rsidRPr="003B0D4B">
              <w:rPr>
                <w:rFonts w:ascii="仿宋" w:eastAsia="仿宋" w:hAnsi="仿宋" w:cs="宋体" w:hint="eastAsia"/>
                <w:sz w:val="28"/>
                <w:szCs w:val="28"/>
              </w:rPr>
              <w:t>4</w:t>
            </w:r>
          </w:p>
        </w:tc>
        <w:tc>
          <w:tcPr>
            <w:tcW w:w="1233" w:type="dxa"/>
            <w:tcBorders>
              <w:top w:val="single" w:sz="4" w:space="0" w:color="000000"/>
              <w:left w:val="single" w:sz="4" w:space="0" w:color="000000"/>
              <w:bottom w:val="single" w:sz="4" w:space="0" w:color="000000"/>
              <w:right w:val="single" w:sz="4" w:space="0" w:color="000000"/>
            </w:tcBorders>
            <w:vAlign w:val="center"/>
          </w:tcPr>
          <w:p w:rsidR="006C11ED" w:rsidRPr="003B0D4B" w:rsidRDefault="006C11ED" w:rsidP="006C11ED">
            <w:pPr>
              <w:widowControl/>
              <w:spacing w:line="560" w:lineRule="exact"/>
              <w:jc w:val="center"/>
              <w:textAlignment w:val="center"/>
              <w:rPr>
                <w:rFonts w:ascii="仿宋" w:eastAsia="仿宋" w:hAnsi="仿宋" w:cs="宋体"/>
                <w:bCs/>
                <w:kern w:val="0"/>
                <w:sz w:val="28"/>
                <w:szCs w:val="28"/>
              </w:rPr>
            </w:pPr>
            <w:r w:rsidRPr="003B0D4B">
              <w:rPr>
                <w:rFonts w:ascii="楷体" w:eastAsia="楷体" w:hAnsi="楷体" w:cs="楷体" w:hint="eastAsia"/>
                <w:i/>
                <w:iCs/>
                <w:sz w:val="24"/>
                <w:szCs w:val="24"/>
              </w:rPr>
              <w:t>★</w:t>
            </w:r>
          </w:p>
        </w:tc>
        <w:tc>
          <w:tcPr>
            <w:tcW w:w="1856" w:type="dxa"/>
            <w:tcBorders>
              <w:top w:val="single" w:sz="4" w:space="0" w:color="000000"/>
              <w:left w:val="single" w:sz="4" w:space="0" w:color="000000"/>
              <w:bottom w:val="single" w:sz="4" w:space="0" w:color="000000"/>
              <w:right w:val="single" w:sz="4" w:space="0" w:color="000000"/>
            </w:tcBorders>
            <w:vAlign w:val="center"/>
          </w:tcPr>
          <w:p w:rsidR="006C11ED" w:rsidRPr="003B0D4B" w:rsidRDefault="006C11ED" w:rsidP="006C11ED">
            <w:pPr>
              <w:widowControl/>
              <w:spacing w:line="560" w:lineRule="exact"/>
              <w:jc w:val="center"/>
              <w:textAlignment w:val="center"/>
              <w:rPr>
                <w:rFonts w:ascii="仿宋" w:eastAsia="仿宋" w:hAnsi="仿宋" w:cs="宋体"/>
                <w:bCs/>
                <w:kern w:val="0"/>
                <w:szCs w:val="21"/>
              </w:rPr>
            </w:pPr>
            <w:r w:rsidRPr="003B0D4B">
              <w:rPr>
                <w:rFonts w:ascii="仿宋" w:eastAsia="仿宋" w:hAnsi="仿宋" w:cs="宋体" w:hint="eastAsia"/>
                <w:bCs/>
                <w:kern w:val="0"/>
                <w:szCs w:val="21"/>
              </w:rPr>
              <w:t>验收方式</w:t>
            </w:r>
          </w:p>
        </w:tc>
        <w:tc>
          <w:tcPr>
            <w:tcW w:w="5750" w:type="dxa"/>
            <w:tcBorders>
              <w:top w:val="single" w:sz="4" w:space="0" w:color="000000"/>
              <w:left w:val="single" w:sz="4" w:space="0" w:color="000000"/>
              <w:bottom w:val="single" w:sz="4" w:space="0" w:color="000000"/>
              <w:right w:val="single" w:sz="4" w:space="0" w:color="000000"/>
            </w:tcBorders>
            <w:vAlign w:val="center"/>
          </w:tcPr>
          <w:p w:rsidR="006C11ED" w:rsidRPr="003B0D4B" w:rsidRDefault="006C11ED" w:rsidP="006C11ED">
            <w:pPr>
              <w:spacing w:line="360" w:lineRule="auto"/>
              <w:rPr>
                <w:rFonts w:ascii="仿宋" w:eastAsia="仿宋" w:hAnsi="仿宋" w:cs="宋体"/>
                <w:szCs w:val="21"/>
              </w:rPr>
            </w:pPr>
            <w:r w:rsidRPr="003B0D4B">
              <w:rPr>
                <w:rFonts w:ascii="仿宋" w:eastAsia="仿宋" w:hAnsi="仿宋" w:cs="宋体" w:hint="eastAsia"/>
                <w:szCs w:val="21"/>
              </w:rPr>
              <w:t>分期验收</w:t>
            </w:r>
          </w:p>
        </w:tc>
        <w:tc>
          <w:tcPr>
            <w:tcW w:w="69" w:type="dxa"/>
            <w:tcBorders>
              <w:top w:val="single" w:sz="4" w:space="0" w:color="000000"/>
              <w:left w:val="single" w:sz="4" w:space="0" w:color="000000"/>
              <w:bottom w:val="single" w:sz="4" w:space="0" w:color="000000"/>
              <w:right w:val="single" w:sz="4" w:space="0" w:color="000000"/>
            </w:tcBorders>
            <w:vAlign w:val="center"/>
          </w:tcPr>
          <w:p w:rsidR="006C11ED" w:rsidRPr="003B0D4B" w:rsidRDefault="006C11ED" w:rsidP="006C11ED">
            <w:pPr>
              <w:widowControl/>
              <w:spacing w:line="560" w:lineRule="exact"/>
              <w:jc w:val="center"/>
              <w:textAlignment w:val="center"/>
              <w:rPr>
                <w:rFonts w:ascii="仿宋" w:eastAsia="仿宋" w:hAnsi="仿宋" w:cs="宋体"/>
                <w:bCs/>
                <w:kern w:val="0"/>
                <w:szCs w:val="21"/>
              </w:rPr>
            </w:pPr>
          </w:p>
        </w:tc>
      </w:tr>
      <w:tr w:rsidR="006C11ED" w:rsidRPr="003B0D4B" w:rsidTr="006C11ED">
        <w:trPr>
          <w:trHeight w:val="1415"/>
          <w:jc w:val="center"/>
        </w:trPr>
        <w:tc>
          <w:tcPr>
            <w:tcW w:w="370" w:type="dxa"/>
            <w:tcBorders>
              <w:top w:val="single" w:sz="4" w:space="0" w:color="000000"/>
              <w:left w:val="single" w:sz="4" w:space="0" w:color="000000"/>
              <w:bottom w:val="single" w:sz="4" w:space="0" w:color="000000"/>
              <w:right w:val="single" w:sz="4" w:space="0" w:color="000000"/>
            </w:tcBorders>
            <w:vAlign w:val="center"/>
          </w:tcPr>
          <w:p w:rsidR="006C11ED" w:rsidRPr="003B0D4B" w:rsidRDefault="006C11ED" w:rsidP="006C11ED">
            <w:pPr>
              <w:spacing w:line="560" w:lineRule="exact"/>
              <w:jc w:val="center"/>
              <w:rPr>
                <w:rFonts w:ascii="仿宋" w:eastAsia="仿宋" w:hAnsi="仿宋" w:cs="宋体"/>
                <w:sz w:val="28"/>
                <w:szCs w:val="28"/>
              </w:rPr>
            </w:pPr>
            <w:r w:rsidRPr="003B0D4B">
              <w:rPr>
                <w:rFonts w:ascii="仿宋" w:eastAsia="仿宋" w:hAnsi="仿宋" w:cs="宋体" w:hint="eastAsia"/>
                <w:sz w:val="28"/>
                <w:szCs w:val="28"/>
              </w:rPr>
              <w:t>5</w:t>
            </w:r>
          </w:p>
        </w:tc>
        <w:tc>
          <w:tcPr>
            <w:tcW w:w="1233" w:type="dxa"/>
            <w:tcBorders>
              <w:top w:val="single" w:sz="4" w:space="0" w:color="000000"/>
              <w:left w:val="single" w:sz="4" w:space="0" w:color="000000"/>
              <w:bottom w:val="single" w:sz="4" w:space="0" w:color="000000"/>
              <w:right w:val="single" w:sz="4" w:space="0" w:color="000000"/>
            </w:tcBorders>
            <w:vAlign w:val="center"/>
          </w:tcPr>
          <w:p w:rsidR="006C11ED" w:rsidRPr="003B0D4B" w:rsidRDefault="006C11ED" w:rsidP="006C11ED">
            <w:pPr>
              <w:widowControl/>
              <w:spacing w:line="560" w:lineRule="exact"/>
              <w:jc w:val="center"/>
              <w:textAlignment w:val="center"/>
              <w:rPr>
                <w:rFonts w:ascii="仿宋" w:eastAsia="仿宋" w:hAnsi="仿宋" w:cs="宋体"/>
                <w:bCs/>
                <w:kern w:val="0"/>
                <w:sz w:val="28"/>
                <w:szCs w:val="28"/>
              </w:rPr>
            </w:pPr>
            <w:r w:rsidRPr="003B0D4B">
              <w:rPr>
                <w:rFonts w:ascii="楷体" w:eastAsia="楷体" w:hAnsi="楷体" w:cs="楷体" w:hint="eastAsia"/>
                <w:i/>
                <w:iCs/>
                <w:sz w:val="24"/>
                <w:szCs w:val="24"/>
              </w:rPr>
              <w:t>★</w:t>
            </w:r>
          </w:p>
        </w:tc>
        <w:tc>
          <w:tcPr>
            <w:tcW w:w="1856" w:type="dxa"/>
            <w:tcBorders>
              <w:top w:val="single" w:sz="4" w:space="0" w:color="000000"/>
              <w:left w:val="single" w:sz="4" w:space="0" w:color="000000"/>
              <w:bottom w:val="single" w:sz="4" w:space="0" w:color="000000"/>
              <w:right w:val="single" w:sz="4" w:space="0" w:color="000000"/>
            </w:tcBorders>
            <w:vAlign w:val="center"/>
          </w:tcPr>
          <w:p w:rsidR="006C11ED" w:rsidRPr="003B0D4B" w:rsidRDefault="006C11ED" w:rsidP="006C11ED">
            <w:pPr>
              <w:widowControl/>
              <w:spacing w:line="560" w:lineRule="exact"/>
              <w:jc w:val="center"/>
              <w:textAlignment w:val="center"/>
              <w:rPr>
                <w:rFonts w:ascii="仿宋" w:eastAsia="仿宋" w:hAnsi="仿宋" w:cs="宋体"/>
                <w:bCs/>
                <w:kern w:val="0"/>
                <w:szCs w:val="21"/>
              </w:rPr>
            </w:pPr>
            <w:r w:rsidRPr="003B0D4B">
              <w:rPr>
                <w:rFonts w:ascii="仿宋" w:eastAsia="仿宋" w:hAnsi="仿宋" w:cs="宋体" w:hint="eastAsia"/>
                <w:bCs/>
                <w:kern w:val="0"/>
                <w:szCs w:val="21"/>
              </w:rPr>
              <w:t>验收方法</w:t>
            </w:r>
          </w:p>
        </w:tc>
        <w:tc>
          <w:tcPr>
            <w:tcW w:w="5750" w:type="dxa"/>
            <w:tcBorders>
              <w:top w:val="single" w:sz="4" w:space="0" w:color="000000"/>
              <w:left w:val="single" w:sz="4" w:space="0" w:color="000000"/>
              <w:bottom w:val="single" w:sz="4" w:space="0" w:color="000000"/>
              <w:right w:val="single" w:sz="4" w:space="0" w:color="000000"/>
            </w:tcBorders>
            <w:vAlign w:val="center"/>
          </w:tcPr>
          <w:p w:rsidR="006C11ED" w:rsidRPr="003B0D4B" w:rsidRDefault="006C11ED" w:rsidP="008A684C">
            <w:pPr>
              <w:numPr>
                <w:ilvl w:val="0"/>
                <w:numId w:val="18"/>
              </w:numPr>
              <w:ind w:left="840" w:hanging="360"/>
              <w:rPr>
                <w:rFonts w:ascii="仿宋" w:eastAsia="仿宋" w:hAnsi="仿宋"/>
                <w:szCs w:val="21"/>
              </w:rPr>
            </w:pPr>
            <w:r w:rsidRPr="003B0D4B">
              <w:rPr>
                <w:rFonts w:ascii="仿宋" w:eastAsia="仿宋" w:hAnsi="仿宋" w:cs="仿宋"/>
                <w:szCs w:val="21"/>
                <w:lang w:bidi="ar"/>
              </w:rPr>
              <w:t>第</w:t>
            </w:r>
            <w:r w:rsidRPr="003B0D4B">
              <w:rPr>
                <w:rFonts w:ascii="仿宋" w:eastAsia="仿宋" w:hAnsi="仿宋" w:cs="仿宋" w:hint="eastAsia"/>
                <w:szCs w:val="21"/>
                <w:lang w:bidi="ar"/>
              </w:rPr>
              <w:t>一</w:t>
            </w:r>
            <w:r w:rsidRPr="003B0D4B">
              <w:rPr>
                <w:rFonts w:ascii="仿宋" w:eastAsia="仿宋" w:hAnsi="仿宋" w:cs="仿宋"/>
                <w:szCs w:val="21"/>
                <w:lang w:bidi="ar"/>
              </w:rPr>
              <w:t>次验收：</w:t>
            </w:r>
            <w:r w:rsidRPr="003B0D4B">
              <w:rPr>
                <w:rFonts w:ascii="仿宋" w:eastAsia="仿宋" w:hAnsi="仿宋" w:cs="仿宋" w:hint="eastAsia"/>
                <w:szCs w:val="21"/>
                <w:lang w:bidi="ar"/>
              </w:rPr>
              <w:t>提交气瓶</w:t>
            </w:r>
            <w:r w:rsidRPr="003B0D4B">
              <w:rPr>
                <w:rFonts w:ascii="仿宋" w:eastAsia="仿宋" w:hAnsi="仿宋" w:cs="宋体" w:hint="eastAsia"/>
                <w:szCs w:val="21"/>
              </w:rPr>
              <w:t>检查检测报告、清点检测消防气瓶检测数量、查验灭火剂使用品牌（型号）、检查检测报告与现场设备是否相符。</w:t>
            </w:r>
          </w:p>
          <w:p w:rsidR="006C11ED" w:rsidRPr="003B0D4B" w:rsidRDefault="006C11ED" w:rsidP="008A684C">
            <w:pPr>
              <w:numPr>
                <w:ilvl w:val="0"/>
                <w:numId w:val="18"/>
              </w:numPr>
              <w:ind w:left="840" w:hanging="360"/>
              <w:rPr>
                <w:rFonts w:ascii="仿宋" w:eastAsia="仿宋" w:hAnsi="仿宋"/>
                <w:szCs w:val="21"/>
              </w:rPr>
            </w:pPr>
            <w:r w:rsidRPr="003B0D4B">
              <w:rPr>
                <w:rFonts w:ascii="仿宋" w:eastAsia="仿宋" w:hAnsi="仿宋" w:cs="宋体" w:hint="eastAsia"/>
                <w:szCs w:val="21"/>
              </w:rPr>
              <w:t>第二次验收：保修期到期后，且保修期内本次检测涉及的设备故障已全部维修完成。</w:t>
            </w:r>
          </w:p>
        </w:tc>
        <w:tc>
          <w:tcPr>
            <w:tcW w:w="69" w:type="dxa"/>
            <w:tcBorders>
              <w:top w:val="single" w:sz="4" w:space="0" w:color="000000"/>
              <w:left w:val="single" w:sz="4" w:space="0" w:color="000000"/>
              <w:bottom w:val="single" w:sz="4" w:space="0" w:color="000000"/>
              <w:right w:val="single" w:sz="4" w:space="0" w:color="000000"/>
            </w:tcBorders>
            <w:vAlign w:val="center"/>
          </w:tcPr>
          <w:p w:rsidR="006C11ED" w:rsidRPr="003B0D4B" w:rsidRDefault="006C11ED" w:rsidP="006C11ED">
            <w:pPr>
              <w:widowControl/>
              <w:spacing w:line="560" w:lineRule="exact"/>
              <w:jc w:val="center"/>
              <w:textAlignment w:val="center"/>
              <w:rPr>
                <w:rFonts w:ascii="仿宋" w:eastAsia="仿宋" w:hAnsi="仿宋" w:cs="宋体"/>
                <w:bCs/>
                <w:kern w:val="0"/>
                <w:szCs w:val="21"/>
              </w:rPr>
            </w:pPr>
          </w:p>
        </w:tc>
      </w:tr>
      <w:tr w:rsidR="006C11ED" w:rsidRPr="003B0D4B" w:rsidTr="006C11ED">
        <w:trPr>
          <w:trHeight w:val="829"/>
          <w:jc w:val="center"/>
        </w:trPr>
        <w:tc>
          <w:tcPr>
            <w:tcW w:w="370" w:type="dxa"/>
            <w:tcBorders>
              <w:top w:val="single" w:sz="4" w:space="0" w:color="000000"/>
              <w:left w:val="single" w:sz="4" w:space="0" w:color="000000"/>
              <w:bottom w:val="single" w:sz="4" w:space="0" w:color="000000"/>
              <w:right w:val="single" w:sz="4" w:space="0" w:color="000000"/>
            </w:tcBorders>
            <w:vAlign w:val="center"/>
          </w:tcPr>
          <w:p w:rsidR="006C11ED" w:rsidRPr="003B0D4B" w:rsidRDefault="006C11ED" w:rsidP="006C11ED">
            <w:pPr>
              <w:spacing w:line="560" w:lineRule="exact"/>
              <w:jc w:val="center"/>
              <w:rPr>
                <w:rFonts w:ascii="仿宋" w:eastAsia="仿宋" w:hAnsi="仿宋" w:cs="宋体"/>
                <w:sz w:val="28"/>
                <w:szCs w:val="28"/>
              </w:rPr>
            </w:pPr>
            <w:r w:rsidRPr="003B0D4B">
              <w:rPr>
                <w:rFonts w:ascii="仿宋" w:eastAsia="仿宋" w:hAnsi="仿宋" w:cs="宋体" w:hint="eastAsia"/>
                <w:sz w:val="28"/>
                <w:szCs w:val="28"/>
              </w:rPr>
              <w:lastRenderedPageBreak/>
              <w:t>6</w:t>
            </w:r>
          </w:p>
        </w:tc>
        <w:tc>
          <w:tcPr>
            <w:tcW w:w="1233" w:type="dxa"/>
            <w:tcBorders>
              <w:top w:val="single" w:sz="4" w:space="0" w:color="000000"/>
              <w:left w:val="single" w:sz="4" w:space="0" w:color="000000"/>
              <w:bottom w:val="single" w:sz="4" w:space="0" w:color="000000"/>
              <w:right w:val="single" w:sz="4" w:space="0" w:color="000000"/>
            </w:tcBorders>
            <w:vAlign w:val="center"/>
          </w:tcPr>
          <w:p w:rsidR="006C11ED" w:rsidRPr="003B0D4B" w:rsidRDefault="006C11ED" w:rsidP="006C11ED">
            <w:pPr>
              <w:widowControl/>
              <w:spacing w:line="560" w:lineRule="exact"/>
              <w:jc w:val="center"/>
              <w:textAlignment w:val="center"/>
              <w:rPr>
                <w:rFonts w:ascii="仿宋" w:eastAsia="仿宋" w:hAnsi="仿宋" w:cs="仿宋_GB2312"/>
                <w:kern w:val="0"/>
                <w:sz w:val="28"/>
                <w:szCs w:val="28"/>
                <w:lang w:bidi="ar"/>
              </w:rPr>
            </w:pPr>
            <w:r w:rsidRPr="003B0D4B">
              <w:rPr>
                <w:rFonts w:ascii="楷体" w:eastAsia="楷体" w:hAnsi="楷体" w:cs="楷体" w:hint="eastAsia"/>
                <w:i/>
                <w:iCs/>
                <w:sz w:val="24"/>
                <w:szCs w:val="24"/>
              </w:rPr>
              <w:t>★</w:t>
            </w:r>
          </w:p>
        </w:tc>
        <w:tc>
          <w:tcPr>
            <w:tcW w:w="1856" w:type="dxa"/>
            <w:tcBorders>
              <w:top w:val="single" w:sz="4" w:space="0" w:color="000000"/>
              <w:left w:val="single" w:sz="4" w:space="0" w:color="000000"/>
              <w:bottom w:val="single" w:sz="4" w:space="0" w:color="000000"/>
              <w:right w:val="single" w:sz="4" w:space="0" w:color="000000"/>
            </w:tcBorders>
            <w:vAlign w:val="center"/>
          </w:tcPr>
          <w:p w:rsidR="006C11ED" w:rsidRPr="003B0D4B" w:rsidRDefault="006C11ED" w:rsidP="006C11ED">
            <w:pPr>
              <w:widowControl/>
              <w:spacing w:line="560" w:lineRule="exact"/>
              <w:jc w:val="center"/>
              <w:textAlignment w:val="center"/>
              <w:rPr>
                <w:rFonts w:ascii="仿宋" w:eastAsia="仿宋" w:hAnsi="仿宋" w:cs="宋体"/>
                <w:bCs/>
                <w:kern w:val="0"/>
                <w:szCs w:val="21"/>
              </w:rPr>
            </w:pPr>
            <w:r w:rsidRPr="003B0D4B">
              <w:rPr>
                <w:rFonts w:ascii="仿宋" w:eastAsia="仿宋" w:hAnsi="仿宋" w:cs="仿宋_GB2312" w:hint="eastAsia"/>
                <w:kern w:val="0"/>
                <w:szCs w:val="21"/>
                <w:lang w:bidi="ar"/>
              </w:rPr>
              <w:t>验收内容</w:t>
            </w:r>
          </w:p>
        </w:tc>
        <w:tc>
          <w:tcPr>
            <w:tcW w:w="5750" w:type="dxa"/>
            <w:tcBorders>
              <w:top w:val="single" w:sz="4" w:space="0" w:color="000000"/>
              <w:left w:val="single" w:sz="4" w:space="0" w:color="000000"/>
              <w:bottom w:val="single" w:sz="4" w:space="0" w:color="000000"/>
              <w:right w:val="single" w:sz="4" w:space="0" w:color="000000"/>
            </w:tcBorders>
            <w:vAlign w:val="center"/>
          </w:tcPr>
          <w:p w:rsidR="006C11ED" w:rsidRPr="003B0D4B" w:rsidRDefault="006C11ED" w:rsidP="006C11ED">
            <w:pPr>
              <w:spacing w:line="360" w:lineRule="auto"/>
              <w:rPr>
                <w:rFonts w:ascii="仿宋" w:eastAsia="仿宋" w:hAnsi="仿宋" w:cs="宋体"/>
                <w:b/>
                <w:bCs/>
                <w:szCs w:val="21"/>
              </w:rPr>
            </w:pPr>
            <w:r w:rsidRPr="003B0D4B">
              <w:rPr>
                <w:rFonts w:ascii="仿宋" w:eastAsia="仿宋" w:hAnsi="仿宋" w:cs="宋体" w:hint="eastAsia"/>
                <w:b/>
                <w:bCs/>
                <w:szCs w:val="21"/>
              </w:rPr>
              <w:t>第一次验收：</w:t>
            </w:r>
          </w:p>
          <w:p w:rsidR="006C11ED" w:rsidRPr="003B0D4B" w:rsidRDefault="006C11ED" w:rsidP="006C11ED">
            <w:pPr>
              <w:spacing w:line="360" w:lineRule="auto"/>
              <w:rPr>
                <w:rFonts w:ascii="仿宋" w:eastAsia="仿宋" w:hAnsi="仿宋" w:cs="宋体"/>
                <w:szCs w:val="21"/>
              </w:rPr>
            </w:pPr>
            <w:r w:rsidRPr="003B0D4B">
              <w:rPr>
                <w:rFonts w:ascii="仿宋" w:eastAsia="仿宋" w:hAnsi="仿宋" w:cs="宋体" w:hint="eastAsia"/>
                <w:szCs w:val="21"/>
              </w:rPr>
              <w:t>1、验收现场实施人员与投标承诺人员是否相符；</w:t>
            </w:r>
          </w:p>
          <w:p w:rsidR="006C11ED" w:rsidRPr="003B0D4B" w:rsidRDefault="006C11ED" w:rsidP="006C11ED">
            <w:pPr>
              <w:spacing w:line="360" w:lineRule="auto"/>
              <w:rPr>
                <w:rFonts w:ascii="仿宋" w:eastAsia="仿宋" w:hAnsi="仿宋" w:cs="宋体"/>
                <w:szCs w:val="21"/>
              </w:rPr>
            </w:pPr>
            <w:r w:rsidRPr="003B0D4B">
              <w:rPr>
                <w:rFonts w:ascii="仿宋" w:eastAsia="仿宋" w:hAnsi="仿宋" w:cs="宋体" w:hint="eastAsia"/>
                <w:szCs w:val="21"/>
              </w:rPr>
              <w:t>2、检查现场施工人员证件与投标文件是否相符；</w:t>
            </w:r>
          </w:p>
          <w:p w:rsidR="006C11ED" w:rsidRPr="003B0D4B" w:rsidRDefault="006C11ED" w:rsidP="006C11ED">
            <w:pPr>
              <w:spacing w:line="360" w:lineRule="auto"/>
              <w:rPr>
                <w:rFonts w:ascii="仿宋" w:eastAsia="仿宋" w:hAnsi="仿宋" w:cs="宋体"/>
                <w:szCs w:val="21"/>
              </w:rPr>
            </w:pPr>
            <w:r w:rsidRPr="003B0D4B">
              <w:rPr>
                <w:rFonts w:ascii="仿宋" w:eastAsia="仿宋" w:hAnsi="仿宋" w:cs="宋体" w:hint="eastAsia"/>
                <w:szCs w:val="21"/>
              </w:rPr>
              <w:t>3、检查现场气瓶及空气采样主机更换的部件是否合格，是否具有合格证书。</w:t>
            </w:r>
          </w:p>
          <w:p w:rsidR="006C11ED" w:rsidRPr="003B0D4B" w:rsidRDefault="006C11ED" w:rsidP="006C11ED">
            <w:pPr>
              <w:spacing w:line="360" w:lineRule="auto"/>
              <w:rPr>
                <w:rFonts w:ascii="仿宋" w:eastAsia="仿宋" w:hAnsi="仿宋" w:cs="宋体"/>
                <w:szCs w:val="21"/>
              </w:rPr>
            </w:pPr>
            <w:r w:rsidRPr="003B0D4B">
              <w:rPr>
                <w:rFonts w:ascii="仿宋" w:eastAsia="仿宋" w:hAnsi="仿宋" w:cs="宋体"/>
                <w:szCs w:val="21"/>
              </w:rPr>
              <w:t>4、运输高压气体钢瓶</w:t>
            </w:r>
            <w:r w:rsidRPr="003B0D4B">
              <w:rPr>
                <w:rFonts w:ascii="仿宋" w:eastAsia="仿宋" w:hAnsi="仿宋" w:cs="宋体" w:hint="eastAsia"/>
                <w:szCs w:val="21"/>
              </w:rPr>
              <w:t>过程中是否使用对应的</w:t>
            </w:r>
            <w:r w:rsidRPr="003B0D4B">
              <w:rPr>
                <w:rFonts w:ascii="仿宋" w:eastAsia="仿宋" w:hAnsi="仿宋" w:cs="宋体"/>
                <w:szCs w:val="21"/>
              </w:rPr>
              <w:t>特种车辆</w:t>
            </w:r>
            <w:r w:rsidRPr="003B0D4B">
              <w:rPr>
                <w:rFonts w:ascii="仿宋" w:eastAsia="仿宋" w:hAnsi="仿宋" w:cs="宋体" w:hint="eastAsia"/>
                <w:szCs w:val="21"/>
              </w:rPr>
              <w:t>。</w:t>
            </w:r>
          </w:p>
          <w:p w:rsidR="006C11ED" w:rsidRPr="003B0D4B" w:rsidRDefault="006C11ED" w:rsidP="006C11ED">
            <w:pPr>
              <w:spacing w:line="360" w:lineRule="auto"/>
              <w:rPr>
                <w:rFonts w:ascii="仿宋" w:eastAsia="仿宋" w:hAnsi="仿宋" w:cs="宋体"/>
                <w:szCs w:val="21"/>
              </w:rPr>
            </w:pPr>
            <w:r w:rsidRPr="003B0D4B">
              <w:rPr>
                <w:rFonts w:ascii="仿宋" w:eastAsia="仿宋" w:hAnsi="仿宋" w:cs="宋体" w:hint="eastAsia"/>
                <w:szCs w:val="21"/>
              </w:rPr>
              <w:t>5、现场跟进气瓶检测进度及备用瓶安装进度是否符合招标要求。</w:t>
            </w:r>
          </w:p>
          <w:p w:rsidR="006C11ED" w:rsidRPr="003B0D4B" w:rsidRDefault="006C11ED" w:rsidP="006C11ED">
            <w:pPr>
              <w:spacing w:line="360" w:lineRule="auto"/>
              <w:rPr>
                <w:rFonts w:ascii="仿宋" w:eastAsia="仿宋" w:hAnsi="仿宋" w:cs="宋体"/>
                <w:szCs w:val="21"/>
              </w:rPr>
            </w:pPr>
            <w:r w:rsidRPr="003B0D4B">
              <w:rPr>
                <w:rFonts w:ascii="仿宋" w:eastAsia="仿宋" w:hAnsi="仿宋" w:cs="宋体" w:hint="eastAsia"/>
                <w:szCs w:val="21"/>
              </w:rPr>
              <w:t>6、现场检查气瓶的拆卸安装施工及运输。</w:t>
            </w:r>
          </w:p>
          <w:p w:rsidR="006C11ED" w:rsidRPr="003B0D4B" w:rsidRDefault="006C11ED" w:rsidP="006C11ED">
            <w:pPr>
              <w:spacing w:line="360" w:lineRule="auto"/>
              <w:rPr>
                <w:rFonts w:ascii="仿宋" w:eastAsia="仿宋" w:hAnsi="仿宋" w:cs="宋体"/>
                <w:szCs w:val="21"/>
              </w:rPr>
            </w:pPr>
            <w:r w:rsidRPr="003B0D4B">
              <w:rPr>
                <w:rFonts w:ascii="仿宋" w:eastAsia="仿宋" w:hAnsi="仿宋" w:cs="宋体" w:hint="eastAsia"/>
                <w:szCs w:val="21"/>
              </w:rPr>
              <w:t>7、现场查勘气瓶的临时保护措施及文明施工情况。</w:t>
            </w:r>
          </w:p>
          <w:p w:rsidR="006C11ED" w:rsidRPr="003B0D4B" w:rsidRDefault="006C11ED" w:rsidP="006C11ED">
            <w:pPr>
              <w:spacing w:line="360" w:lineRule="auto"/>
              <w:rPr>
                <w:rFonts w:ascii="仿宋" w:eastAsia="仿宋" w:hAnsi="仿宋" w:cs="宋体"/>
                <w:szCs w:val="21"/>
              </w:rPr>
            </w:pPr>
            <w:r w:rsidRPr="003B0D4B">
              <w:rPr>
                <w:rFonts w:ascii="仿宋" w:eastAsia="仿宋" w:hAnsi="仿宋" w:cs="宋体" w:hint="eastAsia"/>
                <w:szCs w:val="21"/>
              </w:rPr>
              <w:t>8、核查气瓶检测报告与现场设备是否相符。</w:t>
            </w:r>
          </w:p>
          <w:p w:rsidR="006C11ED" w:rsidRPr="003B0D4B" w:rsidRDefault="006C11ED" w:rsidP="006C11ED">
            <w:pPr>
              <w:spacing w:line="360" w:lineRule="auto"/>
              <w:rPr>
                <w:rFonts w:ascii="仿宋" w:eastAsia="仿宋" w:hAnsi="仿宋" w:cs="宋体"/>
                <w:b/>
                <w:bCs/>
                <w:szCs w:val="21"/>
              </w:rPr>
            </w:pPr>
            <w:r w:rsidRPr="003B0D4B">
              <w:rPr>
                <w:rFonts w:ascii="仿宋" w:eastAsia="仿宋" w:hAnsi="仿宋" w:cs="宋体" w:hint="eastAsia"/>
                <w:b/>
                <w:bCs/>
                <w:szCs w:val="21"/>
              </w:rPr>
              <w:t>第二次验收内容：</w:t>
            </w:r>
          </w:p>
          <w:p w:rsidR="006C11ED" w:rsidRPr="003B0D4B" w:rsidRDefault="006C11ED" w:rsidP="006C11ED">
            <w:pPr>
              <w:spacing w:line="360" w:lineRule="auto"/>
            </w:pPr>
            <w:r w:rsidRPr="003B0D4B">
              <w:rPr>
                <w:rFonts w:ascii="仿宋" w:eastAsia="仿宋" w:hAnsi="仿宋" w:cs="宋体" w:hint="eastAsia"/>
                <w:szCs w:val="21"/>
              </w:rPr>
              <w:t>按投标文件承诺的保修期到期后，对保修期内本次检测涉及的设备进行检查，是否存在因本检测产生的故障。</w:t>
            </w:r>
          </w:p>
        </w:tc>
        <w:tc>
          <w:tcPr>
            <w:tcW w:w="69" w:type="dxa"/>
            <w:tcBorders>
              <w:top w:val="single" w:sz="4" w:space="0" w:color="000000"/>
              <w:left w:val="single" w:sz="4" w:space="0" w:color="000000"/>
              <w:bottom w:val="single" w:sz="4" w:space="0" w:color="000000"/>
              <w:right w:val="single" w:sz="4" w:space="0" w:color="000000"/>
            </w:tcBorders>
            <w:vAlign w:val="center"/>
          </w:tcPr>
          <w:p w:rsidR="006C11ED" w:rsidRPr="003B0D4B" w:rsidRDefault="006C11ED" w:rsidP="006C11ED">
            <w:pPr>
              <w:widowControl/>
              <w:spacing w:line="560" w:lineRule="exact"/>
              <w:jc w:val="center"/>
              <w:textAlignment w:val="center"/>
              <w:rPr>
                <w:rFonts w:ascii="仿宋" w:eastAsia="仿宋" w:hAnsi="仿宋" w:cs="宋体"/>
                <w:bCs/>
                <w:kern w:val="0"/>
                <w:szCs w:val="21"/>
              </w:rPr>
            </w:pPr>
          </w:p>
        </w:tc>
      </w:tr>
      <w:tr w:rsidR="006C11ED" w:rsidRPr="003B0D4B" w:rsidTr="006C11ED">
        <w:trPr>
          <w:trHeight w:val="1963"/>
          <w:jc w:val="center"/>
        </w:trPr>
        <w:tc>
          <w:tcPr>
            <w:tcW w:w="370" w:type="dxa"/>
            <w:tcBorders>
              <w:top w:val="single" w:sz="4" w:space="0" w:color="000000"/>
              <w:left w:val="single" w:sz="4" w:space="0" w:color="000000"/>
              <w:bottom w:val="single" w:sz="4" w:space="0" w:color="000000"/>
              <w:right w:val="single" w:sz="4" w:space="0" w:color="000000"/>
            </w:tcBorders>
            <w:vAlign w:val="center"/>
          </w:tcPr>
          <w:p w:rsidR="006C11ED" w:rsidRPr="003B0D4B" w:rsidRDefault="006C11ED" w:rsidP="006C11ED">
            <w:pPr>
              <w:spacing w:line="560" w:lineRule="exact"/>
              <w:jc w:val="center"/>
              <w:rPr>
                <w:rFonts w:ascii="仿宋" w:eastAsia="仿宋" w:hAnsi="仿宋" w:cs="宋体"/>
                <w:sz w:val="28"/>
                <w:szCs w:val="28"/>
              </w:rPr>
            </w:pPr>
            <w:r w:rsidRPr="003B0D4B">
              <w:rPr>
                <w:rFonts w:ascii="仿宋" w:eastAsia="仿宋" w:hAnsi="仿宋" w:cs="宋体" w:hint="eastAsia"/>
                <w:sz w:val="28"/>
                <w:szCs w:val="28"/>
              </w:rPr>
              <w:t>7</w:t>
            </w:r>
          </w:p>
        </w:tc>
        <w:tc>
          <w:tcPr>
            <w:tcW w:w="1233" w:type="dxa"/>
            <w:tcBorders>
              <w:top w:val="single" w:sz="4" w:space="0" w:color="000000"/>
              <w:left w:val="single" w:sz="4" w:space="0" w:color="000000"/>
              <w:bottom w:val="single" w:sz="4" w:space="0" w:color="000000"/>
              <w:right w:val="single" w:sz="4" w:space="0" w:color="000000"/>
            </w:tcBorders>
            <w:vAlign w:val="center"/>
          </w:tcPr>
          <w:p w:rsidR="006C11ED" w:rsidRPr="003B0D4B" w:rsidRDefault="006C11ED" w:rsidP="006C11ED">
            <w:pPr>
              <w:widowControl/>
              <w:spacing w:line="560" w:lineRule="exact"/>
              <w:jc w:val="center"/>
              <w:textAlignment w:val="center"/>
              <w:rPr>
                <w:rFonts w:ascii="仿宋" w:eastAsia="仿宋" w:hAnsi="仿宋" w:cs="宋体"/>
                <w:bCs/>
                <w:kern w:val="0"/>
                <w:sz w:val="28"/>
                <w:szCs w:val="28"/>
              </w:rPr>
            </w:pPr>
            <w:r w:rsidRPr="003B0D4B">
              <w:rPr>
                <w:rFonts w:ascii="楷体" w:eastAsia="楷体" w:hAnsi="楷体" w:cs="楷体" w:hint="eastAsia"/>
                <w:i/>
                <w:iCs/>
                <w:sz w:val="24"/>
                <w:szCs w:val="24"/>
              </w:rPr>
              <w:t>★</w:t>
            </w:r>
          </w:p>
        </w:tc>
        <w:tc>
          <w:tcPr>
            <w:tcW w:w="1856" w:type="dxa"/>
            <w:tcBorders>
              <w:top w:val="single" w:sz="4" w:space="0" w:color="000000"/>
              <w:left w:val="single" w:sz="4" w:space="0" w:color="000000"/>
              <w:bottom w:val="single" w:sz="4" w:space="0" w:color="000000"/>
              <w:right w:val="single" w:sz="4" w:space="0" w:color="000000"/>
            </w:tcBorders>
            <w:vAlign w:val="center"/>
          </w:tcPr>
          <w:p w:rsidR="006C11ED" w:rsidRPr="003B0D4B" w:rsidRDefault="006C11ED" w:rsidP="006C11ED">
            <w:pPr>
              <w:widowControl/>
              <w:spacing w:line="560" w:lineRule="exact"/>
              <w:jc w:val="center"/>
              <w:textAlignment w:val="center"/>
              <w:rPr>
                <w:rFonts w:ascii="仿宋" w:eastAsia="仿宋" w:hAnsi="仿宋" w:cs="宋体"/>
                <w:bCs/>
                <w:kern w:val="0"/>
                <w:szCs w:val="21"/>
              </w:rPr>
            </w:pPr>
            <w:r w:rsidRPr="003B0D4B">
              <w:rPr>
                <w:rFonts w:ascii="仿宋" w:eastAsia="仿宋" w:hAnsi="仿宋" w:cs="宋体" w:hint="eastAsia"/>
                <w:bCs/>
                <w:kern w:val="0"/>
                <w:szCs w:val="21"/>
              </w:rPr>
              <w:t>验收标准</w:t>
            </w:r>
          </w:p>
        </w:tc>
        <w:tc>
          <w:tcPr>
            <w:tcW w:w="5750" w:type="dxa"/>
            <w:tcBorders>
              <w:top w:val="single" w:sz="4" w:space="0" w:color="000000"/>
              <w:left w:val="single" w:sz="4" w:space="0" w:color="000000"/>
              <w:bottom w:val="single" w:sz="4" w:space="0" w:color="000000"/>
              <w:right w:val="single" w:sz="4" w:space="0" w:color="000000"/>
            </w:tcBorders>
            <w:vAlign w:val="center"/>
          </w:tcPr>
          <w:p w:rsidR="006C11ED" w:rsidRPr="00427385" w:rsidRDefault="006C11ED" w:rsidP="006C11ED">
            <w:pPr>
              <w:spacing w:line="360" w:lineRule="auto"/>
              <w:rPr>
                <w:rFonts w:ascii="仿宋" w:eastAsia="仿宋" w:hAnsi="仿宋" w:cs="宋体"/>
                <w:b/>
                <w:szCs w:val="21"/>
              </w:rPr>
            </w:pPr>
            <w:r w:rsidRPr="00427385">
              <w:rPr>
                <w:rFonts w:ascii="仿宋" w:eastAsia="仿宋" w:hAnsi="仿宋" w:cs="宋体" w:hint="eastAsia"/>
                <w:b/>
                <w:szCs w:val="21"/>
              </w:rPr>
              <w:t>第一次验收标准：</w:t>
            </w:r>
          </w:p>
          <w:p w:rsidR="006C11ED" w:rsidRPr="003B0D4B" w:rsidRDefault="006C11ED" w:rsidP="006C11ED">
            <w:pPr>
              <w:spacing w:line="360" w:lineRule="auto"/>
              <w:rPr>
                <w:rFonts w:ascii="仿宋" w:eastAsia="仿宋" w:hAnsi="仿宋" w:cs="宋体"/>
                <w:szCs w:val="21"/>
              </w:rPr>
            </w:pPr>
            <w:r w:rsidRPr="003B0D4B">
              <w:rPr>
                <w:rFonts w:ascii="仿宋" w:eastAsia="仿宋" w:hAnsi="仿宋" w:cs="宋体" w:hint="eastAsia"/>
                <w:szCs w:val="21"/>
              </w:rPr>
              <w:t>1、现场实施人员与投标承诺人员相符；</w:t>
            </w:r>
          </w:p>
          <w:p w:rsidR="006C11ED" w:rsidRPr="003B0D4B" w:rsidRDefault="006C11ED" w:rsidP="006C11ED">
            <w:pPr>
              <w:spacing w:line="360" w:lineRule="auto"/>
              <w:rPr>
                <w:rFonts w:ascii="仿宋" w:eastAsia="仿宋" w:hAnsi="仿宋" w:cs="宋体"/>
                <w:szCs w:val="21"/>
              </w:rPr>
            </w:pPr>
            <w:r w:rsidRPr="003B0D4B">
              <w:rPr>
                <w:rFonts w:ascii="仿宋" w:eastAsia="仿宋" w:hAnsi="仿宋" w:cs="宋体" w:hint="eastAsia"/>
                <w:szCs w:val="21"/>
              </w:rPr>
              <w:t>2、检查现场施工人员证件与投标文件相符；</w:t>
            </w:r>
          </w:p>
          <w:p w:rsidR="006C11ED" w:rsidRPr="003B0D4B" w:rsidRDefault="006C11ED" w:rsidP="006C11ED">
            <w:pPr>
              <w:spacing w:line="360" w:lineRule="auto"/>
              <w:rPr>
                <w:rFonts w:ascii="仿宋" w:eastAsia="仿宋" w:hAnsi="仿宋" w:cs="宋体"/>
                <w:szCs w:val="21"/>
              </w:rPr>
            </w:pPr>
            <w:r w:rsidRPr="003B0D4B">
              <w:rPr>
                <w:rFonts w:ascii="仿宋" w:eastAsia="仿宋" w:hAnsi="仿宋" w:cs="宋体" w:hint="eastAsia"/>
                <w:szCs w:val="21"/>
              </w:rPr>
              <w:t>3、检查现场气瓶及空气采样主机更换的部件全部为未使用的备件，具有合格证书。</w:t>
            </w:r>
          </w:p>
          <w:p w:rsidR="006C11ED" w:rsidRPr="003B0D4B" w:rsidRDefault="006C11ED" w:rsidP="006C11ED">
            <w:pPr>
              <w:spacing w:line="360" w:lineRule="auto"/>
              <w:rPr>
                <w:rFonts w:ascii="仿宋" w:eastAsia="仿宋" w:hAnsi="仿宋" w:cs="宋体"/>
                <w:szCs w:val="21"/>
              </w:rPr>
            </w:pPr>
            <w:r w:rsidRPr="003B0D4B">
              <w:rPr>
                <w:rFonts w:ascii="仿宋" w:eastAsia="仿宋" w:hAnsi="仿宋" w:cs="宋体" w:hint="eastAsia"/>
                <w:szCs w:val="21"/>
              </w:rPr>
              <w:t>4、</w:t>
            </w:r>
            <w:r w:rsidRPr="003B0D4B">
              <w:rPr>
                <w:rFonts w:ascii="仿宋" w:eastAsia="仿宋" w:hAnsi="仿宋" w:cs="宋体"/>
                <w:szCs w:val="21"/>
              </w:rPr>
              <w:t>运输高压气体钢瓶</w:t>
            </w:r>
            <w:r w:rsidRPr="003B0D4B">
              <w:rPr>
                <w:rFonts w:ascii="仿宋" w:eastAsia="仿宋" w:hAnsi="仿宋" w:cs="宋体" w:hint="eastAsia"/>
                <w:szCs w:val="21"/>
              </w:rPr>
              <w:t>过程中是否使用对应的</w:t>
            </w:r>
            <w:r w:rsidRPr="003B0D4B">
              <w:rPr>
                <w:rFonts w:ascii="仿宋" w:eastAsia="仿宋" w:hAnsi="仿宋" w:cs="宋体"/>
                <w:szCs w:val="21"/>
              </w:rPr>
              <w:t>特种车辆</w:t>
            </w:r>
            <w:r w:rsidRPr="003B0D4B">
              <w:rPr>
                <w:rFonts w:ascii="仿宋" w:eastAsia="仿宋" w:hAnsi="仿宋" w:cs="宋体" w:hint="eastAsia"/>
                <w:szCs w:val="21"/>
              </w:rPr>
              <w:t>。</w:t>
            </w:r>
          </w:p>
          <w:p w:rsidR="006C11ED" w:rsidRPr="003B0D4B" w:rsidRDefault="006C11ED" w:rsidP="006C11ED">
            <w:pPr>
              <w:spacing w:line="360" w:lineRule="auto"/>
              <w:rPr>
                <w:rFonts w:ascii="仿宋" w:eastAsia="仿宋" w:hAnsi="仿宋" w:cs="宋体"/>
                <w:szCs w:val="21"/>
              </w:rPr>
            </w:pPr>
            <w:r w:rsidRPr="003B0D4B">
              <w:rPr>
                <w:rFonts w:ascii="仿宋" w:eastAsia="仿宋" w:hAnsi="仿宋" w:cs="宋体" w:hint="eastAsia"/>
                <w:szCs w:val="21"/>
              </w:rPr>
              <w:t>5、气瓶检测进度及备用瓶安装进度符合招标要求。</w:t>
            </w:r>
          </w:p>
          <w:p w:rsidR="006C11ED" w:rsidRPr="003B0D4B" w:rsidRDefault="006C11ED" w:rsidP="006C11ED">
            <w:pPr>
              <w:spacing w:line="360" w:lineRule="auto"/>
              <w:rPr>
                <w:rFonts w:ascii="仿宋" w:eastAsia="仿宋" w:hAnsi="仿宋" w:cs="宋体"/>
                <w:szCs w:val="21"/>
              </w:rPr>
            </w:pPr>
            <w:r w:rsidRPr="003B0D4B">
              <w:rPr>
                <w:rFonts w:ascii="仿宋" w:eastAsia="仿宋" w:hAnsi="仿宋" w:cs="宋体" w:hint="eastAsia"/>
                <w:szCs w:val="21"/>
              </w:rPr>
              <w:t>6、气瓶的拆卸安装施工及运输符合规范要求，未发生安全事件。</w:t>
            </w:r>
          </w:p>
          <w:p w:rsidR="006C11ED" w:rsidRPr="003B0D4B" w:rsidRDefault="006C11ED" w:rsidP="006C11ED">
            <w:pPr>
              <w:spacing w:line="360" w:lineRule="auto"/>
              <w:rPr>
                <w:rFonts w:ascii="仿宋" w:eastAsia="仿宋" w:hAnsi="仿宋" w:cs="宋体"/>
                <w:szCs w:val="21"/>
              </w:rPr>
            </w:pPr>
            <w:r w:rsidRPr="003B0D4B">
              <w:rPr>
                <w:rFonts w:ascii="仿宋" w:eastAsia="仿宋" w:hAnsi="仿宋" w:cs="宋体" w:hint="eastAsia"/>
                <w:szCs w:val="21"/>
              </w:rPr>
              <w:t>7、气瓶的临时保护措施及文明施工达到投标文件要求。</w:t>
            </w:r>
          </w:p>
          <w:p w:rsidR="006C11ED" w:rsidRPr="003B0D4B" w:rsidRDefault="006C11ED" w:rsidP="006C11ED">
            <w:pPr>
              <w:tabs>
                <w:tab w:val="left" w:pos="312"/>
              </w:tabs>
              <w:snapToGrid w:val="0"/>
              <w:spacing w:line="360" w:lineRule="auto"/>
              <w:jc w:val="left"/>
              <w:rPr>
                <w:rFonts w:ascii="仿宋" w:eastAsia="仿宋" w:hAnsi="仿宋" w:cs="宋体"/>
                <w:szCs w:val="21"/>
              </w:rPr>
            </w:pPr>
            <w:r w:rsidRPr="003B0D4B">
              <w:rPr>
                <w:rFonts w:ascii="仿宋" w:eastAsia="仿宋" w:hAnsi="仿宋" w:cs="宋体" w:hint="eastAsia"/>
                <w:szCs w:val="21"/>
              </w:rPr>
              <w:t>8、核查检测报告与现场设备相符，全部检查完成。</w:t>
            </w:r>
          </w:p>
          <w:p w:rsidR="006C11ED" w:rsidRPr="00427385" w:rsidRDefault="006C11ED" w:rsidP="006C11ED">
            <w:pPr>
              <w:spacing w:line="360" w:lineRule="auto"/>
              <w:rPr>
                <w:rFonts w:ascii="仿宋" w:eastAsia="仿宋" w:hAnsi="仿宋" w:cs="宋体"/>
                <w:b/>
                <w:szCs w:val="21"/>
              </w:rPr>
            </w:pPr>
            <w:r w:rsidRPr="00427385">
              <w:rPr>
                <w:rFonts w:ascii="仿宋" w:eastAsia="仿宋" w:hAnsi="仿宋" w:cs="宋体" w:hint="eastAsia"/>
                <w:b/>
                <w:szCs w:val="21"/>
              </w:rPr>
              <w:t>第二次验收标准：</w:t>
            </w:r>
          </w:p>
          <w:p w:rsidR="006C11ED" w:rsidRPr="00427385" w:rsidRDefault="006C11ED" w:rsidP="006C11ED">
            <w:pPr>
              <w:pStyle w:val="a9"/>
              <w:rPr>
                <w:rFonts w:ascii="仿宋" w:eastAsia="仿宋" w:hAnsi="仿宋" w:cs="宋体"/>
                <w:szCs w:val="21"/>
              </w:rPr>
            </w:pPr>
            <w:r w:rsidRPr="00427385">
              <w:rPr>
                <w:rFonts w:ascii="仿宋" w:eastAsia="仿宋" w:hAnsi="仿宋" w:cs="宋体" w:hint="eastAsia"/>
                <w:szCs w:val="21"/>
              </w:rPr>
              <w:t>按投标文件承诺的保修期到期后，保修期内本次检测涉及的设备故障已全部更换或维修完成。</w:t>
            </w:r>
          </w:p>
        </w:tc>
        <w:tc>
          <w:tcPr>
            <w:tcW w:w="69" w:type="dxa"/>
            <w:tcBorders>
              <w:top w:val="single" w:sz="4" w:space="0" w:color="000000"/>
              <w:left w:val="single" w:sz="4" w:space="0" w:color="000000"/>
              <w:bottom w:val="single" w:sz="4" w:space="0" w:color="000000"/>
              <w:right w:val="single" w:sz="4" w:space="0" w:color="000000"/>
            </w:tcBorders>
            <w:vAlign w:val="center"/>
          </w:tcPr>
          <w:p w:rsidR="006C11ED" w:rsidRPr="003B0D4B" w:rsidRDefault="006C11ED" w:rsidP="006C11ED">
            <w:pPr>
              <w:widowControl/>
              <w:spacing w:line="560" w:lineRule="exact"/>
              <w:jc w:val="center"/>
              <w:textAlignment w:val="center"/>
              <w:rPr>
                <w:rFonts w:ascii="仿宋" w:eastAsia="仿宋" w:hAnsi="仿宋" w:cs="宋体"/>
                <w:bCs/>
                <w:kern w:val="0"/>
                <w:szCs w:val="21"/>
              </w:rPr>
            </w:pPr>
          </w:p>
        </w:tc>
      </w:tr>
    </w:tbl>
    <w:p w:rsidR="006C11ED" w:rsidRPr="003B0D4B" w:rsidRDefault="006C11ED" w:rsidP="006C11ED">
      <w:pPr>
        <w:spacing w:line="560" w:lineRule="exact"/>
        <w:jc w:val="left"/>
        <w:rPr>
          <w:rFonts w:ascii="仿宋" w:eastAsia="仿宋" w:hAnsi="仿宋"/>
          <w:b/>
          <w:bCs/>
          <w:sz w:val="28"/>
          <w:szCs w:val="28"/>
        </w:rPr>
      </w:pPr>
    </w:p>
    <w:p w:rsidR="006C11ED" w:rsidRPr="008F4033" w:rsidRDefault="006C11ED" w:rsidP="006C11ED">
      <w:pPr>
        <w:pStyle w:val="a9"/>
        <w:rPr>
          <w:rFonts w:ascii="仿宋" w:eastAsia="仿宋" w:hAnsi="仿宋"/>
          <w:sz w:val="28"/>
          <w:szCs w:val="28"/>
        </w:rPr>
      </w:pPr>
      <w:r w:rsidRPr="008F4033">
        <w:rPr>
          <w:rFonts w:ascii="仿宋" w:eastAsia="仿宋" w:hAnsi="仿宋" w:hint="eastAsia"/>
          <w:sz w:val="28"/>
          <w:szCs w:val="28"/>
        </w:rPr>
        <w:t>附</w:t>
      </w:r>
      <w:r>
        <w:rPr>
          <w:rFonts w:ascii="仿宋" w:eastAsia="仿宋" w:hAnsi="仿宋" w:hint="eastAsia"/>
          <w:sz w:val="28"/>
          <w:szCs w:val="28"/>
        </w:rPr>
        <w:t>表</w:t>
      </w:r>
      <w:r w:rsidRPr="008F4033">
        <w:rPr>
          <w:rFonts w:ascii="仿宋" w:eastAsia="仿宋" w:hAnsi="仿宋" w:hint="eastAsia"/>
          <w:sz w:val="28"/>
          <w:szCs w:val="28"/>
        </w:rPr>
        <w:t>1：气瓶检测清单及要求</w:t>
      </w:r>
    </w:p>
    <w:p w:rsidR="006C11ED" w:rsidRPr="008F4033" w:rsidRDefault="006C11ED" w:rsidP="006C11ED">
      <w:pPr>
        <w:pStyle w:val="a9"/>
        <w:rPr>
          <w:rFonts w:ascii="仿宋" w:eastAsia="仿宋" w:hAnsi="仿宋"/>
          <w:sz w:val="28"/>
          <w:szCs w:val="28"/>
        </w:rPr>
      </w:pPr>
      <w:r w:rsidRPr="008F4033">
        <w:rPr>
          <w:rFonts w:ascii="仿宋" w:eastAsia="仿宋" w:hAnsi="仿宋" w:hint="eastAsia"/>
          <w:sz w:val="28"/>
          <w:szCs w:val="28"/>
        </w:rPr>
        <w:t>1、气瓶检测清单</w:t>
      </w:r>
    </w:p>
    <w:tbl>
      <w:tblPr>
        <w:tblStyle w:val="TableNormal"/>
        <w:tblW w:w="8550"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3"/>
        <w:gridCol w:w="989"/>
        <w:gridCol w:w="2415"/>
        <w:gridCol w:w="1701"/>
        <w:gridCol w:w="709"/>
        <w:gridCol w:w="1134"/>
        <w:gridCol w:w="1019"/>
      </w:tblGrid>
      <w:tr w:rsidR="006C11ED" w:rsidRPr="003B0D4B" w:rsidTr="006C11ED">
        <w:trPr>
          <w:trHeight w:val="472"/>
        </w:trPr>
        <w:tc>
          <w:tcPr>
            <w:tcW w:w="583" w:type="dxa"/>
            <w:vAlign w:val="center"/>
          </w:tcPr>
          <w:p w:rsidR="006C11ED" w:rsidRPr="003B0D4B" w:rsidRDefault="006C11ED" w:rsidP="006C11ED">
            <w:pPr>
              <w:pStyle w:val="TableParagraph"/>
              <w:spacing w:before="2" w:line="600" w:lineRule="exact"/>
              <w:ind w:left="143" w:right="133"/>
              <w:jc w:val="center"/>
              <w:rPr>
                <w:sz w:val="21"/>
                <w:szCs w:val="21"/>
                <w:lang w:eastAsia="zh-CN"/>
              </w:rPr>
            </w:pPr>
            <w:r w:rsidRPr="003B0D4B">
              <w:rPr>
                <w:sz w:val="21"/>
                <w:szCs w:val="21"/>
                <w:lang w:eastAsia="zh-CN"/>
              </w:rPr>
              <w:t>序号</w:t>
            </w:r>
          </w:p>
        </w:tc>
        <w:tc>
          <w:tcPr>
            <w:tcW w:w="989" w:type="dxa"/>
          </w:tcPr>
          <w:p w:rsidR="006C11ED" w:rsidRPr="003B0D4B" w:rsidRDefault="006C11ED" w:rsidP="006C11ED">
            <w:pPr>
              <w:pStyle w:val="TableParagraph"/>
              <w:spacing w:before="2" w:line="600" w:lineRule="exact"/>
              <w:ind w:left="105" w:right="98"/>
              <w:jc w:val="center"/>
              <w:rPr>
                <w:sz w:val="21"/>
                <w:szCs w:val="21"/>
                <w:lang w:eastAsia="zh-CN"/>
              </w:rPr>
            </w:pPr>
            <w:r w:rsidRPr="003B0D4B">
              <w:rPr>
                <w:rFonts w:hint="eastAsia"/>
                <w:sz w:val="21"/>
                <w:szCs w:val="21"/>
                <w:lang w:eastAsia="zh-CN"/>
              </w:rPr>
              <w:t>位置</w:t>
            </w:r>
          </w:p>
        </w:tc>
        <w:tc>
          <w:tcPr>
            <w:tcW w:w="2415" w:type="dxa"/>
            <w:vAlign w:val="center"/>
          </w:tcPr>
          <w:p w:rsidR="006C11ED" w:rsidRPr="003B0D4B" w:rsidRDefault="006C11ED" w:rsidP="006C11ED">
            <w:pPr>
              <w:pStyle w:val="TableParagraph"/>
              <w:spacing w:before="2" w:line="600" w:lineRule="exact"/>
              <w:ind w:left="105" w:right="98"/>
              <w:jc w:val="center"/>
              <w:rPr>
                <w:sz w:val="21"/>
                <w:szCs w:val="21"/>
                <w:lang w:eastAsia="zh-CN"/>
              </w:rPr>
            </w:pPr>
            <w:r w:rsidRPr="003B0D4B">
              <w:rPr>
                <w:sz w:val="21"/>
                <w:szCs w:val="21"/>
                <w:lang w:eastAsia="zh-CN"/>
              </w:rPr>
              <w:t>机械或设备名称</w:t>
            </w:r>
          </w:p>
        </w:tc>
        <w:tc>
          <w:tcPr>
            <w:tcW w:w="1701" w:type="dxa"/>
            <w:vAlign w:val="center"/>
          </w:tcPr>
          <w:p w:rsidR="006C11ED" w:rsidRPr="003B0D4B" w:rsidRDefault="006C11ED" w:rsidP="006C11ED">
            <w:pPr>
              <w:pStyle w:val="TableParagraph"/>
              <w:spacing w:before="2" w:line="600" w:lineRule="exact"/>
              <w:ind w:left="135" w:right="123"/>
              <w:jc w:val="center"/>
              <w:rPr>
                <w:sz w:val="21"/>
                <w:szCs w:val="21"/>
                <w:lang w:eastAsia="zh-CN"/>
              </w:rPr>
            </w:pPr>
            <w:r w:rsidRPr="003B0D4B">
              <w:rPr>
                <w:rFonts w:hint="eastAsia"/>
                <w:sz w:val="21"/>
                <w:szCs w:val="21"/>
                <w:lang w:eastAsia="zh-CN"/>
              </w:rPr>
              <w:t>型式、型号</w:t>
            </w:r>
          </w:p>
        </w:tc>
        <w:tc>
          <w:tcPr>
            <w:tcW w:w="709" w:type="dxa"/>
            <w:vAlign w:val="center"/>
          </w:tcPr>
          <w:p w:rsidR="006C11ED" w:rsidRPr="003B0D4B" w:rsidRDefault="006C11ED" w:rsidP="006C11ED">
            <w:pPr>
              <w:pStyle w:val="TableParagraph"/>
              <w:spacing w:before="2" w:line="600" w:lineRule="exact"/>
              <w:ind w:left="92" w:right="88"/>
              <w:jc w:val="center"/>
              <w:rPr>
                <w:sz w:val="21"/>
                <w:szCs w:val="21"/>
                <w:lang w:eastAsia="zh-CN"/>
              </w:rPr>
            </w:pPr>
            <w:r w:rsidRPr="003B0D4B">
              <w:rPr>
                <w:sz w:val="21"/>
                <w:szCs w:val="21"/>
                <w:lang w:eastAsia="zh-CN"/>
              </w:rPr>
              <w:t>数量</w:t>
            </w:r>
          </w:p>
        </w:tc>
        <w:tc>
          <w:tcPr>
            <w:tcW w:w="1134" w:type="dxa"/>
            <w:vAlign w:val="center"/>
          </w:tcPr>
          <w:p w:rsidR="006C11ED" w:rsidRPr="003B0D4B" w:rsidRDefault="006C11ED" w:rsidP="006C11ED">
            <w:pPr>
              <w:pStyle w:val="TableParagraph"/>
              <w:spacing w:before="2" w:line="600" w:lineRule="exact"/>
              <w:ind w:left="137" w:right="128"/>
              <w:jc w:val="center"/>
              <w:rPr>
                <w:sz w:val="21"/>
                <w:szCs w:val="21"/>
                <w:lang w:eastAsia="zh-CN"/>
              </w:rPr>
            </w:pPr>
            <w:r w:rsidRPr="003B0D4B">
              <w:rPr>
                <w:sz w:val="21"/>
                <w:szCs w:val="21"/>
                <w:lang w:eastAsia="zh-CN"/>
              </w:rPr>
              <w:t>充装压力</w:t>
            </w:r>
          </w:p>
        </w:tc>
        <w:tc>
          <w:tcPr>
            <w:tcW w:w="1019" w:type="dxa"/>
            <w:vAlign w:val="center"/>
          </w:tcPr>
          <w:p w:rsidR="006C11ED" w:rsidRPr="003B0D4B" w:rsidRDefault="006C11ED" w:rsidP="006C11ED">
            <w:pPr>
              <w:pStyle w:val="TableParagraph"/>
              <w:spacing w:before="2" w:line="600" w:lineRule="exact"/>
              <w:ind w:left="98" w:right="96"/>
              <w:jc w:val="center"/>
              <w:rPr>
                <w:sz w:val="21"/>
                <w:szCs w:val="21"/>
                <w:lang w:eastAsia="zh-CN"/>
              </w:rPr>
            </w:pPr>
            <w:r w:rsidRPr="003B0D4B">
              <w:rPr>
                <w:sz w:val="21"/>
                <w:szCs w:val="21"/>
                <w:lang w:eastAsia="zh-CN"/>
              </w:rPr>
              <w:t>充装量</w:t>
            </w:r>
          </w:p>
        </w:tc>
      </w:tr>
      <w:tr w:rsidR="006C11ED" w:rsidRPr="003B0D4B" w:rsidTr="006C11ED">
        <w:trPr>
          <w:trHeight w:val="949"/>
        </w:trPr>
        <w:tc>
          <w:tcPr>
            <w:tcW w:w="583" w:type="dxa"/>
            <w:vAlign w:val="center"/>
          </w:tcPr>
          <w:p w:rsidR="006C11ED" w:rsidRPr="003B0D4B" w:rsidRDefault="006C11ED" w:rsidP="006C11ED">
            <w:pPr>
              <w:pStyle w:val="TableParagraph"/>
              <w:spacing w:line="600" w:lineRule="exact"/>
              <w:ind w:left="10"/>
              <w:jc w:val="center"/>
              <w:rPr>
                <w:sz w:val="21"/>
                <w:szCs w:val="21"/>
                <w:lang w:eastAsia="zh-CN"/>
              </w:rPr>
            </w:pPr>
            <w:r w:rsidRPr="003B0D4B">
              <w:rPr>
                <w:sz w:val="21"/>
                <w:szCs w:val="21"/>
                <w:lang w:eastAsia="zh-CN"/>
              </w:rPr>
              <w:t>1</w:t>
            </w:r>
          </w:p>
        </w:tc>
        <w:tc>
          <w:tcPr>
            <w:tcW w:w="989" w:type="dxa"/>
            <w:vMerge w:val="restart"/>
            <w:vAlign w:val="center"/>
          </w:tcPr>
          <w:p w:rsidR="006C11ED" w:rsidRPr="003B0D4B" w:rsidRDefault="006C11ED" w:rsidP="006C11ED">
            <w:pPr>
              <w:pStyle w:val="TableParagraph"/>
              <w:spacing w:before="4" w:line="600" w:lineRule="exact"/>
              <w:ind w:left="105" w:right="98"/>
              <w:rPr>
                <w:sz w:val="21"/>
                <w:szCs w:val="21"/>
                <w:lang w:eastAsia="zh-CN"/>
              </w:rPr>
            </w:pPr>
            <w:r w:rsidRPr="003B0D4B">
              <w:rPr>
                <w:rFonts w:hint="eastAsia"/>
                <w:sz w:val="21"/>
                <w:szCs w:val="21"/>
                <w:lang w:eastAsia="zh-CN"/>
              </w:rPr>
              <w:t>地下一层</w:t>
            </w:r>
          </w:p>
        </w:tc>
        <w:tc>
          <w:tcPr>
            <w:tcW w:w="2415" w:type="dxa"/>
            <w:vAlign w:val="center"/>
          </w:tcPr>
          <w:p w:rsidR="006C11ED" w:rsidRPr="003B0D4B" w:rsidRDefault="006C11ED" w:rsidP="006C11ED">
            <w:pPr>
              <w:pStyle w:val="TableParagraph"/>
              <w:spacing w:before="4" w:line="600" w:lineRule="exact"/>
              <w:ind w:left="105" w:right="98"/>
              <w:rPr>
                <w:sz w:val="21"/>
                <w:szCs w:val="21"/>
                <w:lang w:eastAsia="zh-CN"/>
              </w:rPr>
            </w:pPr>
            <w:r w:rsidRPr="003B0D4B">
              <w:rPr>
                <w:rFonts w:hint="eastAsia"/>
                <w:sz w:val="21"/>
                <w:szCs w:val="21"/>
                <w:lang w:eastAsia="zh-CN"/>
              </w:rPr>
              <w:t>7</w:t>
            </w:r>
            <w:r w:rsidRPr="003B0D4B">
              <w:rPr>
                <w:sz w:val="21"/>
                <w:szCs w:val="21"/>
                <w:lang w:eastAsia="zh-CN"/>
              </w:rPr>
              <w:t>0L</w:t>
            </w:r>
            <w:r w:rsidRPr="003B0D4B">
              <w:rPr>
                <w:rFonts w:hint="eastAsia"/>
                <w:sz w:val="21"/>
                <w:szCs w:val="21"/>
                <w:lang w:eastAsia="zh-CN"/>
              </w:rPr>
              <w:t>氮气动力</w:t>
            </w:r>
            <w:r w:rsidRPr="003B0D4B">
              <w:rPr>
                <w:sz w:val="21"/>
                <w:szCs w:val="21"/>
                <w:lang w:eastAsia="zh-CN"/>
              </w:rPr>
              <w:t xml:space="preserve">气体钢瓶 </w:t>
            </w:r>
          </w:p>
        </w:tc>
        <w:tc>
          <w:tcPr>
            <w:tcW w:w="1701" w:type="dxa"/>
            <w:vAlign w:val="center"/>
          </w:tcPr>
          <w:p w:rsidR="006C11ED" w:rsidRPr="003B0D4B" w:rsidRDefault="006C11ED" w:rsidP="006C11ED">
            <w:pPr>
              <w:pStyle w:val="TableParagraph"/>
              <w:spacing w:line="600" w:lineRule="exact"/>
              <w:ind w:left="135" w:right="123"/>
              <w:jc w:val="center"/>
              <w:rPr>
                <w:sz w:val="21"/>
                <w:szCs w:val="21"/>
                <w:lang w:eastAsia="zh-CN"/>
              </w:rPr>
            </w:pPr>
            <w:r w:rsidRPr="003B0D4B">
              <w:rPr>
                <w:sz w:val="21"/>
                <w:szCs w:val="21"/>
                <w:lang w:eastAsia="zh-CN"/>
              </w:rPr>
              <w:t>管网</w:t>
            </w:r>
            <w:r>
              <w:rPr>
                <w:rFonts w:hint="eastAsia"/>
                <w:sz w:val="21"/>
                <w:szCs w:val="21"/>
                <w:lang w:eastAsia="zh-CN"/>
              </w:rPr>
              <w:t>、</w:t>
            </w:r>
            <w:r w:rsidRPr="008B42E8">
              <w:rPr>
                <w:rFonts w:hint="eastAsia"/>
                <w:sz w:val="21"/>
                <w:szCs w:val="21"/>
                <w:lang w:eastAsia="zh-CN"/>
              </w:rPr>
              <w:t>外储压</w:t>
            </w:r>
          </w:p>
        </w:tc>
        <w:tc>
          <w:tcPr>
            <w:tcW w:w="709" w:type="dxa"/>
            <w:vAlign w:val="center"/>
          </w:tcPr>
          <w:p w:rsidR="006C11ED" w:rsidRPr="003B0D4B" w:rsidRDefault="006C11ED" w:rsidP="006C11ED">
            <w:pPr>
              <w:pStyle w:val="TableParagraph"/>
              <w:spacing w:line="600" w:lineRule="exact"/>
              <w:ind w:left="4"/>
              <w:jc w:val="center"/>
              <w:rPr>
                <w:sz w:val="21"/>
                <w:szCs w:val="21"/>
                <w:lang w:eastAsia="zh-CN"/>
              </w:rPr>
            </w:pPr>
            <w:r w:rsidRPr="003B0D4B">
              <w:rPr>
                <w:sz w:val="21"/>
                <w:szCs w:val="21"/>
                <w:lang w:eastAsia="zh-CN"/>
              </w:rPr>
              <w:t>10</w:t>
            </w:r>
            <w:r>
              <w:rPr>
                <w:rFonts w:ascii="宋体" w:eastAsia="宋体" w:hAnsi="宋体" w:cs="宋体" w:hint="eastAsia"/>
                <w:sz w:val="18"/>
                <w:szCs w:val="18"/>
                <w:lang w:eastAsia="zh-CN"/>
              </w:rPr>
              <w:t>个</w:t>
            </w:r>
          </w:p>
        </w:tc>
        <w:tc>
          <w:tcPr>
            <w:tcW w:w="1134" w:type="dxa"/>
            <w:vAlign w:val="center"/>
          </w:tcPr>
          <w:p w:rsidR="006C11ED" w:rsidRPr="003B0D4B" w:rsidRDefault="006C11ED" w:rsidP="006C11ED">
            <w:pPr>
              <w:pStyle w:val="TableParagraph"/>
              <w:spacing w:line="600" w:lineRule="exact"/>
              <w:ind w:left="137" w:right="128"/>
              <w:jc w:val="center"/>
              <w:rPr>
                <w:sz w:val="21"/>
                <w:szCs w:val="21"/>
                <w:lang w:eastAsia="zh-CN"/>
              </w:rPr>
            </w:pPr>
            <w:r w:rsidRPr="003B0D4B">
              <w:rPr>
                <w:sz w:val="21"/>
                <w:szCs w:val="21"/>
                <w:lang w:eastAsia="zh-CN"/>
              </w:rPr>
              <w:t>13.3MPa</w:t>
            </w:r>
          </w:p>
        </w:tc>
        <w:tc>
          <w:tcPr>
            <w:tcW w:w="1019" w:type="dxa"/>
            <w:vAlign w:val="center"/>
          </w:tcPr>
          <w:p w:rsidR="006C11ED" w:rsidRPr="003B0D4B" w:rsidRDefault="006C11ED" w:rsidP="006C11ED">
            <w:pPr>
              <w:pStyle w:val="TableParagraph"/>
              <w:spacing w:line="600" w:lineRule="exact"/>
              <w:ind w:left="98" w:right="96"/>
              <w:jc w:val="center"/>
              <w:rPr>
                <w:sz w:val="21"/>
                <w:szCs w:val="21"/>
                <w:lang w:eastAsia="zh-CN"/>
              </w:rPr>
            </w:pPr>
            <w:r w:rsidRPr="003B0D4B">
              <w:rPr>
                <w:sz w:val="21"/>
                <w:szCs w:val="21"/>
                <w:lang w:eastAsia="zh-CN"/>
              </w:rPr>
              <w:t>-</w:t>
            </w:r>
          </w:p>
        </w:tc>
      </w:tr>
      <w:tr w:rsidR="006C11ED" w:rsidRPr="003B0D4B" w:rsidTr="006C11ED">
        <w:trPr>
          <w:trHeight w:val="947"/>
        </w:trPr>
        <w:tc>
          <w:tcPr>
            <w:tcW w:w="583" w:type="dxa"/>
            <w:vAlign w:val="center"/>
          </w:tcPr>
          <w:p w:rsidR="006C11ED" w:rsidRPr="003B0D4B" w:rsidRDefault="006C11ED" w:rsidP="006C11ED">
            <w:pPr>
              <w:pStyle w:val="TableParagraph"/>
              <w:spacing w:line="600" w:lineRule="exact"/>
              <w:ind w:left="10"/>
              <w:jc w:val="center"/>
              <w:rPr>
                <w:sz w:val="21"/>
                <w:szCs w:val="21"/>
                <w:lang w:eastAsia="zh-CN"/>
              </w:rPr>
            </w:pPr>
            <w:r w:rsidRPr="003B0D4B">
              <w:rPr>
                <w:rFonts w:hint="eastAsia"/>
                <w:sz w:val="21"/>
                <w:szCs w:val="21"/>
                <w:lang w:eastAsia="zh-CN"/>
              </w:rPr>
              <w:t>2</w:t>
            </w:r>
          </w:p>
        </w:tc>
        <w:tc>
          <w:tcPr>
            <w:tcW w:w="989" w:type="dxa"/>
            <w:vMerge/>
            <w:vAlign w:val="center"/>
          </w:tcPr>
          <w:p w:rsidR="006C11ED" w:rsidRPr="003B0D4B" w:rsidRDefault="006C11ED" w:rsidP="006C11ED">
            <w:pPr>
              <w:pStyle w:val="TableParagraph"/>
              <w:spacing w:before="4" w:line="600" w:lineRule="exact"/>
              <w:ind w:left="105" w:right="98"/>
              <w:rPr>
                <w:sz w:val="21"/>
                <w:szCs w:val="21"/>
                <w:lang w:eastAsia="zh-CN"/>
              </w:rPr>
            </w:pPr>
          </w:p>
        </w:tc>
        <w:tc>
          <w:tcPr>
            <w:tcW w:w="2415" w:type="dxa"/>
            <w:vAlign w:val="center"/>
          </w:tcPr>
          <w:p w:rsidR="006C11ED" w:rsidRPr="003B0D4B" w:rsidRDefault="006C11ED" w:rsidP="006C11ED">
            <w:pPr>
              <w:pStyle w:val="TableParagraph"/>
              <w:spacing w:before="4" w:line="600" w:lineRule="exact"/>
              <w:ind w:left="105" w:right="98"/>
              <w:rPr>
                <w:sz w:val="21"/>
                <w:szCs w:val="21"/>
                <w:lang w:eastAsia="zh-CN"/>
              </w:rPr>
            </w:pPr>
            <w:r w:rsidRPr="003B0D4B">
              <w:rPr>
                <w:sz w:val="21"/>
                <w:szCs w:val="21"/>
                <w:lang w:eastAsia="zh-CN"/>
              </w:rPr>
              <w:t>90L七氟丙烷气体钢瓶</w:t>
            </w:r>
          </w:p>
        </w:tc>
        <w:tc>
          <w:tcPr>
            <w:tcW w:w="1701" w:type="dxa"/>
            <w:vAlign w:val="center"/>
          </w:tcPr>
          <w:p w:rsidR="006C11ED" w:rsidRPr="003B0D4B" w:rsidRDefault="006C11ED" w:rsidP="006C11ED">
            <w:pPr>
              <w:pStyle w:val="TableParagraph"/>
              <w:spacing w:line="600" w:lineRule="exact"/>
              <w:ind w:left="135" w:right="123"/>
              <w:jc w:val="center"/>
              <w:rPr>
                <w:sz w:val="21"/>
                <w:szCs w:val="21"/>
                <w:lang w:eastAsia="zh-CN"/>
              </w:rPr>
            </w:pPr>
            <w:r w:rsidRPr="003B0D4B">
              <w:rPr>
                <w:sz w:val="21"/>
                <w:szCs w:val="21"/>
                <w:lang w:eastAsia="zh-CN"/>
              </w:rPr>
              <w:t>管网</w:t>
            </w:r>
            <w:r>
              <w:rPr>
                <w:rFonts w:hint="eastAsia"/>
                <w:sz w:val="21"/>
                <w:szCs w:val="21"/>
                <w:lang w:eastAsia="zh-CN"/>
              </w:rPr>
              <w:t>、</w:t>
            </w:r>
            <w:r w:rsidRPr="008B42E8">
              <w:rPr>
                <w:rFonts w:hint="eastAsia"/>
                <w:sz w:val="21"/>
                <w:szCs w:val="21"/>
                <w:lang w:eastAsia="zh-CN"/>
              </w:rPr>
              <w:t>外储压</w:t>
            </w:r>
          </w:p>
        </w:tc>
        <w:tc>
          <w:tcPr>
            <w:tcW w:w="709" w:type="dxa"/>
            <w:vAlign w:val="center"/>
          </w:tcPr>
          <w:p w:rsidR="006C11ED" w:rsidRPr="003B0D4B" w:rsidRDefault="006C11ED" w:rsidP="006C11ED">
            <w:pPr>
              <w:pStyle w:val="TableParagraph"/>
              <w:spacing w:line="600" w:lineRule="exact"/>
              <w:ind w:left="4"/>
              <w:jc w:val="center"/>
              <w:rPr>
                <w:sz w:val="21"/>
                <w:szCs w:val="21"/>
                <w:lang w:eastAsia="zh-CN"/>
              </w:rPr>
            </w:pPr>
            <w:r w:rsidRPr="003B0D4B">
              <w:rPr>
                <w:sz w:val="21"/>
                <w:szCs w:val="21"/>
                <w:lang w:eastAsia="zh-CN"/>
              </w:rPr>
              <w:t>10</w:t>
            </w:r>
            <w:r>
              <w:rPr>
                <w:rFonts w:ascii="宋体" w:eastAsia="宋体" w:hAnsi="宋体" w:cs="宋体" w:hint="eastAsia"/>
                <w:sz w:val="18"/>
                <w:szCs w:val="18"/>
                <w:lang w:eastAsia="zh-CN"/>
              </w:rPr>
              <w:t>个</w:t>
            </w:r>
          </w:p>
        </w:tc>
        <w:tc>
          <w:tcPr>
            <w:tcW w:w="1134" w:type="dxa"/>
            <w:vAlign w:val="center"/>
          </w:tcPr>
          <w:p w:rsidR="006C11ED" w:rsidRPr="003B0D4B" w:rsidRDefault="006C11ED" w:rsidP="006C11ED">
            <w:pPr>
              <w:pStyle w:val="TableParagraph"/>
              <w:spacing w:line="600" w:lineRule="exact"/>
              <w:ind w:left="9"/>
              <w:jc w:val="center"/>
              <w:rPr>
                <w:sz w:val="21"/>
                <w:szCs w:val="21"/>
                <w:lang w:eastAsia="zh-CN"/>
              </w:rPr>
            </w:pPr>
            <w:r w:rsidRPr="003B0D4B">
              <w:rPr>
                <w:sz w:val="21"/>
                <w:szCs w:val="21"/>
                <w:lang w:eastAsia="zh-CN"/>
              </w:rPr>
              <w:t>4.2MPa</w:t>
            </w:r>
          </w:p>
        </w:tc>
        <w:tc>
          <w:tcPr>
            <w:tcW w:w="1019" w:type="dxa"/>
            <w:vAlign w:val="center"/>
          </w:tcPr>
          <w:p w:rsidR="006C11ED" w:rsidRPr="003B0D4B" w:rsidRDefault="006C11ED" w:rsidP="006C11ED">
            <w:pPr>
              <w:pStyle w:val="TableParagraph"/>
              <w:spacing w:line="600" w:lineRule="exact"/>
              <w:ind w:left="98" w:right="96"/>
              <w:jc w:val="center"/>
              <w:rPr>
                <w:sz w:val="21"/>
                <w:szCs w:val="21"/>
                <w:lang w:eastAsia="zh-CN"/>
              </w:rPr>
            </w:pPr>
            <w:r w:rsidRPr="003B0D4B">
              <w:rPr>
                <w:rFonts w:hint="eastAsia"/>
                <w:sz w:val="21"/>
                <w:szCs w:val="21"/>
                <w:lang w:eastAsia="zh-CN"/>
              </w:rPr>
              <w:t>1</w:t>
            </w:r>
            <w:r w:rsidRPr="003B0D4B">
              <w:rPr>
                <w:sz w:val="21"/>
                <w:szCs w:val="21"/>
                <w:lang w:eastAsia="zh-CN"/>
              </w:rPr>
              <w:t>08K</w:t>
            </w:r>
            <w:r w:rsidRPr="003B0D4B">
              <w:rPr>
                <w:rFonts w:hint="eastAsia"/>
                <w:sz w:val="21"/>
                <w:szCs w:val="21"/>
                <w:lang w:eastAsia="zh-CN"/>
              </w:rPr>
              <w:t>g</w:t>
            </w:r>
          </w:p>
        </w:tc>
      </w:tr>
      <w:tr w:rsidR="006C11ED" w:rsidRPr="003B0D4B" w:rsidTr="006C11ED">
        <w:trPr>
          <w:trHeight w:val="947"/>
        </w:trPr>
        <w:tc>
          <w:tcPr>
            <w:tcW w:w="583" w:type="dxa"/>
            <w:vAlign w:val="center"/>
          </w:tcPr>
          <w:p w:rsidR="006C11ED" w:rsidRPr="003B0D4B" w:rsidRDefault="006C11ED" w:rsidP="006C11ED">
            <w:pPr>
              <w:pStyle w:val="TableParagraph"/>
              <w:spacing w:line="600" w:lineRule="exact"/>
              <w:ind w:left="10"/>
              <w:jc w:val="center"/>
              <w:rPr>
                <w:sz w:val="21"/>
                <w:szCs w:val="21"/>
                <w:lang w:eastAsia="zh-CN"/>
              </w:rPr>
            </w:pPr>
            <w:r w:rsidRPr="003B0D4B">
              <w:rPr>
                <w:sz w:val="21"/>
                <w:szCs w:val="21"/>
                <w:lang w:eastAsia="zh-CN"/>
              </w:rPr>
              <w:t>3</w:t>
            </w:r>
          </w:p>
        </w:tc>
        <w:tc>
          <w:tcPr>
            <w:tcW w:w="989" w:type="dxa"/>
            <w:vMerge/>
            <w:vAlign w:val="center"/>
          </w:tcPr>
          <w:p w:rsidR="006C11ED" w:rsidRPr="003B0D4B" w:rsidRDefault="006C11ED" w:rsidP="006C11ED">
            <w:pPr>
              <w:pStyle w:val="TableParagraph"/>
              <w:spacing w:before="2" w:line="600" w:lineRule="exact"/>
              <w:ind w:left="105" w:right="98"/>
              <w:rPr>
                <w:sz w:val="21"/>
                <w:szCs w:val="21"/>
                <w:lang w:eastAsia="zh-CN"/>
              </w:rPr>
            </w:pPr>
          </w:p>
        </w:tc>
        <w:tc>
          <w:tcPr>
            <w:tcW w:w="2415" w:type="dxa"/>
            <w:vAlign w:val="center"/>
          </w:tcPr>
          <w:p w:rsidR="006C11ED" w:rsidRPr="003B0D4B" w:rsidRDefault="006C11ED" w:rsidP="006C11ED">
            <w:pPr>
              <w:pStyle w:val="TableParagraph"/>
              <w:spacing w:before="2" w:line="600" w:lineRule="exact"/>
              <w:ind w:left="105" w:right="98"/>
              <w:rPr>
                <w:sz w:val="21"/>
                <w:szCs w:val="21"/>
                <w:lang w:eastAsia="zh-CN"/>
              </w:rPr>
            </w:pPr>
            <w:r w:rsidRPr="003B0D4B">
              <w:rPr>
                <w:rFonts w:hint="eastAsia"/>
                <w:sz w:val="21"/>
                <w:szCs w:val="21"/>
                <w:lang w:eastAsia="zh-CN"/>
              </w:rPr>
              <w:t>4</w:t>
            </w:r>
            <w:r w:rsidRPr="003B0D4B">
              <w:rPr>
                <w:sz w:val="21"/>
                <w:szCs w:val="21"/>
                <w:lang w:eastAsia="zh-CN"/>
              </w:rPr>
              <w:t>L氮气驱动瓶</w:t>
            </w:r>
          </w:p>
        </w:tc>
        <w:tc>
          <w:tcPr>
            <w:tcW w:w="1701" w:type="dxa"/>
            <w:vAlign w:val="center"/>
          </w:tcPr>
          <w:p w:rsidR="006C11ED" w:rsidRPr="003B0D4B" w:rsidRDefault="006C11ED" w:rsidP="006C11ED">
            <w:pPr>
              <w:pStyle w:val="TableParagraph"/>
              <w:spacing w:line="600" w:lineRule="exact"/>
              <w:ind w:left="135" w:right="123"/>
              <w:jc w:val="center"/>
              <w:rPr>
                <w:sz w:val="21"/>
                <w:szCs w:val="21"/>
                <w:lang w:eastAsia="zh-CN"/>
              </w:rPr>
            </w:pPr>
            <w:r w:rsidRPr="003B0D4B">
              <w:rPr>
                <w:sz w:val="21"/>
                <w:szCs w:val="21"/>
                <w:lang w:eastAsia="zh-CN"/>
              </w:rPr>
              <w:t>管网</w:t>
            </w:r>
          </w:p>
        </w:tc>
        <w:tc>
          <w:tcPr>
            <w:tcW w:w="709" w:type="dxa"/>
            <w:vAlign w:val="center"/>
          </w:tcPr>
          <w:p w:rsidR="006C11ED" w:rsidRPr="003B0D4B" w:rsidRDefault="006C11ED" w:rsidP="006C11ED">
            <w:pPr>
              <w:pStyle w:val="TableParagraph"/>
              <w:spacing w:line="600" w:lineRule="exact"/>
              <w:ind w:left="4"/>
              <w:jc w:val="center"/>
              <w:rPr>
                <w:sz w:val="21"/>
                <w:szCs w:val="21"/>
                <w:lang w:eastAsia="zh-CN"/>
              </w:rPr>
            </w:pPr>
            <w:r w:rsidRPr="003B0D4B">
              <w:rPr>
                <w:sz w:val="21"/>
                <w:szCs w:val="21"/>
                <w:lang w:eastAsia="zh-CN"/>
              </w:rPr>
              <w:t>5</w:t>
            </w:r>
            <w:r>
              <w:rPr>
                <w:rFonts w:ascii="宋体" w:eastAsia="宋体" w:hAnsi="宋体" w:cs="宋体" w:hint="eastAsia"/>
                <w:sz w:val="18"/>
                <w:szCs w:val="18"/>
                <w:lang w:eastAsia="zh-CN"/>
              </w:rPr>
              <w:t>个</w:t>
            </w:r>
          </w:p>
        </w:tc>
        <w:tc>
          <w:tcPr>
            <w:tcW w:w="1134" w:type="dxa"/>
            <w:vAlign w:val="center"/>
          </w:tcPr>
          <w:p w:rsidR="006C11ED" w:rsidRPr="003B0D4B" w:rsidRDefault="006C11ED" w:rsidP="006C11ED">
            <w:pPr>
              <w:pStyle w:val="TableParagraph"/>
              <w:spacing w:line="600" w:lineRule="exact"/>
              <w:ind w:left="137" w:right="128"/>
              <w:jc w:val="center"/>
              <w:rPr>
                <w:sz w:val="21"/>
                <w:szCs w:val="21"/>
                <w:lang w:eastAsia="zh-CN"/>
              </w:rPr>
            </w:pPr>
            <w:r w:rsidRPr="003B0D4B">
              <w:rPr>
                <w:sz w:val="21"/>
                <w:szCs w:val="21"/>
                <w:lang w:eastAsia="zh-CN"/>
              </w:rPr>
              <w:t>6MP</w:t>
            </w:r>
            <w:r w:rsidRPr="003B0D4B">
              <w:rPr>
                <w:rFonts w:hint="eastAsia"/>
                <w:sz w:val="21"/>
                <w:szCs w:val="21"/>
                <w:lang w:eastAsia="zh-CN"/>
              </w:rPr>
              <w:t>a</w:t>
            </w:r>
          </w:p>
        </w:tc>
        <w:tc>
          <w:tcPr>
            <w:tcW w:w="1019" w:type="dxa"/>
            <w:vAlign w:val="center"/>
          </w:tcPr>
          <w:p w:rsidR="006C11ED" w:rsidRPr="003B0D4B" w:rsidRDefault="006C11ED" w:rsidP="006C11ED">
            <w:pPr>
              <w:pStyle w:val="TableParagraph"/>
              <w:spacing w:line="600" w:lineRule="exact"/>
              <w:ind w:left="98" w:right="96"/>
              <w:jc w:val="center"/>
              <w:rPr>
                <w:sz w:val="21"/>
                <w:szCs w:val="21"/>
                <w:lang w:eastAsia="zh-CN"/>
              </w:rPr>
            </w:pPr>
            <w:r w:rsidRPr="003B0D4B">
              <w:rPr>
                <w:rFonts w:hint="eastAsia"/>
                <w:sz w:val="21"/>
                <w:szCs w:val="21"/>
                <w:lang w:eastAsia="zh-CN"/>
              </w:rPr>
              <w:t>-</w:t>
            </w:r>
          </w:p>
        </w:tc>
      </w:tr>
      <w:tr w:rsidR="006C11ED" w:rsidRPr="003B0D4B" w:rsidTr="006C11ED">
        <w:trPr>
          <w:trHeight w:val="947"/>
        </w:trPr>
        <w:tc>
          <w:tcPr>
            <w:tcW w:w="583" w:type="dxa"/>
            <w:vAlign w:val="center"/>
          </w:tcPr>
          <w:p w:rsidR="006C11ED" w:rsidRPr="003B0D4B" w:rsidRDefault="006C11ED" w:rsidP="006C11ED">
            <w:pPr>
              <w:pStyle w:val="TableParagraph"/>
              <w:spacing w:line="600" w:lineRule="exact"/>
              <w:ind w:left="10"/>
              <w:jc w:val="center"/>
              <w:rPr>
                <w:sz w:val="21"/>
                <w:szCs w:val="21"/>
                <w:lang w:eastAsia="zh-CN"/>
              </w:rPr>
            </w:pPr>
            <w:r w:rsidRPr="003B0D4B">
              <w:rPr>
                <w:rFonts w:hint="eastAsia"/>
                <w:sz w:val="21"/>
                <w:szCs w:val="21"/>
                <w:lang w:eastAsia="zh-CN"/>
              </w:rPr>
              <w:t>4</w:t>
            </w:r>
          </w:p>
        </w:tc>
        <w:tc>
          <w:tcPr>
            <w:tcW w:w="989" w:type="dxa"/>
            <w:vMerge/>
            <w:vAlign w:val="center"/>
          </w:tcPr>
          <w:p w:rsidR="006C11ED" w:rsidRPr="003B0D4B" w:rsidRDefault="006C11ED" w:rsidP="006C11ED">
            <w:pPr>
              <w:pStyle w:val="TableParagraph"/>
              <w:spacing w:before="2" w:line="600" w:lineRule="exact"/>
              <w:ind w:left="105" w:right="98"/>
              <w:rPr>
                <w:sz w:val="21"/>
                <w:szCs w:val="21"/>
                <w:lang w:eastAsia="zh-CN"/>
              </w:rPr>
            </w:pPr>
          </w:p>
        </w:tc>
        <w:tc>
          <w:tcPr>
            <w:tcW w:w="2415" w:type="dxa"/>
            <w:vAlign w:val="center"/>
          </w:tcPr>
          <w:p w:rsidR="006C11ED" w:rsidRPr="003B0D4B" w:rsidRDefault="006C11ED" w:rsidP="006C11ED">
            <w:pPr>
              <w:pStyle w:val="TableParagraph"/>
              <w:spacing w:before="2" w:line="600" w:lineRule="exact"/>
              <w:ind w:left="105" w:right="98"/>
              <w:rPr>
                <w:sz w:val="21"/>
                <w:szCs w:val="21"/>
                <w:lang w:eastAsia="zh-CN"/>
              </w:rPr>
            </w:pPr>
            <w:r w:rsidRPr="003B0D4B">
              <w:rPr>
                <w:rFonts w:hint="eastAsia"/>
                <w:sz w:val="21"/>
                <w:szCs w:val="21"/>
                <w:lang w:eastAsia="zh-CN"/>
              </w:rPr>
              <w:t>1</w:t>
            </w:r>
            <w:r w:rsidRPr="003B0D4B">
              <w:rPr>
                <w:sz w:val="21"/>
                <w:szCs w:val="21"/>
                <w:lang w:eastAsia="zh-CN"/>
              </w:rPr>
              <w:t>20L七氟丙烷气体钢瓶</w:t>
            </w:r>
          </w:p>
        </w:tc>
        <w:tc>
          <w:tcPr>
            <w:tcW w:w="1701" w:type="dxa"/>
            <w:vAlign w:val="center"/>
          </w:tcPr>
          <w:p w:rsidR="006C11ED" w:rsidRPr="003B0D4B" w:rsidRDefault="006C11ED" w:rsidP="006C11ED">
            <w:pPr>
              <w:pStyle w:val="TableParagraph"/>
              <w:spacing w:line="600" w:lineRule="exact"/>
              <w:ind w:left="135" w:right="123"/>
              <w:jc w:val="center"/>
              <w:rPr>
                <w:sz w:val="21"/>
                <w:szCs w:val="21"/>
                <w:lang w:eastAsia="zh-CN"/>
              </w:rPr>
            </w:pPr>
            <w:r w:rsidRPr="003B0D4B">
              <w:rPr>
                <w:rFonts w:hint="eastAsia"/>
                <w:sz w:val="21"/>
                <w:szCs w:val="21"/>
                <w:lang w:eastAsia="zh-CN"/>
              </w:rPr>
              <w:t>柜式，内储压</w:t>
            </w:r>
          </w:p>
        </w:tc>
        <w:tc>
          <w:tcPr>
            <w:tcW w:w="709" w:type="dxa"/>
            <w:vAlign w:val="center"/>
          </w:tcPr>
          <w:p w:rsidR="006C11ED" w:rsidRPr="003B0D4B" w:rsidRDefault="006C11ED" w:rsidP="006C11ED">
            <w:pPr>
              <w:pStyle w:val="TableParagraph"/>
              <w:spacing w:line="600" w:lineRule="exact"/>
              <w:ind w:left="4"/>
              <w:jc w:val="center"/>
              <w:rPr>
                <w:sz w:val="21"/>
                <w:szCs w:val="21"/>
                <w:lang w:eastAsia="zh-CN"/>
              </w:rPr>
            </w:pPr>
            <w:r w:rsidRPr="003B0D4B">
              <w:rPr>
                <w:rFonts w:hint="eastAsia"/>
                <w:sz w:val="21"/>
                <w:szCs w:val="21"/>
                <w:lang w:eastAsia="zh-CN"/>
              </w:rPr>
              <w:t>2</w:t>
            </w:r>
            <w:r>
              <w:rPr>
                <w:rFonts w:ascii="宋体" w:eastAsia="宋体" w:hAnsi="宋体" w:cs="宋体" w:hint="eastAsia"/>
                <w:sz w:val="18"/>
                <w:szCs w:val="18"/>
                <w:lang w:eastAsia="zh-CN"/>
              </w:rPr>
              <w:t>个</w:t>
            </w:r>
          </w:p>
        </w:tc>
        <w:tc>
          <w:tcPr>
            <w:tcW w:w="1134" w:type="dxa"/>
            <w:vAlign w:val="center"/>
          </w:tcPr>
          <w:p w:rsidR="006C11ED" w:rsidRPr="003B0D4B" w:rsidRDefault="006C11ED" w:rsidP="006C11ED">
            <w:pPr>
              <w:pStyle w:val="TableParagraph"/>
              <w:spacing w:line="600" w:lineRule="exact"/>
              <w:ind w:left="137" w:right="128"/>
              <w:jc w:val="center"/>
              <w:rPr>
                <w:sz w:val="21"/>
                <w:szCs w:val="21"/>
                <w:lang w:eastAsia="zh-CN"/>
              </w:rPr>
            </w:pPr>
            <w:r w:rsidRPr="003B0D4B">
              <w:rPr>
                <w:rFonts w:hint="eastAsia"/>
                <w:sz w:val="21"/>
                <w:szCs w:val="21"/>
                <w:lang w:eastAsia="zh-CN"/>
              </w:rPr>
              <w:t>4</w:t>
            </w:r>
            <w:r w:rsidRPr="003B0D4B">
              <w:rPr>
                <w:sz w:val="21"/>
                <w:szCs w:val="21"/>
                <w:lang w:eastAsia="zh-CN"/>
              </w:rPr>
              <w:t>.2MP</w:t>
            </w:r>
            <w:r w:rsidRPr="003B0D4B">
              <w:rPr>
                <w:rFonts w:hint="eastAsia"/>
                <w:sz w:val="21"/>
                <w:szCs w:val="21"/>
                <w:lang w:eastAsia="zh-CN"/>
              </w:rPr>
              <w:t>a</w:t>
            </w:r>
          </w:p>
        </w:tc>
        <w:tc>
          <w:tcPr>
            <w:tcW w:w="1019" w:type="dxa"/>
            <w:vAlign w:val="center"/>
          </w:tcPr>
          <w:p w:rsidR="006C11ED" w:rsidRPr="003B0D4B" w:rsidRDefault="006C11ED" w:rsidP="006C11ED">
            <w:pPr>
              <w:pStyle w:val="TableParagraph"/>
              <w:spacing w:line="600" w:lineRule="exact"/>
              <w:ind w:left="98" w:right="96"/>
              <w:jc w:val="center"/>
              <w:rPr>
                <w:sz w:val="21"/>
                <w:szCs w:val="21"/>
                <w:lang w:eastAsia="zh-CN"/>
              </w:rPr>
            </w:pPr>
            <w:r w:rsidRPr="003B0D4B">
              <w:rPr>
                <w:rFonts w:hint="eastAsia"/>
                <w:sz w:val="21"/>
                <w:szCs w:val="21"/>
                <w:lang w:eastAsia="zh-CN"/>
              </w:rPr>
              <w:t>1</w:t>
            </w:r>
            <w:r w:rsidRPr="003B0D4B">
              <w:rPr>
                <w:sz w:val="21"/>
                <w:szCs w:val="21"/>
                <w:lang w:eastAsia="zh-CN"/>
              </w:rPr>
              <w:t>29K</w:t>
            </w:r>
            <w:r w:rsidRPr="003B0D4B">
              <w:rPr>
                <w:rFonts w:hint="eastAsia"/>
                <w:sz w:val="21"/>
                <w:szCs w:val="21"/>
                <w:lang w:eastAsia="zh-CN"/>
              </w:rPr>
              <w:t>g</w:t>
            </w:r>
          </w:p>
        </w:tc>
      </w:tr>
      <w:tr w:rsidR="006C11ED" w:rsidRPr="003B0D4B" w:rsidTr="006C11ED">
        <w:trPr>
          <w:trHeight w:val="947"/>
        </w:trPr>
        <w:tc>
          <w:tcPr>
            <w:tcW w:w="583" w:type="dxa"/>
            <w:vAlign w:val="center"/>
          </w:tcPr>
          <w:p w:rsidR="006C11ED" w:rsidRPr="003B0D4B" w:rsidRDefault="006C11ED" w:rsidP="006C11ED">
            <w:pPr>
              <w:pStyle w:val="TableParagraph"/>
              <w:spacing w:line="600" w:lineRule="exact"/>
              <w:ind w:left="10"/>
              <w:jc w:val="center"/>
              <w:rPr>
                <w:sz w:val="21"/>
                <w:szCs w:val="21"/>
                <w:lang w:eastAsia="zh-CN"/>
              </w:rPr>
            </w:pPr>
            <w:r w:rsidRPr="003B0D4B">
              <w:rPr>
                <w:sz w:val="21"/>
                <w:szCs w:val="21"/>
                <w:lang w:eastAsia="zh-CN"/>
              </w:rPr>
              <w:t>5</w:t>
            </w:r>
          </w:p>
        </w:tc>
        <w:tc>
          <w:tcPr>
            <w:tcW w:w="989" w:type="dxa"/>
            <w:vMerge w:val="restart"/>
            <w:vAlign w:val="center"/>
          </w:tcPr>
          <w:p w:rsidR="006C11ED" w:rsidRPr="003B0D4B" w:rsidRDefault="006C11ED" w:rsidP="006C11ED">
            <w:pPr>
              <w:pStyle w:val="TableParagraph"/>
              <w:spacing w:before="4" w:line="600" w:lineRule="exact"/>
              <w:ind w:left="105" w:right="98"/>
              <w:rPr>
                <w:sz w:val="21"/>
                <w:szCs w:val="21"/>
                <w:lang w:eastAsia="zh-CN"/>
              </w:rPr>
            </w:pPr>
            <w:r w:rsidRPr="003B0D4B">
              <w:rPr>
                <w:rFonts w:hint="eastAsia"/>
                <w:sz w:val="21"/>
                <w:szCs w:val="21"/>
                <w:lang w:eastAsia="zh-CN"/>
              </w:rPr>
              <w:t>2层机房</w:t>
            </w:r>
          </w:p>
        </w:tc>
        <w:tc>
          <w:tcPr>
            <w:tcW w:w="2415" w:type="dxa"/>
          </w:tcPr>
          <w:p w:rsidR="006C11ED" w:rsidRPr="003B0D4B" w:rsidRDefault="006C11ED" w:rsidP="006C11ED">
            <w:pPr>
              <w:pStyle w:val="TableParagraph"/>
              <w:spacing w:before="4" w:line="600" w:lineRule="exact"/>
              <w:ind w:left="105" w:right="98"/>
              <w:rPr>
                <w:sz w:val="21"/>
                <w:szCs w:val="21"/>
                <w:lang w:eastAsia="zh-CN"/>
              </w:rPr>
            </w:pPr>
            <w:r w:rsidRPr="003B0D4B">
              <w:rPr>
                <w:sz w:val="21"/>
                <w:szCs w:val="21"/>
                <w:lang w:eastAsia="zh-CN"/>
              </w:rPr>
              <w:t>70L</w:t>
            </w:r>
            <w:r w:rsidRPr="003B0D4B">
              <w:rPr>
                <w:rFonts w:hint="eastAsia"/>
                <w:sz w:val="21"/>
                <w:szCs w:val="21"/>
                <w:lang w:eastAsia="zh-CN"/>
              </w:rPr>
              <w:t>氮气动力</w:t>
            </w:r>
            <w:r w:rsidRPr="003B0D4B">
              <w:rPr>
                <w:sz w:val="21"/>
                <w:szCs w:val="21"/>
                <w:lang w:eastAsia="zh-CN"/>
              </w:rPr>
              <w:t>气体钢瓶</w:t>
            </w:r>
          </w:p>
        </w:tc>
        <w:tc>
          <w:tcPr>
            <w:tcW w:w="1701" w:type="dxa"/>
          </w:tcPr>
          <w:p w:rsidR="006C11ED" w:rsidRPr="003B0D4B" w:rsidRDefault="006C11ED" w:rsidP="006C11ED">
            <w:pPr>
              <w:pStyle w:val="TableParagraph"/>
              <w:spacing w:before="2" w:line="600" w:lineRule="exact"/>
              <w:ind w:left="135" w:right="123"/>
              <w:jc w:val="center"/>
              <w:rPr>
                <w:sz w:val="21"/>
                <w:szCs w:val="21"/>
                <w:lang w:eastAsia="zh-CN"/>
              </w:rPr>
            </w:pPr>
            <w:r w:rsidRPr="003B0D4B">
              <w:rPr>
                <w:sz w:val="21"/>
                <w:szCs w:val="21"/>
                <w:lang w:eastAsia="zh-CN"/>
              </w:rPr>
              <w:t>管网</w:t>
            </w:r>
            <w:r>
              <w:rPr>
                <w:rFonts w:hint="eastAsia"/>
                <w:sz w:val="21"/>
                <w:szCs w:val="21"/>
                <w:lang w:eastAsia="zh-CN"/>
              </w:rPr>
              <w:t>、</w:t>
            </w:r>
            <w:r w:rsidRPr="008B42E8">
              <w:rPr>
                <w:rFonts w:hint="eastAsia"/>
                <w:sz w:val="21"/>
                <w:szCs w:val="21"/>
                <w:lang w:eastAsia="zh-CN"/>
              </w:rPr>
              <w:t>外储压</w:t>
            </w:r>
          </w:p>
        </w:tc>
        <w:tc>
          <w:tcPr>
            <w:tcW w:w="709" w:type="dxa"/>
          </w:tcPr>
          <w:p w:rsidR="006C11ED" w:rsidRPr="003B0D4B" w:rsidRDefault="006C11ED" w:rsidP="006C11ED">
            <w:pPr>
              <w:pStyle w:val="TableParagraph"/>
              <w:spacing w:line="600" w:lineRule="exact"/>
              <w:ind w:left="4"/>
              <w:jc w:val="center"/>
              <w:rPr>
                <w:sz w:val="21"/>
                <w:szCs w:val="21"/>
                <w:lang w:eastAsia="zh-CN"/>
              </w:rPr>
            </w:pPr>
            <w:r w:rsidRPr="003B0D4B">
              <w:rPr>
                <w:sz w:val="21"/>
                <w:szCs w:val="21"/>
                <w:lang w:eastAsia="zh-CN"/>
              </w:rPr>
              <w:t>18</w:t>
            </w:r>
            <w:r>
              <w:rPr>
                <w:rFonts w:ascii="宋体" w:eastAsia="宋体" w:hAnsi="宋体" w:cs="宋体" w:hint="eastAsia"/>
                <w:sz w:val="18"/>
                <w:szCs w:val="18"/>
                <w:lang w:eastAsia="zh-CN"/>
              </w:rPr>
              <w:t>个</w:t>
            </w:r>
          </w:p>
        </w:tc>
        <w:tc>
          <w:tcPr>
            <w:tcW w:w="1134" w:type="dxa"/>
            <w:vAlign w:val="center"/>
          </w:tcPr>
          <w:p w:rsidR="006C11ED" w:rsidRPr="003B0D4B" w:rsidRDefault="006C11ED" w:rsidP="006C11ED">
            <w:pPr>
              <w:pStyle w:val="TableParagraph"/>
              <w:spacing w:line="600" w:lineRule="exact"/>
              <w:ind w:left="9"/>
              <w:jc w:val="center"/>
              <w:rPr>
                <w:sz w:val="21"/>
                <w:szCs w:val="21"/>
                <w:lang w:eastAsia="zh-CN"/>
              </w:rPr>
            </w:pPr>
            <w:r w:rsidRPr="003B0D4B">
              <w:rPr>
                <w:sz w:val="21"/>
                <w:szCs w:val="21"/>
                <w:lang w:eastAsia="zh-CN"/>
              </w:rPr>
              <w:t>13.3MPa</w:t>
            </w:r>
          </w:p>
        </w:tc>
        <w:tc>
          <w:tcPr>
            <w:tcW w:w="1019" w:type="dxa"/>
            <w:vAlign w:val="center"/>
          </w:tcPr>
          <w:p w:rsidR="006C11ED" w:rsidRPr="003B0D4B" w:rsidRDefault="006C11ED" w:rsidP="006C11ED">
            <w:pPr>
              <w:pStyle w:val="TableParagraph"/>
              <w:spacing w:line="600" w:lineRule="exact"/>
              <w:ind w:left="98" w:right="96"/>
              <w:jc w:val="center"/>
              <w:rPr>
                <w:sz w:val="21"/>
                <w:szCs w:val="21"/>
                <w:lang w:eastAsia="zh-CN"/>
              </w:rPr>
            </w:pPr>
            <w:r w:rsidRPr="003B0D4B">
              <w:rPr>
                <w:rFonts w:hint="eastAsia"/>
                <w:sz w:val="21"/>
                <w:szCs w:val="21"/>
                <w:lang w:eastAsia="zh-CN"/>
              </w:rPr>
              <w:t>-</w:t>
            </w:r>
          </w:p>
        </w:tc>
      </w:tr>
      <w:tr w:rsidR="006C11ED" w:rsidRPr="003B0D4B" w:rsidTr="006C11ED">
        <w:trPr>
          <w:trHeight w:val="1423"/>
        </w:trPr>
        <w:tc>
          <w:tcPr>
            <w:tcW w:w="583" w:type="dxa"/>
            <w:vAlign w:val="center"/>
          </w:tcPr>
          <w:p w:rsidR="006C11ED" w:rsidRPr="003B0D4B" w:rsidRDefault="006C11ED" w:rsidP="006C11ED">
            <w:pPr>
              <w:pStyle w:val="TableParagraph"/>
              <w:spacing w:before="162" w:line="600" w:lineRule="exact"/>
              <w:ind w:left="10"/>
              <w:jc w:val="center"/>
              <w:rPr>
                <w:sz w:val="21"/>
                <w:szCs w:val="21"/>
                <w:lang w:eastAsia="zh-CN"/>
              </w:rPr>
            </w:pPr>
            <w:r w:rsidRPr="003B0D4B">
              <w:rPr>
                <w:sz w:val="21"/>
                <w:szCs w:val="21"/>
                <w:lang w:eastAsia="zh-CN"/>
              </w:rPr>
              <w:t>6</w:t>
            </w:r>
          </w:p>
        </w:tc>
        <w:tc>
          <w:tcPr>
            <w:tcW w:w="989" w:type="dxa"/>
            <w:vMerge/>
          </w:tcPr>
          <w:p w:rsidR="006C11ED" w:rsidRPr="003B0D4B" w:rsidRDefault="006C11ED" w:rsidP="006C11ED">
            <w:pPr>
              <w:pStyle w:val="TableParagraph"/>
              <w:spacing w:before="4" w:line="600" w:lineRule="exact"/>
              <w:ind w:left="105" w:right="98"/>
              <w:rPr>
                <w:sz w:val="21"/>
                <w:szCs w:val="21"/>
                <w:lang w:eastAsia="zh-CN"/>
              </w:rPr>
            </w:pPr>
          </w:p>
        </w:tc>
        <w:tc>
          <w:tcPr>
            <w:tcW w:w="2415" w:type="dxa"/>
            <w:vAlign w:val="center"/>
          </w:tcPr>
          <w:p w:rsidR="006C11ED" w:rsidRPr="003B0D4B" w:rsidRDefault="006C11ED" w:rsidP="006C11ED">
            <w:pPr>
              <w:pStyle w:val="TableParagraph"/>
              <w:spacing w:before="4" w:line="600" w:lineRule="exact"/>
              <w:ind w:left="105" w:right="98"/>
              <w:rPr>
                <w:sz w:val="21"/>
                <w:szCs w:val="21"/>
                <w:lang w:eastAsia="zh-CN"/>
              </w:rPr>
            </w:pPr>
            <w:r w:rsidRPr="003B0D4B">
              <w:rPr>
                <w:rFonts w:hint="eastAsia"/>
                <w:sz w:val="21"/>
                <w:szCs w:val="21"/>
                <w:lang w:eastAsia="zh-CN"/>
              </w:rPr>
              <w:t>9</w:t>
            </w:r>
            <w:r w:rsidRPr="003B0D4B">
              <w:rPr>
                <w:sz w:val="21"/>
                <w:szCs w:val="21"/>
                <w:lang w:eastAsia="zh-CN"/>
              </w:rPr>
              <w:t>0L七氟丙烷气体钢瓶</w:t>
            </w:r>
          </w:p>
        </w:tc>
        <w:tc>
          <w:tcPr>
            <w:tcW w:w="1701" w:type="dxa"/>
            <w:vAlign w:val="center"/>
          </w:tcPr>
          <w:p w:rsidR="006C11ED" w:rsidRPr="003B0D4B" w:rsidRDefault="006C11ED" w:rsidP="006C11ED">
            <w:pPr>
              <w:pStyle w:val="TableParagraph"/>
              <w:spacing w:before="2" w:line="600" w:lineRule="exact"/>
              <w:ind w:left="135" w:right="123"/>
              <w:jc w:val="center"/>
              <w:rPr>
                <w:sz w:val="21"/>
                <w:szCs w:val="21"/>
                <w:lang w:eastAsia="zh-CN"/>
              </w:rPr>
            </w:pPr>
            <w:r w:rsidRPr="003B0D4B">
              <w:rPr>
                <w:sz w:val="21"/>
                <w:szCs w:val="21"/>
                <w:lang w:eastAsia="zh-CN"/>
              </w:rPr>
              <w:t>管网</w:t>
            </w:r>
            <w:r>
              <w:rPr>
                <w:rFonts w:hint="eastAsia"/>
                <w:sz w:val="21"/>
                <w:szCs w:val="21"/>
                <w:lang w:eastAsia="zh-CN"/>
              </w:rPr>
              <w:t>、</w:t>
            </w:r>
            <w:r w:rsidRPr="008B42E8">
              <w:rPr>
                <w:rFonts w:hint="eastAsia"/>
                <w:sz w:val="21"/>
                <w:szCs w:val="21"/>
                <w:lang w:eastAsia="zh-CN"/>
              </w:rPr>
              <w:t>外储压</w:t>
            </w:r>
          </w:p>
        </w:tc>
        <w:tc>
          <w:tcPr>
            <w:tcW w:w="709" w:type="dxa"/>
            <w:vAlign w:val="center"/>
          </w:tcPr>
          <w:p w:rsidR="006C11ED" w:rsidRPr="003B0D4B" w:rsidRDefault="006C11ED" w:rsidP="006C11ED">
            <w:pPr>
              <w:pStyle w:val="TableParagraph"/>
              <w:spacing w:before="162" w:line="600" w:lineRule="exact"/>
              <w:ind w:left="4"/>
              <w:jc w:val="center"/>
              <w:rPr>
                <w:sz w:val="21"/>
                <w:szCs w:val="21"/>
                <w:lang w:eastAsia="zh-CN"/>
              </w:rPr>
            </w:pPr>
            <w:r w:rsidRPr="003B0D4B">
              <w:rPr>
                <w:sz w:val="21"/>
                <w:szCs w:val="21"/>
                <w:lang w:eastAsia="zh-CN"/>
              </w:rPr>
              <w:t>6</w:t>
            </w:r>
            <w:r>
              <w:rPr>
                <w:rFonts w:ascii="宋体" w:eastAsia="宋体" w:hAnsi="宋体" w:cs="宋体" w:hint="eastAsia"/>
                <w:sz w:val="18"/>
                <w:szCs w:val="18"/>
                <w:lang w:eastAsia="zh-CN"/>
              </w:rPr>
              <w:t>个</w:t>
            </w:r>
          </w:p>
        </w:tc>
        <w:tc>
          <w:tcPr>
            <w:tcW w:w="1134" w:type="dxa"/>
            <w:vAlign w:val="center"/>
          </w:tcPr>
          <w:p w:rsidR="006C11ED" w:rsidRPr="003B0D4B" w:rsidRDefault="006C11ED" w:rsidP="006C11ED">
            <w:pPr>
              <w:pStyle w:val="TableParagraph"/>
              <w:spacing w:before="162" w:line="600" w:lineRule="exact"/>
              <w:ind w:left="137" w:right="128"/>
              <w:jc w:val="center"/>
              <w:rPr>
                <w:sz w:val="21"/>
                <w:szCs w:val="21"/>
                <w:lang w:eastAsia="zh-CN"/>
              </w:rPr>
            </w:pPr>
            <w:r w:rsidRPr="003B0D4B">
              <w:rPr>
                <w:sz w:val="21"/>
                <w:szCs w:val="21"/>
                <w:lang w:eastAsia="zh-CN"/>
              </w:rPr>
              <w:t>4.2MPa</w:t>
            </w:r>
          </w:p>
        </w:tc>
        <w:tc>
          <w:tcPr>
            <w:tcW w:w="1019" w:type="dxa"/>
            <w:vAlign w:val="center"/>
          </w:tcPr>
          <w:p w:rsidR="006C11ED" w:rsidRPr="003B0D4B" w:rsidRDefault="006C11ED" w:rsidP="006C11ED">
            <w:pPr>
              <w:pStyle w:val="TableParagraph"/>
              <w:spacing w:before="162" w:line="600" w:lineRule="exact"/>
              <w:ind w:left="98" w:right="96"/>
              <w:jc w:val="center"/>
              <w:rPr>
                <w:sz w:val="21"/>
                <w:szCs w:val="21"/>
                <w:lang w:eastAsia="zh-CN"/>
              </w:rPr>
            </w:pPr>
            <w:r w:rsidRPr="003B0D4B">
              <w:rPr>
                <w:rFonts w:hint="eastAsia"/>
                <w:sz w:val="21"/>
                <w:szCs w:val="21"/>
                <w:lang w:eastAsia="zh-CN"/>
              </w:rPr>
              <w:t>1</w:t>
            </w:r>
            <w:r w:rsidRPr="003B0D4B">
              <w:rPr>
                <w:sz w:val="21"/>
                <w:szCs w:val="21"/>
                <w:lang w:eastAsia="zh-CN"/>
              </w:rPr>
              <w:t>08K</w:t>
            </w:r>
            <w:r w:rsidRPr="003B0D4B">
              <w:rPr>
                <w:rFonts w:hint="eastAsia"/>
                <w:sz w:val="21"/>
                <w:szCs w:val="21"/>
                <w:lang w:eastAsia="zh-CN"/>
              </w:rPr>
              <w:t>g</w:t>
            </w:r>
          </w:p>
        </w:tc>
      </w:tr>
      <w:tr w:rsidR="006C11ED" w:rsidRPr="003B0D4B" w:rsidTr="006C11ED">
        <w:trPr>
          <w:trHeight w:val="1423"/>
        </w:trPr>
        <w:tc>
          <w:tcPr>
            <w:tcW w:w="583" w:type="dxa"/>
            <w:vAlign w:val="center"/>
          </w:tcPr>
          <w:p w:rsidR="006C11ED" w:rsidRPr="003B0D4B" w:rsidRDefault="006C11ED" w:rsidP="006C11ED">
            <w:pPr>
              <w:pStyle w:val="TableParagraph"/>
              <w:spacing w:line="600" w:lineRule="exact"/>
              <w:jc w:val="center"/>
              <w:rPr>
                <w:sz w:val="21"/>
                <w:szCs w:val="21"/>
                <w:lang w:eastAsia="zh-CN"/>
              </w:rPr>
            </w:pPr>
            <w:r w:rsidRPr="003B0D4B">
              <w:rPr>
                <w:sz w:val="21"/>
                <w:szCs w:val="21"/>
                <w:lang w:eastAsia="zh-CN"/>
              </w:rPr>
              <w:t>7</w:t>
            </w:r>
          </w:p>
        </w:tc>
        <w:tc>
          <w:tcPr>
            <w:tcW w:w="989" w:type="dxa"/>
            <w:vMerge/>
          </w:tcPr>
          <w:p w:rsidR="006C11ED" w:rsidRPr="003B0D4B" w:rsidRDefault="006C11ED" w:rsidP="006C11ED">
            <w:pPr>
              <w:pStyle w:val="TableParagraph"/>
              <w:spacing w:before="4" w:line="600" w:lineRule="exact"/>
              <w:ind w:left="105" w:right="98"/>
              <w:rPr>
                <w:sz w:val="21"/>
                <w:szCs w:val="21"/>
                <w:lang w:eastAsia="zh-CN"/>
              </w:rPr>
            </w:pPr>
          </w:p>
        </w:tc>
        <w:tc>
          <w:tcPr>
            <w:tcW w:w="2415" w:type="dxa"/>
            <w:vAlign w:val="center"/>
          </w:tcPr>
          <w:p w:rsidR="006C11ED" w:rsidRPr="003B0D4B" w:rsidRDefault="006C11ED" w:rsidP="006C11ED">
            <w:pPr>
              <w:pStyle w:val="TableParagraph"/>
              <w:spacing w:before="4" w:line="600" w:lineRule="exact"/>
              <w:ind w:left="105" w:right="98"/>
              <w:rPr>
                <w:sz w:val="21"/>
                <w:szCs w:val="21"/>
                <w:lang w:eastAsia="zh-CN"/>
              </w:rPr>
            </w:pPr>
            <w:r w:rsidRPr="003B0D4B">
              <w:rPr>
                <w:sz w:val="21"/>
                <w:szCs w:val="21"/>
                <w:lang w:eastAsia="zh-CN"/>
              </w:rPr>
              <w:t>180L七氟丙烷气体钢瓶</w:t>
            </w:r>
          </w:p>
        </w:tc>
        <w:tc>
          <w:tcPr>
            <w:tcW w:w="1701" w:type="dxa"/>
            <w:vAlign w:val="center"/>
          </w:tcPr>
          <w:p w:rsidR="006C11ED" w:rsidRPr="003B0D4B" w:rsidRDefault="006C11ED" w:rsidP="006C11ED">
            <w:pPr>
              <w:pStyle w:val="TableParagraph"/>
              <w:spacing w:before="2" w:line="600" w:lineRule="exact"/>
              <w:ind w:left="135" w:right="123"/>
              <w:jc w:val="center"/>
              <w:rPr>
                <w:sz w:val="21"/>
                <w:szCs w:val="21"/>
                <w:lang w:eastAsia="zh-CN"/>
              </w:rPr>
            </w:pPr>
            <w:r w:rsidRPr="003B0D4B">
              <w:rPr>
                <w:sz w:val="21"/>
                <w:szCs w:val="21"/>
                <w:lang w:eastAsia="zh-CN"/>
              </w:rPr>
              <w:t>管网</w:t>
            </w:r>
            <w:r>
              <w:rPr>
                <w:rFonts w:hint="eastAsia"/>
                <w:sz w:val="21"/>
                <w:szCs w:val="21"/>
                <w:lang w:eastAsia="zh-CN"/>
              </w:rPr>
              <w:t>、</w:t>
            </w:r>
            <w:r w:rsidRPr="008B42E8">
              <w:rPr>
                <w:rFonts w:hint="eastAsia"/>
                <w:sz w:val="21"/>
                <w:szCs w:val="21"/>
                <w:lang w:eastAsia="zh-CN"/>
              </w:rPr>
              <w:t>外储压</w:t>
            </w:r>
          </w:p>
        </w:tc>
        <w:tc>
          <w:tcPr>
            <w:tcW w:w="709" w:type="dxa"/>
            <w:vAlign w:val="center"/>
          </w:tcPr>
          <w:p w:rsidR="006C11ED" w:rsidRPr="003B0D4B" w:rsidRDefault="006C11ED" w:rsidP="006C11ED">
            <w:pPr>
              <w:pStyle w:val="TableParagraph"/>
              <w:spacing w:before="162" w:line="600" w:lineRule="exact"/>
              <w:ind w:left="4"/>
              <w:jc w:val="center"/>
              <w:rPr>
                <w:sz w:val="21"/>
                <w:szCs w:val="21"/>
                <w:lang w:eastAsia="zh-CN"/>
              </w:rPr>
            </w:pPr>
            <w:r w:rsidRPr="003B0D4B">
              <w:rPr>
                <w:sz w:val="21"/>
                <w:szCs w:val="21"/>
                <w:lang w:eastAsia="zh-CN"/>
              </w:rPr>
              <w:t>6</w:t>
            </w:r>
            <w:r>
              <w:rPr>
                <w:rFonts w:ascii="宋体" w:eastAsia="宋体" w:hAnsi="宋体" w:cs="宋体" w:hint="eastAsia"/>
                <w:sz w:val="18"/>
                <w:szCs w:val="18"/>
                <w:lang w:eastAsia="zh-CN"/>
              </w:rPr>
              <w:t>个</w:t>
            </w:r>
          </w:p>
        </w:tc>
        <w:tc>
          <w:tcPr>
            <w:tcW w:w="1134" w:type="dxa"/>
            <w:vAlign w:val="center"/>
          </w:tcPr>
          <w:p w:rsidR="006C11ED" w:rsidRPr="003B0D4B" w:rsidRDefault="006C11ED" w:rsidP="006C11ED">
            <w:pPr>
              <w:pStyle w:val="TableParagraph"/>
              <w:spacing w:before="162" w:line="600" w:lineRule="exact"/>
              <w:ind w:left="137" w:right="128"/>
              <w:jc w:val="center"/>
              <w:rPr>
                <w:sz w:val="21"/>
                <w:szCs w:val="21"/>
                <w:lang w:eastAsia="zh-CN"/>
              </w:rPr>
            </w:pPr>
            <w:r w:rsidRPr="003B0D4B">
              <w:rPr>
                <w:sz w:val="21"/>
                <w:szCs w:val="21"/>
                <w:lang w:eastAsia="zh-CN"/>
              </w:rPr>
              <w:t>4.2MPa</w:t>
            </w:r>
          </w:p>
        </w:tc>
        <w:tc>
          <w:tcPr>
            <w:tcW w:w="1019" w:type="dxa"/>
            <w:vAlign w:val="center"/>
          </w:tcPr>
          <w:p w:rsidR="006C11ED" w:rsidRPr="003B0D4B" w:rsidRDefault="006C11ED" w:rsidP="006C11ED">
            <w:pPr>
              <w:pStyle w:val="TableParagraph"/>
              <w:spacing w:before="162" w:line="600" w:lineRule="exact"/>
              <w:ind w:left="98" w:right="96"/>
              <w:jc w:val="center"/>
              <w:rPr>
                <w:sz w:val="21"/>
                <w:szCs w:val="21"/>
                <w:lang w:eastAsia="zh-CN"/>
              </w:rPr>
            </w:pPr>
            <w:r w:rsidRPr="003B0D4B">
              <w:rPr>
                <w:rFonts w:hint="eastAsia"/>
                <w:sz w:val="21"/>
                <w:szCs w:val="21"/>
                <w:lang w:eastAsia="zh-CN"/>
              </w:rPr>
              <w:t>1</w:t>
            </w:r>
            <w:r w:rsidRPr="003B0D4B">
              <w:rPr>
                <w:sz w:val="21"/>
                <w:szCs w:val="21"/>
                <w:lang w:eastAsia="zh-CN"/>
              </w:rPr>
              <w:t>76.4K</w:t>
            </w:r>
            <w:r w:rsidRPr="003B0D4B">
              <w:rPr>
                <w:rFonts w:hint="eastAsia"/>
                <w:sz w:val="21"/>
                <w:szCs w:val="21"/>
                <w:lang w:eastAsia="zh-CN"/>
              </w:rPr>
              <w:t>g</w:t>
            </w:r>
          </w:p>
        </w:tc>
      </w:tr>
      <w:tr w:rsidR="006C11ED" w:rsidRPr="003B0D4B" w:rsidTr="006C11ED">
        <w:trPr>
          <w:trHeight w:val="1423"/>
        </w:trPr>
        <w:tc>
          <w:tcPr>
            <w:tcW w:w="583" w:type="dxa"/>
          </w:tcPr>
          <w:p w:rsidR="006C11ED" w:rsidRPr="003B0D4B" w:rsidRDefault="006C11ED" w:rsidP="006C11ED">
            <w:pPr>
              <w:pStyle w:val="TableParagraph"/>
              <w:spacing w:line="600" w:lineRule="exact"/>
              <w:jc w:val="center"/>
              <w:rPr>
                <w:sz w:val="21"/>
                <w:szCs w:val="21"/>
                <w:lang w:eastAsia="zh-CN"/>
              </w:rPr>
            </w:pPr>
            <w:r w:rsidRPr="003B0D4B">
              <w:rPr>
                <w:sz w:val="21"/>
                <w:szCs w:val="21"/>
                <w:lang w:eastAsia="zh-CN"/>
              </w:rPr>
              <w:t>8</w:t>
            </w:r>
          </w:p>
        </w:tc>
        <w:tc>
          <w:tcPr>
            <w:tcW w:w="989" w:type="dxa"/>
            <w:vMerge/>
          </w:tcPr>
          <w:p w:rsidR="006C11ED" w:rsidRPr="003B0D4B" w:rsidRDefault="006C11ED" w:rsidP="006C11ED">
            <w:pPr>
              <w:pStyle w:val="TableParagraph"/>
              <w:spacing w:before="4" w:line="600" w:lineRule="exact"/>
              <w:ind w:left="105" w:right="98"/>
              <w:rPr>
                <w:sz w:val="21"/>
                <w:szCs w:val="21"/>
                <w:lang w:eastAsia="zh-CN"/>
              </w:rPr>
            </w:pPr>
          </w:p>
        </w:tc>
        <w:tc>
          <w:tcPr>
            <w:tcW w:w="2415" w:type="dxa"/>
            <w:vAlign w:val="center"/>
          </w:tcPr>
          <w:p w:rsidR="006C11ED" w:rsidRPr="003B0D4B" w:rsidRDefault="006C11ED" w:rsidP="006C11ED">
            <w:pPr>
              <w:pStyle w:val="TableParagraph"/>
              <w:spacing w:before="4" w:line="600" w:lineRule="exact"/>
              <w:ind w:left="105" w:right="98"/>
              <w:rPr>
                <w:sz w:val="21"/>
                <w:szCs w:val="21"/>
                <w:lang w:eastAsia="zh-CN"/>
              </w:rPr>
            </w:pPr>
            <w:r w:rsidRPr="003B0D4B">
              <w:rPr>
                <w:rFonts w:hint="eastAsia"/>
                <w:sz w:val="21"/>
                <w:szCs w:val="21"/>
                <w:lang w:eastAsia="zh-CN"/>
              </w:rPr>
              <w:t>4</w:t>
            </w:r>
            <w:r w:rsidRPr="003B0D4B">
              <w:rPr>
                <w:sz w:val="21"/>
                <w:szCs w:val="21"/>
                <w:lang w:eastAsia="zh-CN"/>
              </w:rPr>
              <w:t>L氮气驱动瓶</w:t>
            </w:r>
          </w:p>
        </w:tc>
        <w:tc>
          <w:tcPr>
            <w:tcW w:w="1701" w:type="dxa"/>
            <w:vAlign w:val="center"/>
          </w:tcPr>
          <w:p w:rsidR="006C11ED" w:rsidRPr="003B0D4B" w:rsidRDefault="006C11ED" w:rsidP="006C11ED">
            <w:pPr>
              <w:pStyle w:val="TableParagraph"/>
              <w:spacing w:before="2" w:line="600" w:lineRule="exact"/>
              <w:ind w:left="135" w:right="123"/>
              <w:jc w:val="center"/>
              <w:rPr>
                <w:sz w:val="21"/>
                <w:szCs w:val="21"/>
                <w:lang w:eastAsia="zh-CN"/>
              </w:rPr>
            </w:pPr>
            <w:r w:rsidRPr="003B0D4B">
              <w:rPr>
                <w:sz w:val="21"/>
                <w:szCs w:val="21"/>
                <w:lang w:eastAsia="zh-CN"/>
              </w:rPr>
              <w:t>管网</w:t>
            </w:r>
          </w:p>
        </w:tc>
        <w:tc>
          <w:tcPr>
            <w:tcW w:w="709" w:type="dxa"/>
            <w:vAlign w:val="center"/>
          </w:tcPr>
          <w:p w:rsidR="006C11ED" w:rsidRPr="003B0D4B" w:rsidRDefault="006C11ED" w:rsidP="006C11ED">
            <w:pPr>
              <w:pStyle w:val="TableParagraph"/>
              <w:spacing w:before="162" w:line="600" w:lineRule="exact"/>
              <w:ind w:left="4"/>
              <w:jc w:val="center"/>
              <w:rPr>
                <w:sz w:val="21"/>
                <w:szCs w:val="21"/>
                <w:lang w:eastAsia="zh-CN"/>
              </w:rPr>
            </w:pPr>
            <w:r w:rsidRPr="003B0D4B">
              <w:rPr>
                <w:sz w:val="21"/>
                <w:szCs w:val="21"/>
                <w:lang w:eastAsia="zh-CN"/>
              </w:rPr>
              <w:t>10</w:t>
            </w:r>
            <w:r>
              <w:rPr>
                <w:rFonts w:ascii="宋体" w:eastAsia="宋体" w:hAnsi="宋体" w:cs="宋体" w:hint="eastAsia"/>
                <w:sz w:val="18"/>
                <w:szCs w:val="18"/>
                <w:lang w:eastAsia="zh-CN"/>
              </w:rPr>
              <w:t>个</w:t>
            </w:r>
          </w:p>
        </w:tc>
        <w:tc>
          <w:tcPr>
            <w:tcW w:w="1134" w:type="dxa"/>
            <w:vAlign w:val="center"/>
          </w:tcPr>
          <w:p w:rsidR="006C11ED" w:rsidRPr="003B0D4B" w:rsidRDefault="006C11ED" w:rsidP="006C11ED">
            <w:pPr>
              <w:pStyle w:val="TableParagraph"/>
              <w:spacing w:before="162" w:line="600" w:lineRule="exact"/>
              <w:ind w:left="137" w:right="128"/>
              <w:jc w:val="center"/>
              <w:rPr>
                <w:sz w:val="21"/>
                <w:szCs w:val="21"/>
                <w:lang w:eastAsia="zh-CN"/>
              </w:rPr>
            </w:pPr>
            <w:r w:rsidRPr="003B0D4B">
              <w:rPr>
                <w:sz w:val="21"/>
                <w:szCs w:val="21"/>
                <w:lang w:eastAsia="zh-CN"/>
              </w:rPr>
              <w:t>6MP</w:t>
            </w:r>
            <w:r w:rsidRPr="003B0D4B">
              <w:rPr>
                <w:rFonts w:hint="eastAsia"/>
                <w:sz w:val="21"/>
                <w:szCs w:val="21"/>
                <w:lang w:eastAsia="zh-CN"/>
              </w:rPr>
              <w:t>a</w:t>
            </w:r>
          </w:p>
        </w:tc>
        <w:tc>
          <w:tcPr>
            <w:tcW w:w="1019" w:type="dxa"/>
            <w:vAlign w:val="center"/>
          </w:tcPr>
          <w:p w:rsidR="006C11ED" w:rsidRPr="003B0D4B" w:rsidRDefault="006C11ED" w:rsidP="006C11ED">
            <w:pPr>
              <w:pStyle w:val="TableParagraph"/>
              <w:spacing w:before="162" w:line="600" w:lineRule="exact"/>
              <w:ind w:left="98" w:right="96"/>
              <w:jc w:val="center"/>
              <w:rPr>
                <w:sz w:val="21"/>
                <w:szCs w:val="21"/>
                <w:lang w:eastAsia="zh-CN"/>
              </w:rPr>
            </w:pPr>
            <w:r w:rsidRPr="003B0D4B">
              <w:rPr>
                <w:rFonts w:hint="eastAsia"/>
                <w:sz w:val="21"/>
                <w:szCs w:val="21"/>
                <w:lang w:eastAsia="zh-CN"/>
              </w:rPr>
              <w:t>-</w:t>
            </w:r>
          </w:p>
        </w:tc>
      </w:tr>
      <w:tr w:rsidR="006C11ED" w:rsidRPr="003B0D4B" w:rsidTr="006C11ED">
        <w:trPr>
          <w:trHeight w:val="474"/>
        </w:trPr>
        <w:tc>
          <w:tcPr>
            <w:tcW w:w="583" w:type="dxa"/>
          </w:tcPr>
          <w:p w:rsidR="006C11ED" w:rsidRPr="003B0D4B" w:rsidRDefault="006C11ED" w:rsidP="006C11ED">
            <w:pPr>
              <w:pStyle w:val="TableParagraph"/>
              <w:spacing w:before="4" w:line="600" w:lineRule="exact"/>
              <w:ind w:left="283"/>
              <w:rPr>
                <w:sz w:val="21"/>
                <w:szCs w:val="21"/>
                <w:lang w:eastAsia="zh-CN"/>
              </w:rPr>
            </w:pPr>
            <w:r w:rsidRPr="003B0D4B">
              <w:rPr>
                <w:rFonts w:hint="eastAsia"/>
                <w:sz w:val="21"/>
                <w:szCs w:val="21"/>
                <w:lang w:eastAsia="zh-CN"/>
              </w:rPr>
              <w:t>9</w:t>
            </w:r>
          </w:p>
        </w:tc>
        <w:tc>
          <w:tcPr>
            <w:tcW w:w="989" w:type="dxa"/>
            <w:vMerge/>
          </w:tcPr>
          <w:p w:rsidR="006C11ED" w:rsidRPr="003B0D4B" w:rsidRDefault="006C11ED" w:rsidP="006C11ED">
            <w:pPr>
              <w:pStyle w:val="TableParagraph"/>
              <w:spacing w:before="4" w:line="600" w:lineRule="exact"/>
              <w:ind w:left="588"/>
              <w:rPr>
                <w:sz w:val="21"/>
                <w:szCs w:val="21"/>
                <w:lang w:eastAsia="zh-CN"/>
              </w:rPr>
            </w:pPr>
          </w:p>
        </w:tc>
        <w:tc>
          <w:tcPr>
            <w:tcW w:w="2415" w:type="dxa"/>
            <w:vAlign w:val="center"/>
          </w:tcPr>
          <w:p w:rsidR="006C11ED" w:rsidRPr="003B0D4B" w:rsidRDefault="006C11ED" w:rsidP="006C11ED">
            <w:pPr>
              <w:pStyle w:val="TableParagraph"/>
              <w:spacing w:before="4" w:line="600" w:lineRule="exact"/>
              <w:ind w:left="588"/>
              <w:rPr>
                <w:sz w:val="21"/>
                <w:szCs w:val="21"/>
                <w:lang w:eastAsia="zh-CN"/>
              </w:rPr>
            </w:pPr>
            <w:r w:rsidRPr="003B0D4B">
              <w:rPr>
                <w:sz w:val="21"/>
                <w:szCs w:val="21"/>
                <w:lang w:eastAsia="zh-CN"/>
              </w:rPr>
              <w:t>空气采样过滤器</w:t>
            </w:r>
          </w:p>
        </w:tc>
        <w:tc>
          <w:tcPr>
            <w:tcW w:w="1701" w:type="dxa"/>
          </w:tcPr>
          <w:p w:rsidR="006C11ED" w:rsidRPr="003B0D4B" w:rsidRDefault="006C11ED" w:rsidP="006C11ED">
            <w:pPr>
              <w:pStyle w:val="TableParagraph"/>
              <w:spacing w:before="2" w:line="600" w:lineRule="exact"/>
              <w:ind w:left="135" w:right="123"/>
              <w:jc w:val="center"/>
              <w:rPr>
                <w:sz w:val="21"/>
                <w:szCs w:val="21"/>
                <w:lang w:eastAsia="zh-CN"/>
              </w:rPr>
            </w:pPr>
            <w:r w:rsidRPr="003B0D4B">
              <w:rPr>
                <w:rFonts w:hint="eastAsia"/>
                <w:sz w:val="21"/>
                <w:szCs w:val="21"/>
                <w:lang w:eastAsia="zh-CN"/>
              </w:rPr>
              <w:t>威仕达A</w:t>
            </w:r>
            <w:r w:rsidRPr="003B0D4B">
              <w:rPr>
                <w:sz w:val="21"/>
                <w:szCs w:val="21"/>
                <w:lang w:eastAsia="zh-CN"/>
              </w:rPr>
              <w:t>SD VT622</w:t>
            </w:r>
          </w:p>
        </w:tc>
        <w:tc>
          <w:tcPr>
            <w:tcW w:w="709" w:type="dxa"/>
          </w:tcPr>
          <w:p w:rsidR="006C11ED" w:rsidRPr="003B0D4B" w:rsidRDefault="006C11ED" w:rsidP="006C11ED">
            <w:pPr>
              <w:pStyle w:val="TableParagraph"/>
              <w:spacing w:before="4" w:line="600" w:lineRule="exact"/>
              <w:ind w:left="4"/>
              <w:jc w:val="center"/>
              <w:rPr>
                <w:sz w:val="21"/>
                <w:szCs w:val="21"/>
                <w:lang w:eastAsia="zh-CN"/>
              </w:rPr>
            </w:pPr>
            <w:r w:rsidRPr="003B0D4B">
              <w:rPr>
                <w:sz w:val="21"/>
                <w:szCs w:val="21"/>
                <w:lang w:eastAsia="zh-CN"/>
              </w:rPr>
              <w:t>2</w:t>
            </w:r>
            <w:r>
              <w:rPr>
                <w:rFonts w:hint="eastAsia"/>
                <w:sz w:val="21"/>
                <w:szCs w:val="21"/>
                <w:lang w:eastAsia="zh-CN"/>
              </w:rPr>
              <w:t>套</w:t>
            </w:r>
          </w:p>
        </w:tc>
        <w:tc>
          <w:tcPr>
            <w:tcW w:w="1134" w:type="dxa"/>
          </w:tcPr>
          <w:p w:rsidR="006C11ED" w:rsidRPr="003B0D4B" w:rsidRDefault="006C11ED" w:rsidP="006C11ED">
            <w:pPr>
              <w:pStyle w:val="TableParagraph"/>
              <w:spacing w:before="4" w:line="600" w:lineRule="exact"/>
              <w:ind w:left="9"/>
              <w:jc w:val="center"/>
              <w:rPr>
                <w:sz w:val="21"/>
                <w:szCs w:val="21"/>
                <w:lang w:eastAsia="zh-CN"/>
              </w:rPr>
            </w:pPr>
            <w:r w:rsidRPr="003B0D4B">
              <w:rPr>
                <w:sz w:val="21"/>
                <w:szCs w:val="21"/>
                <w:lang w:eastAsia="zh-CN"/>
              </w:rPr>
              <w:t>-</w:t>
            </w:r>
          </w:p>
        </w:tc>
        <w:tc>
          <w:tcPr>
            <w:tcW w:w="1019" w:type="dxa"/>
          </w:tcPr>
          <w:p w:rsidR="006C11ED" w:rsidRPr="003B0D4B" w:rsidRDefault="006C11ED" w:rsidP="006C11ED">
            <w:pPr>
              <w:pStyle w:val="TableParagraph"/>
              <w:spacing w:before="4" w:line="600" w:lineRule="exact"/>
              <w:ind w:left="2"/>
              <w:jc w:val="center"/>
              <w:rPr>
                <w:sz w:val="21"/>
                <w:szCs w:val="21"/>
                <w:lang w:eastAsia="zh-CN"/>
              </w:rPr>
            </w:pPr>
            <w:r w:rsidRPr="003B0D4B">
              <w:rPr>
                <w:sz w:val="21"/>
                <w:szCs w:val="21"/>
                <w:lang w:eastAsia="zh-CN"/>
              </w:rPr>
              <w:t>-</w:t>
            </w:r>
          </w:p>
        </w:tc>
      </w:tr>
    </w:tbl>
    <w:p w:rsidR="006C11ED" w:rsidRPr="003B0D4B" w:rsidRDefault="006C11ED" w:rsidP="006C11ED">
      <w:pPr>
        <w:pStyle w:val="a9"/>
      </w:pPr>
    </w:p>
    <w:p w:rsidR="006C11ED" w:rsidRPr="007F1F92" w:rsidRDefault="006C11ED" w:rsidP="006C11ED">
      <w:pPr>
        <w:pStyle w:val="aa"/>
        <w:spacing w:line="560" w:lineRule="exact"/>
        <w:ind w:leftChars="36" w:left="602" w:hangingChars="188" w:hanging="526"/>
        <w:rPr>
          <w:sz w:val="28"/>
          <w:szCs w:val="28"/>
          <w:lang w:eastAsia="zh-CN"/>
        </w:rPr>
      </w:pPr>
      <w:r w:rsidRPr="007F1F92">
        <w:rPr>
          <w:rFonts w:hint="eastAsia"/>
          <w:sz w:val="28"/>
          <w:szCs w:val="28"/>
          <w:lang w:eastAsia="zh-CN"/>
        </w:rPr>
        <w:lastRenderedPageBreak/>
        <w:t>注：</w:t>
      </w:r>
      <w:r w:rsidRPr="007F1F92">
        <w:rPr>
          <w:sz w:val="28"/>
          <w:szCs w:val="28"/>
          <w:lang w:eastAsia="zh-CN"/>
        </w:rPr>
        <w:t>1.</w:t>
      </w:r>
      <w:r w:rsidRPr="007F1F92">
        <w:rPr>
          <w:rFonts w:hint="eastAsia"/>
          <w:sz w:val="28"/>
          <w:szCs w:val="28"/>
          <w:lang w:eastAsia="zh-CN"/>
        </w:rPr>
        <w:t>气体消防灭火系统钢瓶</w:t>
      </w:r>
      <w:r w:rsidRPr="003B0D4B">
        <w:rPr>
          <w:rFonts w:hint="eastAsia"/>
          <w:sz w:val="28"/>
          <w:szCs w:val="28"/>
          <w:lang w:eastAsia="zh-CN"/>
        </w:rPr>
        <w:t>送检</w:t>
      </w:r>
      <w:r w:rsidRPr="007F1F92">
        <w:rPr>
          <w:rFonts w:hint="eastAsia"/>
          <w:sz w:val="28"/>
          <w:szCs w:val="28"/>
          <w:lang w:eastAsia="zh-CN"/>
        </w:rPr>
        <w:t>、</w:t>
      </w:r>
      <w:r>
        <w:rPr>
          <w:rFonts w:hint="eastAsia"/>
          <w:sz w:val="28"/>
          <w:szCs w:val="28"/>
          <w:lang w:eastAsia="zh-CN"/>
        </w:rPr>
        <w:t>充</w:t>
      </w:r>
      <w:r w:rsidRPr="007F1F92">
        <w:rPr>
          <w:rFonts w:hint="eastAsia"/>
          <w:sz w:val="28"/>
          <w:szCs w:val="28"/>
          <w:lang w:eastAsia="zh-CN"/>
        </w:rPr>
        <w:t>装包含但并不限于上述内容，投标人应为消防系统的完整性负责。</w:t>
      </w:r>
    </w:p>
    <w:p w:rsidR="006C11ED" w:rsidRPr="007F1F92" w:rsidRDefault="006C11ED" w:rsidP="006C11ED">
      <w:pPr>
        <w:pStyle w:val="aa"/>
        <w:spacing w:line="560" w:lineRule="exact"/>
        <w:ind w:leftChars="305" w:left="640"/>
        <w:rPr>
          <w:sz w:val="28"/>
          <w:szCs w:val="28"/>
          <w:lang w:eastAsia="zh-CN"/>
        </w:rPr>
      </w:pPr>
      <w:r w:rsidRPr="007F1F92">
        <w:rPr>
          <w:sz w:val="28"/>
          <w:szCs w:val="28"/>
          <w:lang w:eastAsia="zh-CN"/>
        </w:rPr>
        <w:t>2.投标人需考虑更换备用钢瓶与现有气体灭火系统的接口匹配，如需采取其他补偿措施，价格需包含在总价内。</w:t>
      </w:r>
    </w:p>
    <w:p w:rsidR="006C11ED" w:rsidRPr="007F1F92" w:rsidRDefault="006C11ED" w:rsidP="006C11ED">
      <w:pPr>
        <w:pStyle w:val="aa"/>
        <w:spacing w:line="560" w:lineRule="exact"/>
        <w:ind w:leftChars="304" w:left="638" w:firstLine="2"/>
        <w:rPr>
          <w:sz w:val="28"/>
          <w:szCs w:val="28"/>
          <w:lang w:eastAsia="zh-CN"/>
        </w:rPr>
      </w:pPr>
      <w:r w:rsidRPr="007F1F92">
        <w:rPr>
          <w:sz w:val="28"/>
          <w:szCs w:val="28"/>
          <w:lang w:eastAsia="zh-CN"/>
        </w:rPr>
        <w:t>3.投标人</w:t>
      </w:r>
      <w:r>
        <w:rPr>
          <w:rFonts w:hint="eastAsia"/>
          <w:sz w:val="28"/>
          <w:szCs w:val="28"/>
          <w:lang w:eastAsia="zh-CN"/>
        </w:rPr>
        <w:t>充</w:t>
      </w:r>
      <w:r w:rsidRPr="007F1F92">
        <w:rPr>
          <w:sz w:val="28"/>
          <w:szCs w:val="28"/>
          <w:lang w:eastAsia="zh-CN"/>
        </w:rPr>
        <w:t>装完成后需对换装后的气体灭火系统进行模拟测试，确保</w:t>
      </w:r>
      <w:r>
        <w:rPr>
          <w:rFonts w:hint="eastAsia"/>
          <w:sz w:val="28"/>
          <w:szCs w:val="28"/>
          <w:lang w:eastAsia="zh-CN"/>
        </w:rPr>
        <w:t>充</w:t>
      </w:r>
      <w:r w:rsidRPr="007F1F92">
        <w:rPr>
          <w:sz w:val="28"/>
          <w:szCs w:val="28"/>
          <w:lang w:eastAsia="zh-CN"/>
        </w:rPr>
        <w:t>装后一切使用功能正常，测试服务费用包含在总价内。</w:t>
      </w:r>
    </w:p>
    <w:p w:rsidR="006C11ED" w:rsidRPr="007F1F92" w:rsidRDefault="006C11ED" w:rsidP="006C11ED">
      <w:pPr>
        <w:pStyle w:val="aa"/>
        <w:spacing w:line="560" w:lineRule="exact"/>
        <w:ind w:leftChars="304" w:left="638" w:firstLine="2"/>
        <w:rPr>
          <w:sz w:val="28"/>
          <w:szCs w:val="28"/>
          <w:lang w:eastAsia="zh-CN"/>
        </w:rPr>
      </w:pPr>
      <w:r w:rsidRPr="007F1F92">
        <w:rPr>
          <w:sz w:val="28"/>
          <w:szCs w:val="28"/>
          <w:lang w:eastAsia="zh-CN"/>
        </w:rPr>
        <w:t>4.投标人需充分考虑更换气体钢瓶充装过程中，对于气体保护区域（特别是机房）的保障措施，在更换期间应满足保护区域依旧处于消防系统</w:t>
      </w:r>
      <w:r w:rsidRPr="007F1F92">
        <w:rPr>
          <w:rFonts w:hint="eastAsia"/>
          <w:sz w:val="28"/>
          <w:szCs w:val="28"/>
          <w:lang w:eastAsia="zh-CN"/>
        </w:rPr>
        <w:t>的监保范围，相关费用包含在总价内。</w:t>
      </w:r>
    </w:p>
    <w:p w:rsidR="006C11ED" w:rsidRPr="008F4033" w:rsidRDefault="006C11ED" w:rsidP="006C11ED">
      <w:pPr>
        <w:pStyle w:val="a9"/>
        <w:ind w:firstLine="0"/>
        <w:rPr>
          <w:rFonts w:ascii="仿宋" w:eastAsia="仿宋" w:hAnsi="仿宋"/>
          <w:sz w:val="28"/>
          <w:szCs w:val="28"/>
        </w:rPr>
      </w:pPr>
      <w:r w:rsidRPr="008F4033">
        <w:rPr>
          <w:rFonts w:ascii="仿宋" w:eastAsia="仿宋" w:hAnsi="仿宋"/>
          <w:sz w:val="28"/>
          <w:szCs w:val="28"/>
        </w:rPr>
        <w:t>2</w:t>
      </w:r>
      <w:r w:rsidRPr="008F4033">
        <w:rPr>
          <w:rFonts w:ascii="仿宋" w:eastAsia="仿宋" w:hAnsi="仿宋" w:hint="eastAsia"/>
          <w:sz w:val="28"/>
          <w:szCs w:val="28"/>
        </w:rPr>
        <w:t>、气瓶检测要求：</w:t>
      </w:r>
    </w:p>
    <w:tbl>
      <w:tblPr>
        <w:tblStyle w:val="ac"/>
        <w:tblW w:w="0" w:type="auto"/>
        <w:tblInd w:w="421" w:type="dxa"/>
        <w:tblLook w:val="04A0" w:firstRow="1" w:lastRow="0" w:firstColumn="1" w:lastColumn="0" w:noHBand="0" w:noVBand="1"/>
      </w:tblPr>
      <w:tblGrid>
        <w:gridCol w:w="912"/>
        <w:gridCol w:w="1700"/>
        <w:gridCol w:w="4581"/>
        <w:gridCol w:w="962"/>
      </w:tblGrid>
      <w:tr w:rsidR="006C11ED" w:rsidRPr="003B0D4B" w:rsidTr="006C11ED">
        <w:trPr>
          <w:trHeight w:val="558"/>
        </w:trPr>
        <w:tc>
          <w:tcPr>
            <w:tcW w:w="912" w:type="dxa"/>
            <w:vAlign w:val="center"/>
          </w:tcPr>
          <w:p w:rsidR="006C11ED" w:rsidRPr="007F1F92" w:rsidRDefault="006C11ED" w:rsidP="006C11ED">
            <w:pPr>
              <w:pStyle w:val="a9"/>
              <w:ind w:firstLine="0"/>
              <w:rPr>
                <w:sz w:val="28"/>
                <w:szCs w:val="28"/>
              </w:rPr>
            </w:pPr>
            <w:r w:rsidRPr="007F1F92">
              <w:rPr>
                <w:rFonts w:hint="eastAsia"/>
                <w:sz w:val="28"/>
                <w:szCs w:val="28"/>
              </w:rPr>
              <w:t>序号</w:t>
            </w:r>
          </w:p>
        </w:tc>
        <w:tc>
          <w:tcPr>
            <w:tcW w:w="1700" w:type="dxa"/>
            <w:vAlign w:val="center"/>
          </w:tcPr>
          <w:p w:rsidR="006C11ED" w:rsidRPr="007F1F92" w:rsidRDefault="006C11ED" w:rsidP="006C11ED">
            <w:pPr>
              <w:pStyle w:val="a9"/>
              <w:ind w:firstLine="0"/>
              <w:rPr>
                <w:sz w:val="28"/>
                <w:szCs w:val="28"/>
              </w:rPr>
            </w:pPr>
            <w:r w:rsidRPr="007F1F92">
              <w:rPr>
                <w:rFonts w:hint="eastAsia"/>
                <w:sz w:val="28"/>
                <w:szCs w:val="28"/>
              </w:rPr>
              <w:t>检定项目</w:t>
            </w:r>
          </w:p>
        </w:tc>
        <w:tc>
          <w:tcPr>
            <w:tcW w:w="4581" w:type="dxa"/>
            <w:vAlign w:val="center"/>
          </w:tcPr>
          <w:p w:rsidR="006C11ED" w:rsidRPr="007F1F92" w:rsidRDefault="006C11ED" w:rsidP="006C11ED">
            <w:pPr>
              <w:pStyle w:val="a9"/>
              <w:ind w:firstLine="0"/>
              <w:rPr>
                <w:sz w:val="28"/>
                <w:szCs w:val="28"/>
              </w:rPr>
            </w:pPr>
            <w:r w:rsidRPr="007F1F92">
              <w:rPr>
                <w:rFonts w:hint="eastAsia"/>
                <w:sz w:val="28"/>
                <w:szCs w:val="28"/>
              </w:rPr>
              <w:t>检定内容</w:t>
            </w:r>
          </w:p>
        </w:tc>
        <w:tc>
          <w:tcPr>
            <w:tcW w:w="962" w:type="dxa"/>
            <w:vAlign w:val="center"/>
          </w:tcPr>
          <w:p w:rsidR="006C11ED" w:rsidRPr="007F1F92" w:rsidRDefault="006C11ED" w:rsidP="006C11ED">
            <w:pPr>
              <w:pStyle w:val="a9"/>
              <w:ind w:firstLine="0"/>
              <w:rPr>
                <w:sz w:val="28"/>
                <w:szCs w:val="28"/>
              </w:rPr>
            </w:pPr>
            <w:r w:rsidRPr="007F1F92">
              <w:rPr>
                <w:rFonts w:hint="eastAsia"/>
                <w:sz w:val="28"/>
                <w:szCs w:val="28"/>
              </w:rPr>
              <w:t>备注</w:t>
            </w:r>
          </w:p>
        </w:tc>
      </w:tr>
      <w:tr w:rsidR="006C11ED" w:rsidRPr="003B0D4B" w:rsidTr="006C11ED">
        <w:trPr>
          <w:trHeight w:val="1124"/>
        </w:trPr>
        <w:tc>
          <w:tcPr>
            <w:tcW w:w="912" w:type="dxa"/>
            <w:vAlign w:val="center"/>
          </w:tcPr>
          <w:p w:rsidR="006C11ED" w:rsidRPr="003B0D4B" w:rsidRDefault="006C11ED" w:rsidP="006C11ED">
            <w:pPr>
              <w:pStyle w:val="a9"/>
              <w:ind w:firstLine="0"/>
            </w:pPr>
            <w:r w:rsidRPr="003B0D4B">
              <w:rPr>
                <w:rFonts w:hint="eastAsia"/>
              </w:rPr>
              <w:t>1</w:t>
            </w:r>
          </w:p>
        </w:tc>
        <w:tc>
          <w:tcPr>
            <w:tcW w:w="1700" w:type="dxa"/>
            <w:vAlign w:val="center"/>
          </w:tcPr>
          <w:p w:rsidR="006C11ED" w:rsidRPr="003B0D4B" w:rsidRDefault="006C11ED" w:rsidP="006C11ED">
            <w:pPr>
              <w:pStyle w:val="a9"/>
              <w:ind w:firstLine="0"/>
              <w:rPr>
                <w:sz w:val="21"/>
                <w:szCs w:val="21"/>
              </w:rPr>
            </w:pPr>
            <w:r w:rsidRPr="003B0D4B">
              <w:rPr>
                <w:rFonts w:cs="宋体" w:hint="eastAsia"/>
                <w:sz w:val="21"/>
                <w:szCs w:val="21"/>
              </w:rPr>
              <w:t>氮气驱动瓶、动力瓶、充装检测（含瓶头阀）</w:t>
            </w:r>
          </w:p>
        </w:tc>
        <w:tc>
          <w:tcPr>
            <w:tcW w:w="4581" w:type="dxa"/>
            <w:vAlign w:val="center"/>
          </w:tcPr>
          <w:p w:rsidR="006C11ED" w:rsidRPr="003B0D4B" w:rsidRDefault="006C11ED" w:rsidP="006C11ED">
            <w:pPr>
              <w:widowControl/>
              <w:tabs>
                <w:tab w:val="left" w:pos="3780"/>
              </w:tabs>
              <w:spacing w:line="560" w:lineRule="exact"/>
              <w:ind w:leftChars="100" w:left="210" w:rightChars="50" w:right="105" w:firstLine="10"/>
              <w:jc w:val="left"/>
              <w:textAlignment w:val="center"/>
              <w:rPr>
                <w:rFonts w:ascii="仿宋" w:eastAsia="仿宋" w:hAnsi="仿宋" w:cs="宋体"/>
                <w:szCs w:val="21"/>
              </w:rPr>
            </w:pPr>
            <w:r w:rsidRPr="003B0D4B">
              <w:rPr>
                <w:rFonts w:ascii="仿宋" w:eastAsia="仿宋" w:hAnsi="仿宋" w:cs="宋体" w:hint="eastAsia"/>
                <w:szCs w:val="21"/>
              </w:rPr>
              <w:t>1、外观检查，螺纹检查，内部检查；</w:t>
            </w:r>
            <w:r w:rsidRPr="003B0D4B">
              <w:rPr>
                <w:rFonts w:ascii="仿宋" w:eastAsia="仿宋" w:hAnsi="仿宋" w:cs="宋体" w:hint="eastAsia"/>
                <w:szCs w:val="21"/>
              </w:rPr>
              <w:br/>
              <w:t>2、重量与容积测定；</w:t>
            </w:r>
            <w:r w:rsidRPr="003B0D4B">
              <w:rPr>
                <w:rFonts w:ascii="仿宋" w:eastAsia="仿宋" w:hAnsi="仿宋" w:cs="宋体" w:hint="eastAsia"/>
                <w:szCs w:val="21"/>
              </w:rPr>
              <w:br/>
              <w:t>3、耐压试验，气密性试验；气瓶附件检查</w:t>
            </w:r>
          </w:p>
          <w:p w:rsidR="006C11ED" w:rsidRPr="003B0D4B" w:rsidRDefault="006C11ED" w:rsidP="006C11ED">
            <w:pPr>
              <w:widowControl/>
              <w:tabs>
                <w:tab w:val="left" w:pos="3780"/>
              </w:tabs>
              <w:spacing w:line="560" w:lineRule="exact"/>
              <w:ind w:leftChars="100" w:left="210" w:rightChars="50" w:right="105" w:firstLine="10"/>
              <w:jc w:val="left"/>
              <w:textAlignment w:val="center"/>
              <w:rPr>
                <w:rFonts w:ascii="仿宋" w:eastAsia="仿宋" w:hAnsi="仿宋" w:cs="宋体"/>
                <w:szCs w:val="21"/>
              </w:rPr>
            </w:pPr>
            <w:r w:rsidRPr="003B0D4B">
              <w:rPr>
                <w:rFonts w:ascii="仿宋" w:eastAsia="仿宋" w:hAnsi="仿宋" w:cs="宋体" w:hint="eastAsia"/>
                <w:szCs w:val="21"/>
              </w:rPr>
              <w:t>4、焊缝检查、壁厚测定</w:t>
            </w:r>
          </w:p>
          <w:p w:rsidR="006C11ED" w:rsidRPr="003B0D4B" w:rsidRDefault="006C11ED" w:rsidP="006C11ED">
            <w:pPr>
              <w:widowControl/>
              <w:tabs>
                <w:tab w:val="left" w:pos="3780"/>
              </w:tabs>
              <w:spacing w:line="560" w:lineRule="exact"/>
              <w:ind w:leftChars="100" w:left="210" w:rightChars="50" w:right="105" w:firstLine="10"/>
              <w:jc w:val="left"/>
              <w:textAlignment w:val="center"/>
              <w:rPr>
                <w:rFonts w:ascii="仿宋" w:eastAsia="仿宋" w:hAnsi="仿宋"/>
                <w:szCs w:val="21"/>
              </w:rPr>
            </w:pPr>
            <w:r w:rsidRPr="003B0D4B">
              <w:rPr>
                <w:rFonts w:ascii="仿宋" w:eastAsia="仿宋" w:hAnsi="仿宋" w:cs="宋体" w:hint="eastAsia"/>
                <w:szCs w:val="21"/>
              </w:rPr>
              <w:t>5、对检测合格的驱动瓶充装氮气至工作压力。</w:t>
            </w:r>
          </w:p>
        </w:tc>
        <w:tc>
          <w:tcPr>
            <w:tcW w:w="962" w:type="dxa"/>
          </w:tcPr>
          <w:p w:rsidR="006C11ED" w:rsidRPr="003B0D4B" w:rsidRDefault="006C11ED" w:rsidP="006C11ED">
            <w:pPr>
              <w:pStyle w:val="a9"/>
              <w:ind w:firstLine="0"/>
            </w:pPr>
          </w:p>
        </w:tc>
      </w:tr>
      <w:tr w:rsidR="006C11ED" w:rsidRPr="003B0D4B" w:rsidTr="006C11ED">
        <w:trPr>
          <w:trHeight w:val="1675"/>
        </w:trPr>
        <w:tc>
          <w:tcPr>
            <w:tcW w:w="912" w:type="dxa"/>
            <w:vAlign w:val="center"/>
          </w:tcPr>
          <w:p w:rsidR="006C11ED" w:rsidRPr="003B0D4B" w:rsidRDefault="006C11ED" w:rsidP="006C11ED">
            <w:pPr>
              <w:pStyle w:val="a9"/>
              <w:ind w:firstLine="0"/>
            </w:pPr>
            <w:r w:rsidRPr="003B0D4B">
              <w:rPr>
                <w:rFonts w:hint="eastAsia"/>
              </w:rPr>
              <w:t>2</w:t>
            </w:r>
          </w:p>
        </w:tc>
        <w:tc>
          <w:tcPr>
            <w:tcW w:w="1700" w:type="dxa"/>
            <w:vAlign w:val="center"/>
          </w:tcPr>
          <w:p w:rsidR="006C11ED" w:rsidRPr="003B0D4B" w:rsidRDefault="006C11ED" w:rsidP="006C11ED">
            <w:pPr>
              <w:autoSpaceDE w:val="0"/>
              <w:autoSpaceDN w:val="0"/>
              <w:adjustRightInd w:val="0"/>
              <w:jc w:val="left"/>
              <w:rPr>
                <w:rFonts w:ascii="仿宋" w:eastAsia="仿宋" w:hAnsi="仿宋" w:cs="宋体"/>
                <w:szCs w:val="21"/>
              </w:rPr>
            </w:pPr>
            <w:r w:rsidRPr="003B0D4B">
              <w:rPr>
                <w:rFonts w:ascii="仿宋" w:eastAsia="仿宋" w:hAnsi="仿宋" w:cs="宋体" w:hint="eastAsia"/>
                <w:szCs w:val="21"/>
              </w:rPr>
              <w:t>七氟丙烷灭火剂补充</w:t>
            </w:r>
          </w:p>
          <w:p w:rsidR="006C11ED" w:rsidRPr="003B0D4B" w:rsidRDefault="006C11ED" w:rsidP="006C11ED">
            <w:pPr>
              <w:pStyle w:val="a9"/>
              <w:ind w:firstLine="0"/>
              <w:rPr>
                <w:sz w:val="21"/>
                <w:szCs w:val="21"/>
              </w:rPr>
            </w:pPr>
            <w:r w:rsidRPr="003B0D4B">
              <w:rPr>
                <w:rFonts w:cs="宋体" w:hint="eastAsia"/>
                <w:sz w:val="21"/>
                <w:szCs w:val="21"/>
              </w:rPr>
              <w:t>（</w:t>
            </w:r>
            <w:r w:rsidRPr="003B0D4B">
              <w:rPr>
                <w:rFonts w:cs="宋体" w:hint="eastAsia"/>
                <w:sz w:val="21"/>
                <w:szCs w:val="21"/>
              </w:rPr>
              <w:t>HFC-227ea</w:t>
            </w:r>
            <w:r w:rsidRPr="003B0D4B">
              <w:rPr>
                <w:rFonts w:cs="宋体" w:hint="eastAsia"/>
                <w:sz w:val="21"/>
                <w:szCs w:val="21"/>
              </w:rPr>
              <w:t>）</w:t>
            </w:r>
          </w:p>
        </w:tc>
        <w:tc>
          <w:tcPr>
            <w:tcW w:w="4581" w:type="dxa"/>
            <w:vAlign w:val="center"/>
          </w:tcPr>
          <w:p w:rsidR="006C11ED" w:rsidRPr="003B0D4B" w:rsidRDefault="006C11ED" w:rsidP="006C11ED">
            <w:pPr>
              <w:widowControl/>
              <w:tabs>
                <w:tab w:val="left" w:pos="3780"/>
              </w:tabs>
              <w:spacing w:line="560" w:lineRule="exact"/>
              <w:ind w:leftChars="100" w:left="210" w:rightChars="50" w:right="105" w:firstLine="10"/>
              <w:textAlignment w:val="center"/>
              <w:rPr>
                <w:rFonts w:ascii="仿宋" w:eastAsia="仿宋" w:hAnsi="仿宋" w:cs="宋体"/>
                <w:szCs w:val="21"/>
              </w:rPr>
            </w:pPr>
            <w:r w:rsidRPr="003B0D4B">
              <w:rPr>
                <w:rFonts w:ascii="仿宋" w:eastAsia="仿宋" w:hAnsi="仿宋" w:cs="宋体" w:hint="eastAsia"/>
                <w:szCs w:val="21"/>
              </w:rPr>
              <w:t>1、纯度≥99.6%；</w:t>
            </w:r>
            <w:r w:rsidRPr="003B0D4B">
              <w:rPr>
                <w:rFonts w:ascii="仿宋" w:eastAsia="仿宋" w:hAnsi="仿宋" w:cs="宋体" w:hint="eastAsia"/>
                <w:szCs w:val="21"/>
              </w:rPr>
              <w:br/>
              <w:t>2、水分≤10×10-4；</w:t>
            </w:r>
          </w:p>
          <w:p w:rsidR="006C11ED" w:rsidRPr="003B0D4B" w:rsidRDefault="006C11ED" w:rsidP="006C11ED">
            <w:pPr>
              <w:widowControl/>
              <w:tabs>
                <w:tab w:val="left" w:pos="3780"/>
              </w:tabs>
              <w:spacing w:line="560" w:lineRule="exact"/>
              <w:ind w:leftChars="100" w:left="210" w:rightChars="50" w:right="105" w:firstLine="10"/>
              <w:textAlignment w:val="center"/>
              <w:rPr>
                <w:rFonts w:ascii="仿宋" w:eastAsia="仿宋" w:hAnsi="仿宋"/>
                <w:szCs w:val="21"/>
              </w:rPr>
            </w:pPr>
            <w:r w:rsidRPr="003B0D4B">
              <w:rPr>
                <w:rFonts w:ascii="仿宋" w:eastAsia="仿宋" w:hAnsi="仿宋" w:cs="宋体" w:hint="eastAsia"/>
                <w:szCs w:val="21"/>
              </w:rPr>
              <w:t>3、酸度≤1×10-4。</w:t>
            </w:r>
          </w:p>
        </w:tc>
        <w:tc>
          <w:tcPr>
            <w:tcW w:w="962" w:type="dxa"/>
          </w:tcPr>
          <w:p w:rsidR="006C11ED" w:rsidRPr="003B0D4B" w:rsidRDefault="006C11ED" w:rsidP="006C11ED">
            <w:pPr>
              <w:pStyle w:val="a9"/>
              <w:ind w:firstLine="0"/>
            </w:pPr>
          </w:p>
        </w:tc>
      </w:tr>
      <w:tr w:rsidR="006C11ED" w:rsidRPr="003B0D4B" w:rsidTr="006C11ED">
        <w:trPr>
          <w:trHeight w:val="3364"/>
        </w:trPr>
        <w:tc>
          <w:tcPr>
            <w:tcW w:w="912" w:type="dxa"/>
            <w:vAlign w:val="center"/>
          </w:tcPr>
          <w:p w:rsidR="006C11ED" w:rsidRPr="003B0D4B" w:rsidRDefault="006C11ED" w:rsidP="006C11ED">
            <w:pPr>
              <w:pStyle w:val="a9"/>
              <w:ind w:firstLine="0"/>
            </w:pPr>
            <w:r w:rsidRPr="003B0D4B">
              <w:rPr>
                <w:rFonts w:hint="eastAsia"/>
              </w:rPr>
              <w:lastRenderedPageBreak/>
              <w:t>3</w:t>
            </w:r>
          </w:p>
        </w:tc>
        <w:tc>
          <w:tcPr>
            <w:tcW w:w="1700" w:type="dxa"/>
            <w:vAlign w:val="center"/>
          </w:tcPr>
          <w:p w:rsidR="006C11ED" w:rsidRPr="003B0D4B" w:rsidRDefault="006C11ED" w:rsidP="006C11ED">
            <w:pPr>
              <w:pStyle w:val="a9"/>
              <w:ind w:firstLine="0"/>
              <w:rPr>
                <w:sz w:val="21"/>
                <w:szCs w:val="21"/>
              </w:rPr>
            </w:pPr>
            <w:r w:rsidRPr="003B0D4B">
              <w:rPr>
                <w:rFonts w:cs="宋体" w:hint="eastAsia"/>
                <w:sz w:val="21"/>
                <w:szCs w:val="21"/>
              </w:rPr>
              <w:t>七氟丙烷气瓶组检测（含瓶头阀，含钢瓶清洗、检测、试压及老化零配件更换）</w:t>
            </w:r>
          </w:p>
        </w:tc>
        <w:tc>
          <w:tcPr>
            <w:tcW w:w="4581" w:type="dxa"/>
            <w:vAlign w:val="center"/>
          </w:tcPr>
          <w:p w:rsidR="006C11ED" w:rsidRPr="003B0D4B" w:rsidRDefault="006C11ED" w:rsidP="006C11ED">
            <w:pPr>
              <w:widowControl/>
              <w:tabs>
                <w:tab w:val="left" w:pos="3780"/>
              </w:tabs>
              <w:spacing w:line="560" w:lineRule="exact"/>
              <w:ind w:leftChars="100" w:left="210" w:rightChars="50" w:right="105" w:firstLine="10"/>
              <w:jc w:val="left"/>
              <w:textAlignment w:val="center"/>
              <w:rPr>
                <w:rFonts w:ascii="仿宋" w:eastAsia="仿宋" w:hAnsi="仿宋" w:cs="宋体"/>
                <w:szCs w:val="21"/>
              </w:rPr>
            </w:pPr>
            <w:r w:rsidRPr="003B0D4B">
              <w:rPr>
                <w:rFonts w:ascii="仿宋" w:eastAsia="仿宋" w:hAnsi="仿宋" w:cs="宋体" w:hint="eastAsia"/>
                <w:szCs w:val="21"/>
              </w:rPr>
              <w:t>1、外观检查，螺纹检查，内部检查；</w:t>
            </w:r>
            <w:r w:rsidRPr="003B0D4B">
              <w:rPr>
                <w:rFonts w:ascii="仿宋" w:eastAsia="仿宋" w:hAnsi="仿宋" w:cs="宋体" w:hint="eastAsia"/>
                <w:szCs w:val="21"/>
              </w:rPr>
              <w:br/>
              <w:t>2、重量与容积测定；</w:t>
            </w:r>
            <w:r w:rsidRPr="003B0D4B">
              <w:rPr>
                <w:rFonts w:ascii="仿宋" w:eastAsia="仿宋" w:hAnsi="仿宋" w:cs="宋体" w:hint="eastAsia"/>
                <w:szCs w:val="21"/>
              </w:rPr>
              <w:br/>
              <w:t>3、耐压试验，气密性试验；气瓶附件检查；</w:t>
            </w:r>
          </w:p>
          <w:p w:rsidR="006C11ED" w:rsidRPr="003B0D4B" w:rsidRDefault="006C11ED" w:rsidP="006C11ED">
            <w:pPr>
              <w:widowControl/>
              <w:tabs>
                <w:tab w:val="left" w:pos="3780"/>
              </w:tabs>
              <w:spacing w:line="560" w:lineRule="exact"/>
              <w:ind w:leftChars="100" w:left="210" w:rightChars="50" w:right="105" w:firstLine="10"/>
              <w:jc w:val="left"/>
              <w:textAlignment w:val="center"/>
              <w:rPr>
                <w:rFonts w:ascii="仿宋" w:eastAsia="仿宋" w:hAnsi="仿宋" w:cs="宋体"/>
                <w:szCs w:val="21"/>
              </w:rPr>
            </w:pPr>
            <w:r w:rsidRPr="003B0D4B">
              <w:rPr>
                <w:rFonts w:ascii="仿宋" w:eastAsia="仿宋" w:hAnsi="仿宋" w:cs="宋体" w:hint="eastAsia"/>
                <w:szCs w:val="21"/>
              </w:rPr>
              <w:t>4、焊缝检查、壁厚测定；</w:t>
            </w:r>
          </w:p>
          <w:p w:rsidR="006C11ED" w:rsidRPr="003B0D4B" w:rsidRDefault="006C11ED" w:rsidP="006C11ED">
            <w:pPr>
              <w:widowControl/>
              <w:tabs>
                <w:tab w:val="left" w:pos="3780"/>
              </w:tabs>
              <w:spacing w:line="560" w:lineRule="exact"/>
              <w:ind w:leftChars="100" w:left="210" w:rightChars="50" w:right="105" w:firstLine="10"/>
              <w:jc w:val="left"/>
              <w:textAlignment w:val="center"/>
              <w:rPr>
                <w:rFonts w:ascii="仿宋" w:eastAsia="仿宋" w:hAnsi="仿宋"/>
                <w:szCs w:val="21"/>
              </w:rPr>
            </w:pPr>
            <w:r w:rsidRPr="003B0D4B">
              <w:rPr>
                <w:rFonts w:ascii="仿宋" w:eastAsia="仿宋" w:hAnsi="仿宋" w:cs="宋体" w:hint="eastAsia"/>
                <w:szCs w:val="21"/>
              </w:rPr>
              <w:t>5、对检测合格的储气瓶按照设计要求充装七氟丙烷灭火剂，并增压至工作压力。</w:t>
            </w:r>
          </w:p>
        </w:tc>
        <w:tc>
          <w:tcPr>
            <w:tcW w:w="962" w:type="dxa"/>
          </w:tcPr>
          <w:p w:rsidR="006C11ED" w:rsidRPr="003B0D4B" w:rsidRDefault="006C11ED" w:rsidP="006C11ED">
            <w:pPr>
              <w:pStyle w:val="a9"/>
              <w:ind w:firstLine="0"/>
            </w:pPr>
          </w:p>
        </w:tc>
      </w:tr>
      <w:tr w:rsidR="006C11ED" w:rsidRPr="003B0D4B" w:rsidTr="006C11ED">
        <w:trPr>
          <w:trHeight w:val="1117"/>
        </w:trPr>
        <w:tc>
          <w:tcPr>
            <w:tcW w:w="912" w:type="dxa"/>
            <w:vAlign w:val="center"/>
          </w:tcPr>
          <w:p w:rsidR="006C11ED" w:rsidRPr="003B0D4B" w:rsidRDefault="006C11ED" w:rsidP="006C11ED">
            <w:pPr>
              <w:pStyle w:val="a9"/>
              <w:ind w:firstLine="0"/>
            </w:pPr>
            <w:r w:rsidRPr="003B0D4B">
              <w:rPr>
                <w:rFonts w:hint="eastAsia"/>
              </w:rPr>
              <w:t>4</w:t>
            </w:r>
          </w:p>
        </w:tc>
        <w:tc>
          <w:tcPr>
            <w:tcW w:w="1700" w:type="dxa"/>
            <w:vAlign w:val="center"/>
          </w:tcPr>
          <w:p w:rsidR="006C11ED" w:rsidRPr="003B0D4B" w:rsidRDefault="006C11ED" w:rsidP="006C11ED">
            <w:pPr>
              <w:pStyle w:val="a9"/>
              <w:ind w:firstLine="0"/>
              <w:rPr>
                <w:sz w:val="21"/>
                <w:szCs w:val="21"/>
              </w:rPr>
            </w:pPr>
            <w:r w:rsidRPr="003B0D4B">
              <w:rPr>
                <w:rFonts w:cs="宋体" w:hint="eastAsia"/>
                <w:sz w:val="21"/>
                <w:szCs w:val="21"/>
              </w:rPr>
              <w:t>空气采样主机过滤器更换</w:t>
            </w:r>
          </w:p>
        </w:tc>
        <w:tc>
          <w:tcPr>
            <w:tcW w:w="4581" w:type="dxa"/>
            <w:vAlign w:val="center"/>
          </w:tcPr>
          <w:p w:rsidR="006C11ED" w:rsidRPr="003B0D4B" w:rsidRDefault="006C11ED" w:rsidP="006C11ED">
            <w:pPr>
              <w:pStyle w:val="a9"/>
              <w:ind w:firstLine="0"/>
              <w:rPr>
                <w:sz w:val="21"/>
                <w:szCs w:val="21"/>
              </w:rPr>
            </w:pPr>
            <w:r w:rsidRPr="003B0D4B">
              <w:rPr>
                <w:rFonts w:cs="宋体" w:hint="eastAsia"/>
                <w:sz w:val="21"/>
                <w:szCs w:val="21"/>
              </w:rPr>
              <w:t>过滤器同原有设备参数，适配现有设备。</w:t>
            </w:r>
          </w:p>
        </w:tc>
        <w:tc>
          <w:tcPr>
            <w:tcW w:w="962" w:type="dxa"/>
          </w:tcPr>
          <w:p w:rsidR="006C11ED" w:rsidRPr="003B0D4B" w:rsidRDefault="006C11ED" w:rsidP="006C11ED">
            <w:pPr>
              <w:pStyle w:val="a9"/>
              <w:ind w:firstLine="0"/>
            </w:pPr>
          </w:p>
        </w:tc>
      </w:tr>
    </w:tbl>
    <w:p w:rsidR="007F5306" w:rsidRPr="006C11ED" w:rsidRDefault="007F5306" w:rsidP="007F5306">
      <w:pPr>
        <w:pStyle w:val="a9"/>
      </w:pPr>
    </w:p>
    <w:p w:rsidR="006C11ED" w:rsidRDefault="006C11ED">
      <w:pPr>
        <w:widowControl/>
        <w:jc w:val="left"/>
      </w:pPr>
      <w:r>
        <w:br w:type="page"/>
      </w:r>
    </w:p>
    <w:p w:rsidR="007F5306" w:rsidRPr="003B0D4B" w:rsidRDefault="007F5306" w:rsidP="007F5306">
      <w:pPr>
        <w:pStyle w:val="a9"/>
      </w:pPr>
    </w:p>
    <w:p w:rsidR="007F5306" w:rsidRPr="003B0D4B" w:rsidRDefault="007F5306" w:rsidP="006C11ED">
      <w:pPr>
        <w:pStyle w:val="1"/>
        <w:numPr>
          <w:ilvl w:val="0"/>
          <w:numId w:val="0"/>
        </w:numPr>
        <w:spacing w:before="0" w:line="560" w:lineRule="exact"/>
        <w:rPr>
          <w:rFonts w:ascii="宋体" w:hAnsi="宋体"/>
          <w:szCs w:val="21"/>
        </w:rPr>
      </w:pPr>
      <w:r w:rsidRPr="003B0D4B">
        <w:rPr>
          <w:rFonts w:ascii="宋体" w:hAnsi="宋体" w:hint="eastAsia"/>
          <w:b w:val="0"/>
          <w:sz w:val="24"/>
          <w:szCs w:val="24"/>
        </w:rPr>
        <w:t>附件2：服务内容及清单</w:t>
      </w:r>
    </w:p>
    <w:p w:rsidR="007F5306" w:rsidRPr="003B0D4B" w:rsidRDefault="007F5306" w:rsidP="007F5306">
      <w:pPr>
        <w:pStyle w:val="a9"/>
      </w:pPr>
    </w:p>
    <w:p w:rsidR="007F5306" w:rsidRPr="003B0D4B" w:rsidRDefault="007F5306" w:rsidP="007F5306">
      <w:pPr>
        <w:pStyle w:val="a9"/>
      </w:pPr>
    </w:p>
    <w:p w:rsidR="006C11ED" w:rsidRDefault="006C11ED">
      <w:pPr>
        <w:widowControl/>
        <w:jc w:val="left"/>
      </w:pPr>
      <w:r>
        <w:br w:type="page"/>
      </w:r>
    </w:p>
    <w:p w:rsidR="007F5306" w:rsidRPr="003B0D4B" w:rsidRDefault="007F5306" w:rsidP="007F5306">
      <w:pPr>
        <w:pStyle w:val="a9"/>
      </w:pPr>
    </w:p>
    <w:p w:rsidR="007F5306" w:rsidRPr="003B0D4B" w:rsidRDefault="007F5306" w:rsidP="006C11ED">
      <w:pPr>
        <w:pStyle w:val="1"/>
        <w:numPr>
          <w:ilvl w:val="0"/>
          <w:numId w:val="0"/>
        </w:numPr>
        <w:spacing w:before="0" w:line="560" w:lineRule="exact"/>
        <w:rPr>
          <w:rFonts w:ascii="宋体" w:hAnsi="宋体"/>
          <w:b w:val="0"/>
          <w:bCs/>
          <w:sz w:val="24"/>
          <w:szCs w:val="24"/>
        </w:rPr>
      </w:pPr>
      <w:r w:rsidRPr="003B0D4B">
        <w:rPr>
          <w:rFonts w:ascii="宋体" w:hAnsi="宋体" w:hint="eastAsia"/>
          <w:b w:val="0"/>
          <w:sz w:val="24"/>
          <w:szCs w:val="24"/>
        </w:rPr>
        <w:t>附件</w:t>
      </w:r>
      <w:r w:rsidRPr="003B0D4B">
        <w:rPr>
          <w:rFonts w:ascii="宋体" w:hAnsi="宋体"/>
          <w:b w:val="0"/>
          <w:sz w:val="24"/>
          <w:szCs w:val="24"/>
        </w:rPr>
        <w:t>3</w:t>
      </w:r>
      <w:r w:rsidRPr="003B0D4B">
        <w:rPr>
          <w:rFonts w:ascii="宋体" w:hAnsi="宋体" w:hint="eastAsia"/>
          <w:b w:val="0"/>
          <w:sz w:val="24"/>
          <w:szCs w:val="24"/>
        </w:rPr>
        <w:t>：验收报告、验收结论</w:t>
      </w:r>
    </w:p>
    <w:p w:rsidR="007F5306" w:rsidRPr="003B0D4B" w:rsidRDefault="007F5306" w:rsidP="007F5306">
      <w:pPr>
        <w:jc w:val="center"/>
        <w:rPr>
          <w:rFonts w:ascii="仿宋_GB2312" w:eastAsia="仿宋_GB2312" w:cs="仿宋"/>
          <w:b/>
          <w:sz w:val="32"/>
          <w:szCs w:val="32"/>
        </w:rPr>
      </w:pPr>
      <w:r w:rsidRPr="003B0D4B">
        <w:rPr>
          <w:rFonts w:ascii="仿宋_GB2312" w:eastAsia="仿宋_GB2312" w:cs="仿宋" w:hint="eastAsia"/>
          <w:b/>
          <w:sz w:val="32"/>
          <w:szCs w:val="32"/>
        </w:rPr>
        <w:t>验收报告</w:t>
      </w:r>
    </w:p>
    <w:p w:rsidR="007F5306" w:rsidRPr="003B0D4B" w:rsidRDefault="007F5306" w:rsidP="007F5306">
      <w:pPr>
        <w:rPr>
          <w:rFonts w:ascii="仿宋_GB2312" w:eastAsia="仿宋_GB2312" w:cs="仿宋"/>
          <w:sz w:val="32"/>
          <w:szCs w:val="32"/>
        </w:rPr>
      </w:pPr>
      <w:r w:rsidRPr="003B0D4B">
        <w:rPr>
          <w:rFonts w:ascii="仿宋_GB2312" w:eastAsia="仿宋_GB2312" w:cs="仿宋" w:hint="eastAsia"/>
          <w:sz w:val="32"/>
          <w:szCs w:val="32"/>
        </w:rPr>
        <w:t>验收</w:t>
      </w:r>
      <w:r w:rsidRPr="003B0D4B">
        <w:rPr>
          <w:rFonts w:ascii="仿宋_GB2312" w:eastAsia="仿宋_GB2312" w:cs="仿宋"/>
          <w:sz w:val="32"/>
          <w:szCs w:val="32"/>
        </w:rPr>
        <w:t>阶段（</w:t>
      </w:r>
      <w:r w:rsidRPr="003B0D4B">
        <w:rPr>
          <w:rFonts w:ascii="仿宋_GB2312" w:eastAsia="仿宋_GB2312" w:cs="仿宋" w:hint="eastAsia"/>
          <w:sz w:val="32"/>
          <w:szCs w:val="32"/>
        </w:rPr>
        <w:t>期</w:t>
      </w:r>
      <w:r w:rsidRPr="003B0D4B">
        <w:rPr>
          <w:rFonts w:ascii="仿宋_GB2312" w:eastAsia="仿宋_GB2312" w:cs="仿宋"/>
          <w:sz w:val="32"/>
          <w:szCs w:val="32"/>
        </w:rPr>
        <w:t xml:space="preserve">）                       第   </w:t>
      </w:r>
      <w:r w:rsidRPr="003B0D4B">
        <w:rPr>
          <w:rFonts w:ascii="仿宋_GB2312" w:eastAsia="仿宋_GB2312" w:cs="仿宋" w:hint="eastAsia"/>
          <w:sz w:val="32"/>
          <w:szCs w:val="32"/>
        </w:rPr>
        <w:t>次验收</w:t>
      </w:r>
    </w:p>
    <w:tbl>
      <w:tblPr>
        <w:tblW w:w="92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4"/>
        <w:gridCol w:w="7124"/>
      </w:tblGrid>
      <w:tr w:rsidR="007F5306" w:rsidRPr="003B0D4B" w:rsidTr="006C11ED">
        <w:trPr>
          <w:trHeight w:val="630"/>
          <w:jc w:val="center"/>
        </w:trPr>
        <w:tc>
          <w:tcPr>
            <w:tcW w:w="2154" w:type="dxa"/>
            <w:tcBorders>
              <w:bottom w:val="single" w:sz="4" w:space="0" w:color="auto"/>
              <w:right w:val="single" w:sz="4" w:space="0" w:color="auto"/>
            </w:tcBorders>
            <w:vAlign w:val="center"/>
          </w:tcPr>
          <w:p w:rsidR="007F5306" w:rsidRPr="003B0D4B" w:rsidRDefault="007F5306" w:rsidP="006C11ED">
            <w:pPr>
              <w:ind w:leftChars="-52" w:left="-107" w:right="-108" w:hanging="2"/>
              <w:jc w:val="center"/>
              <w:rPr>
                <w:rFonts w:ascii="仿宋" w:eastAsia="仿宋" w:cs="仿宋"/>
                <w:sz w:val="30"/>
                <w:szCs w:val="30"/>
              </w:rPr>
            </w:pPr>
            <w:r w:rsidRPr="003B0D4B">
              <w:rPr>
                <w:rFonts w:ascii="仿宋" w:eastAsia="仿宋" w:cs="仿宋" w:hint="eastAsia"/>
                <w:sz w:val="30"/>
                <w:szCs w:val="30"/>
              </w:rPr>
              <w:t>采购合同信息</w:t>
            </w:r>
          </w:p>
        </w:tc>
        <w:tc>
          <w:tcPr>
            <w:tcW w:w="7124" w:type="dxa"/>
            <w:tcBorders>
              <w:top w:val="single" w:sz="4" w:space="0" w:color="auto"/>
              <w:left w:val="single" w:sz="4" w:space="0" w:color="auto"/>
              <w:bottom w:val="single" w:sz="4" w:space="0" w:color="auto"/>
              <w:right w:val="single" w:sz="4" w:space="0" w:color="auto"/>
            </w:tcBorders>
            <w:vAlign w:val="center"/>
          </w:tcPr>
          <w:p w:rsidR="007F5306" w:rsidRPr="003B0D4B" w:rsidRDefault="007F5306" w:rsidP="006C11ED">
            <w:pPr>
              <w:rPr>
                <w:rFonts w:ascii="仿宋" w:eastAsia="仿宋" w:cs="仿宋"/>
                <w:sz w:val="30"/>
                <w:szCs w:val="30"/>
              </w:rPr>
            </w:pPr>
            <w:r w:rsidRPr="003B0D4B">
              <w:rPr>
                <w:rFonts w:ascii="仿宋" w:eastAsia="仿宋" w:cs="仿宋" w:hint="eastAsia"/>
                <w:sz w:val="30"/>
                <w:szCs w:val="30"/>
              </w:rPr>
              <w:t>（合同名称等内容）</w:t>
            </w:r>
          </w:p>
        </w:tc>
      </w:tr>
      <w:tr w:rsidR="007F5306" w:rsidRPr="003B0D4B" w:rsidTr="006C11ED">
        <w:trPr>
          <w:trHeight w:val="657"/>
          <w:jc w:val="center"/>
        </w:trPr>
        <w:tc>
          <w:tcPr>
            <w:tcW w:w="2154" w:type="dxa"/>
            <w:tcBorders>
              <w:bottom w:val="single" w:sz="4" w:space="0" w:color="auto"/>
              <w:right w:val="single" w:sz="4" w:space="0" w:color="auto"/>
            </w:tcBorders>
            <w:vAlign w:val="center"/>
          </w:tcPr>
          <w:p w:rsidR="007F5306" w:rsidRPr="003B0D4B" w:rsidRDefault="007F5306" w:rsidP="006C11ED">
            <w:pPr>
              <w:ind w:leftChars="-52" w:left="-107" w:right="-108" w:hanging="2"/>
              <w:jc w:val="center"/>
              <w:rPr>
                <w:rFonts w:ascii="仿宋" w:eastAsia="仿宋" w:cs="仿宋"/>
                <w:sz w:val="30"/>
                <w:szCs w:val="30"/>
              </w:rPr>
            </w:pPr>
            <w:r w:rsidRPr="003B0D4B">
              <w:rPr>
                <w:rFonts w:ascii="仿宋" w:eastAsia="仿宋" w:cs="仿宋" w:hint="eastAsia"/>
                <w:sz w:val="30"/>
                <w:szCs w:val="30"/>
              </w:rPr>
              <w:t>验收信息</w:t>
            </w:r>
          </w:p>
        </w:tc>
        <w:tc>
          <w:tcPr>
            <w:tcW w:w="7124" w:type="dxa"/>
            <w:tcBorders>
              <w:top w:val="single" w:sz="4" w:space="0" w:color="auto"/>
              <w:left w:val="single" w:sz="4" w:space="0" w:color="auto"/>
              <w:bottom w:val="single" w:sz="4" w:space="0" w:color="auto"/>
              <w:right w:val="single" w:sz="4" w:space="0" w:color="auto"/>
            </w:tcBorders>
            <w:vAlign w:val="center"/>
          </w:tcPr>
          <w:p w:rsidR="007F5306" w:rsidRPr="003B0D4B" w:rsidRDefault="007F5306" w:rsidP="006C11ED">
            <w:pPr>
              <w:rPr>
                <w:rFonts w:ascii="仿宋" w:eastAsia="仿宋" w:cs="仿宋"/>
                <w:sz w:val="30"/>
                <w:szCs w:val="30"/>
              </w:rPr>
            </w:pPr>
            <w:r w:rsidRPr="003B0D4B">
              <w:rPr>
                <w:rFonts w:ascii="仿宋" w:eastAsia="仿宋" w:cs="仿宋" w:hint="eastAsia"/>
                <w:sz w:val="30"/>
                <w:szCs w:val="30"/>
              </w:rPr>
              <w:t>（验收时间、验收地点等内容）</w:t>
            </w:r>
          </w:p>
        </w:tc>
      </w:tr>
      <w:tr w:rsidR="007F5306" w:rsidRPr="003B0D4B" w:rsidTr="006C11ED">
        <w:trPr>
          <w:trHeight w:val="565"/>
          <w:jc w:val="center"/>
        </w:trPr>
        <w:tc>
          <w:tcPr>
            <w:tcW w:w="2154" w:type="dxa"/>
            <w:tcBorders>
              <w:bottom w:val="single" w:sz="4" w:space="0" w:color="auto"/>
              <w:right w:val="single" w:sz="4" w:space="0" w:color="auto"/>
            </w:tcBorders>
            <w:vAlign w:val="center"/>
          </w:tcPr>
          <w:p w:rsidR="007F5306" w:rsidRPr="003B0D4B" w:rsidRDefault="007F5306" w:rsidP="006C11ED">
            <w:pPr>
              <w:ind w:leftChars="-52" w:left="-107" w:right="-108" w:hanging="2"/>
              <w:jc w:val="center"/>
              <w:rPr>
                <w:rFonts w:ascii="仿宋" w:eastAsia="仿宋" w:cs="仿宋"/>
                <w:sz w:val="30"/>
                <w:szCs w:val="30"/>
              </w:rPr>
            </w:pPr>
            <w:r w:rsidRPr="003B0D4B">
              <w:rPr>
                <w:rFonts w:ascii="仿宋" w:eastAsia="仿宋" w:cs="仿宋" w:hint="eastAsia"/>
                <w:sz w:val="30"/>
                <w:szCs w:val="30"/>
              </w:rPr>
              <w:t>验收小组成员</w:t>
            </w:r>
          </w:p>
        </w:tc>
        <w:tc>
          <w:tcPr>
            <w:tcW w:w="7124" w:type="dxa"/>
            <w:tcBorders>
              <w:top w:val="single" w:sz="4" w:space="0" w:color="auto"/>
              <w:left w:val="single" w:sz="4" w:space="0" w:color="auto"/>
              <w:bottom w:val="single" w:sz="4" w:space="0" w:color="auto"/>
              <w:right w:val="single" w:sz="4" w:space="0" w:color="auto"/>
            </w:tcBorders>
            <w:vAlign w:val="center"/>
          </w:tcPr>
          <w:p w:rsidR="007F5306" w:rsidRPr="003B0D4B" w:rsidRDefault="007F5306" w:rsidP="006C11ED">
            <w:pPr>
              <w:rPr>
                <w:rFonts w:ascii="仿宋" w:eastAsia="仿宋" w:cs="仿宋"/>
                <w:sz w:val="30"/>
                <w:szCs w:val="30"/>
              </w:rPr>
            </w:pPr>
            <w:r w:rsidRPr="003B0D4B">
              <w:rPr>
                <w:rFonts w:ascii="仿宋" w:eastAsia="仿宋" w:cs="仿宋" w:hint="eastAsia"/>
                <w:sz w:val="30"/>
                <w:szCs w:val="30"/>
              </w:rPr>
              <w:t>（与相应的验收实施计划（如有）一致）</w:t>
            </w:r>
          </w:p>
        </w:tc>
      </w:tr>
      <w:tr w:rsidR="007F5306" w:rsidRPr="003B0D4B" w:rsidTr="006C11ED">
        <w:trPr>
          <w:trHeight w:val="2054"/>
          <w:jc w:val="center"/>
        </w:trPr>
        <w:tc>
          <w:tcPr>
            <w:tcW w:w="2154" w:type="dxa"/>
            <w:tcBorders>
              <w:bottom w:val="single" w:sz="4" w:space="0" w:color="auto"/>
              <w:right w:val="single" w:sz="4" w:space="0" w:color="auto"/>
            </w:tcBorders>
            <w:vAlign w:val="center"/>
          </w:tcPr>
          <w:p w:rsidR="007F5306" w:rsidRPr="003B0D4B" w:rsidRDefault="007F5306" w:rsidP="006C11ED">
            <w:pPr>
              <w:ind w:leftChars="-52" w:left="-107" w:right="-108" w:hanging="2"/>
              <w:jc w:val="center"/>
              <w:rPr>
                <w:rFonts w:ascii="仿宋" w:eastAsia="仿宋" w:cs="仿宋"/>
                <w:sz w:val="30"/>
                <w:szCs w:val="30"/>
              </w:rPr>
            </w:pPr>
            <w:r w:rsidRPr="003B0D4B">
              <w:rPr>
                <w:rFonts w:ascii="仿宋" w:eastAsia="仿宋" w:cs="仿宋" w:hint="eastAsia"/>
                <w:sz w:val="30"/>
                <w:szCs w:val="30"/>
              </w:rPr>
              <w:t>验收报告</w:t>
            </w:r>
          </w:p>
        </w:tc>
        <w:tc>
          <w:tcPr>
            <w:tcW w:w="7124" w:type="dxa"/>
            <w:tcBorders>
              <w:top w:val="single" w:sz="4" w:space="0" w:color="auto"/>
              <w:left w:val="single" w:sz="4" w:space="0" w:color="auto"/>
              <w:bottom w:val="single" w:sz="4" w:space="0" w:color="auto"/>
              <w:right w:val="single" w:sz="4" w:space="0" w:color="auto"/>
            </w:tcBorders>
            <w:vAlign w:val="center"/>
          </w:tcPr>
          <w:p w:rsidR="007F5306" w:rsidRPr="003B0D4B" w:rsidRDefault="007F5306" w:rsidP="006C11ED">
            <w:pPr>
              <w:rPr>
                <w:rFonts w:ascii="仿宋" w:eastAsia="仿宋" w:cs="仿宋"/>
                <w:sz w:val="30"/>
                <w:szCs w:val="30"/>
              </w:rPr>
            </w:pPr>
            <w:r w:rsidRPr="003B0D4B">
              <w:rPr>
                <w:rFonts w:ascii="仿宋" w:eastAsia="仿宋" w:cs="仿宋" w:hint="eastAsia"/>
                <w:sz w:val="30"/>
                <w:szCs w:val="30"/>
              </w:rPr>
              <w:t>（应包含验收实施计划（如有）的验收内容，包括但不限于：验收过程基本陈述，对照验收实施计划（如有）的履约情况等。对货物类合同，应核对品牌、规格、型号、材质、配置、制造商名称、数量、价格、产品外观、包装、到货时间等信息，涉及安装调试、配套服务的，应进行相应验收；对服务类合同，应按照合同约定的服务时间及标准，核对及评估服务的内容和质量；对工程类合同，应严格核对工程质量、材料质量、工程量、安全情况、文明施工等信息。）</w:t>
            </w:r>
          </w:p>
        </w:tc>
      </w:tr>
      <w:tr w:rsidR="007F5306" w:rsidRPr="003B0D4B" w:rsidTr="006C11ED">
        <w:trPr>
          <w:trHeight w:val="90"/>
          <w:jc w:val="center"/>
        </w:trPr>
        <w:tc>
          <w:tcPr>
            <w:tcW w:w="2154" w:type="dxa"/>
            <w:vAlign w:val="center"/>
          </w:tcPr>
          <w:p w:rsidR="007F5306" w:rsidRPr="003B0D4B" w:rsidRDefault="007F5306" w:rsidP="006C11ED">
            <w:pPr>
              <w:ind w:leftChars="-52" w:left="-107" w:right="-108" w:hanging="2"/>
              <w:jc w:val="center"/>
              <w:rPr>
                <w:rFonts w:ascii="仿宋" w:eastAsia="仿宋" w:cs="仿宋"/>
                <w:sz w:val="30"/>
                <w:szCs w:val="30"/>
              </w:rPr>
            </w:pPr>
            <w:r w:rsidRPr="003B0D4B">
              <w:rPr>
                <w:rFonts w:ascii="仿宋" w:eastAsia="仿宋" w:cs="仿宋" w:hint="eastAsia"/>
                <w:sz w:val="30"/>
                <w:szCs w:val="30"/>
              </w:rPr>
              <w:t>验收结果</w:t>
            </w:r>
          </w:p>
        </w:tc>
        <w:tc>
          <w:tcPr>
            <w:tcW w:w="7124" w:type="dxa"/>
            <w:vAlign w:val="center"/>
          </w:tcPr>
          <w:p w:rsidR="007F5306" w:rsidRPr="003B0D4B" w:rsidRDefault="007F5306" w:rsidP="006C11ED">
            <w:pPr>
              <w:jc w:val="center"/>
              <w:rPr>
                <w:rFonts w:ascii="仿宋" w:eastAsia="仿宋" w:cs="仿宋"/>
                <w:sz w:val="30"/>
                <w:szCs w:val="30"/>
              </w:rPr>
            </w:pPr>
            <w:r w:rsidRPr="003B0D4B">
              <w:rPr>
                <w:rFonts w:ascii="仿宋" w:eastAsia="仿宋" w:cs="仿宋" w:hint="eastAsia"/>
                <w:sz w:val="30"/>
                <w:szCs w:val="30"/>
              </w:rPr>
              <w:t>合格/不合格</w:t>
            </w:r>
          </w:p>
          <w:p w:rsidR="007F5306" w:rsidRPr="003B0D4B" w:rsidRDefault="007F5306" w:rsidP="006C11ED">
            <w:pPr>
              <w:jc w:val="center"/>
              <w:rPr>
                <w:rFonts w:cs="仿宋"/>
                <w:sz w:val="30"/>
                <w:szCs w:val="30"/>
              </w:rPr>
            </w:pPr>
            <w:r w:rsidRPr="003B0D4B">
              <w:rPr>
                <w:rFonts w:ascii="仿宋" w:eastAsia="仿宋" w:cs="仿宋" w:hint="eastAsia"/>
                <w:sz w:val="30"/>
                <w:szCs w:val="30"/>
              </w:rPr>
              <w:t>验收小组成员签字：</w:t>
            </w:r>
          </w:p>
        </w:tc>
      </w:tr>
      <w:tr w:rsidR="007F5306" w:rsidRPr="003B0D4B" w:rsidTr="006C11ED">
        <w:trPr>
          <w:trHeight w:val="90"/>
          <w:jc w:val="center"/>
        </w:trPr>
        <w:tc>
          <w:tcPr>
            <w:tcW w:w="2154" w:type="dxa"/>
            <w:vAlign w:val="center"/>
          </w:tcPr>
          <w:p w:rsidR="007F5306" w:rsidRPr="003B0D4B" w:rsidRDefault="007F5306" w:rsidP="006C11ED">
            <w:pPr>
              <w:ind w:leftChars="-52" w:left="-107" w:right="-108" w:hanging="2"/>
              <w:jc w:val="center"/>
              <w:rPr>
                <w:rFonts w:ascii="仿宋" w:eastAsia="仿宋" w:cs="仿宋"/>
                <w:sz w:val="30"/>
                <w:szCs w:val="30"/>
              </w:rPr>
            </w:pPr>
            <w:r w:rsidRPr="003B0D4B">
              <w:rPr>
                <w:rFonts w:ascii="仿宋" w:eastAsia="仿宋" w:cs="仿宋" w:hint="eastAsia"/>
                <w:sz w:val="30"/>
                <w:szCs w:val="30"/>
              </w:rPr>
              <w:t>供应商现场认定意见</w:t>
            </w:r>
          </w:p>
        </w:tc>
        <w:tc>
          <w:tcPr>
            <w:tcW w:w="7124" w:type="dxa"/>
            <w:vAlign w:val="center"/>
          </w:tcPr>
          <w:p w:rsidR="007F5306" w:rsidRPr="003B0D4B" w:rsidRDefault="007F5306" w:rsidP="006C11ED">
            <w:pPr>
              <w:ind w:right="-108"/>
              <w:rPr>
                <w:rFonts w:ascii="仿宋" w:eastAsia="仿宋" w:cs="仿宋"/>
                <w:sz w:val="30"/>
                <w:szCs w:val="30"/>
              </w:rPr>
            </w:pPr>
            <w:r w:rsidRPr="003B0D4B">
              <w:rPr>
                <w:rFonts w:ascii="仿宋" w:eastAsia="仿宋" w:cs="仿宋" w:hint="eastAsia"/>
                <w:sz w:val="30"/>
                <w:szCs w:val="30"/>
              </w:rPr>
              <w:t>认定意见：同意/不同意</w:t>
            </w:r>
          </w:p>
          <w:p w:rsidR="007F5306" w:rsidRPr="003B0D4B" w:rsidRDefault="007F5306" w:rsidP="006C11ED">
            <w:pPr>
              <w:ind w:right="-108"/>
              <w:rPr>
                <w:rFonts w:cs="仿宋"/>
                <w:sz w:val="30"/>
                <w:szCs w:val="30"/>
              </w:rPr>
            </w:pPr>
            <w:r w:rsidRPr="003B0D4B">
              <w:rPr>
                <w:rFonts w:ascii="仿宋" w:eastAsia="仿宋" w:cs="仿宋" w:hint="eastAsia"/>
                <w:sz w:val="30"/>
                <w:szCs w:val="30"/>
              </w:rPr>
              <w:t>法定代表人或其授权代表签字，或加盖公章或验收专用章：</w:t>
            </w:r>
          </w:p>
          <w:p w:rsidR="007F5306" w:rsidRPr="003B0D4B" w:rsidRDefault="007F5306" w:rsidP="006C11ED">
            <w:pPr>
              <w:pStyle w:val="a9"/>
              <w:ind w:firstLine="600"/>
              <w:jc w:val="left"/>
              <w:rPr>
                <w:rFonts w:cs="仿宋"/>
                <w:sz w:val="30"/>
                <w:szCs w:val="30"/>
              </w:rPr>
            </w:pPr>
            <w:r w:rsidRPr="003B0D4B">
              <w:rPr>
                <w:rFonts w:cs="仿宋" w:hint="eastAsia"/>
                <w:sz w:val="30"/>
                <w:szCs w:val="30"/>
              </w:rPr>
              <w:t>（无论验收结果是否合格，供应商均应现场签字</w:t>
            </w:r>
            <w:r w:rsidRPr="003B0D4B">
              <w:rPr>
                <w:rFonts w:cs="仿宋" w:hint="eastAsia"/>
                <w:sz w:val="30"/>
                <w:szCs w:val="30"/>
              </w:rPr>
              <w:lastRenderedPageBreak/>
              <w:t>或盖章认定。供应商不能盖章的，应要求其提供法定代表人授权书并现场签字认定，授权书作为本报告附件留存。如供应商拒绝认定，则视为同意，并由验收小组备注说明。）</w:t>
            </w:r>
          </w:p>
        </w:tc>
      </w:tr>
    </w:tbl>
    <w:p w:rsidR="007F5306" w:rsidRPr="003B0D4B" w:rsidRDefault="007F5306" w:rsidP="007F5306">
      <w:pPr>
        <w:jc w:val="left"/>
        <w:rPr>
          <w:rFonts w:ascii="仿宋_GB2312" w:eastAsia="仿宋_GB2312" w:hAnsi="宋体" w:cs="宋体"/>
          <w:sz w:val="32"/>
          <w:szCs w:val="32"/>
        </w:rPr>
      </w:pPr>
      <w:r w:rsidRPr="003B0D4B">
        <w:rPr>
          <w:rFonts w:ascii="仿宋_GB2312" w:eastAsia="仿宋_GB2312" w:hAnsi="宋体" w:cs="宋体" w:hint="eastAsia"/>
          <w:sz w:val="32"/>
          <w:szCs w:val="32"/>
        </w:rPr>
        <w:lastRenderedPageBreak/>
        <w:t>注：可根据实际情况调整内容或另附页，但不得删减关键要素内容。</w:t>
      </w:r>
    </w:p>
    <w:p w:rsidR="007F5306" w:rsidRPr="003B0D4B" w:rsidRDefault="007F5306" w:rsidP="007F5306">
      <w:pPr>
        <w:pStyle w:val="a9"/>
        <w:rPr>
          <w:rFonts w:ascii="仿宋_GB2312" w:eastAsia="仿宋_GB2312" w:hAnsi="宋体" w:cs="宋体"/>
        </w:rPr>
      </w:pPr>
    </w:p>
    <w:p w:rsidR="007F5306" w:rsidRPr="003B0D4B" w:rsidRDefault="007F5306" w:rsidP="007F5306">
      <w:pPr>
        <w:pStyle w:val="a9"/>
      </w:pPr>
    </w:p>
    <w:p w:rsidR="007F5306" w:rsidRPr="003B0D4B" w:rsidRDefault="007F5306" w:rsidP="007F5306">
      <w:pPr>
        <w:jc w:val="center"/>
        <w:rPr>
          <w:rFonts w:ascii="仿宋_GB2312" w:eastAsia="仿宋_GB2312" w:cs="仿宋"/>
          <w:b/>
          <w:sz w:val="32"/>
          <w:szCs w:val="32"/>
        </w:rPr>
      </w:pPr>
      <w:r w:rsidRPr="003B0D4B">
        <w:rPr>
          <w:rFonts w:ascii="仿宋_GB2312" w:eastAsia="仿宋_GB2312" w:cs="仿宋" w:hint="eastAsia"/>
          <w:b/>
          <w:sz w:val="32"/>
          <w:szCs w:val="32"/>
        </w:rPr>
        <w:t>验收结论</w:t>
      </w:r>
    </w:p>
    <w:p w:rsidR="007F5306" w:rsidRPr="003B0D4B" w:rsidRDefault="007F5306" w:rsidP="007F5306">
      <w:r w:rsidRPr="003B0D4B">
        <w:rPr>
          <w:rFonts w:ascii="仿宋_GB2312" w:eastAsia="仿宋_GB2312" w:cs="仿宋" w:hint="eastAsia"/>
          <w:sz w:val="32"/>
          <w:szCs w:val="32"/>
        </w:rPr>
        <w:t>验收</w:t>
      </w:r>
      <w:r w:rsidRPr="003B0D4B">
        <w:rPr>
          <w:rFonts w:ascii="仿宋_GB2312" w:eastAsia="仿宋_GB2312" w:cs="仿宋"/>
          <w:sz w:val="32"/>
          <w:szCs w:val="32"/>
        </w:rPr>
        <w:t>阶段（</w:t>
      </w:r>
      <w:r w:rsidRPr="003B0D4B">
        <w:rPr>
          <w:rFonts w:ascii="仿宋_GB2312" w:eastAsia="仿宋_GB2312" w:cs="仿宋" w:hint="eastAsia"/>
          <w:sz w:val="32"/>
          <w:szCs w:val="32"/>
        </w:rPr>
        <w:t>期</w:t>
      </w:r>
      <w:r w:rsidRPr="003B0D4B">
        <w:rPr>
          <w:rFonts w:ascii="仿宋_GB2312" w:eastAsia="仿宋_GB2312" w:cs="仿宋"/>
          <w:sz w:val="32"/>
          <w:szCs w:val="32"/>
        </w:rPr>
        <w:t>）</w:t>
      </w:r>
      <w:r w:rsidRPr="003B0D4B">
        <w:rPr>
          <w:rFonts w:ascii="仿宋_GB2312" w:eastAsia="仿宋_GB2312" w:cs="仿宋" w:hint="eastAsia"/>
          <w:sz w:val="32"/>
          <w:szCs w:val="32"/>
        </w:rPr>
        <w:t>：</w:t>
      </w:r>
      <w:r w:rsidRPr="003B0D4B">
        <w:rPr>
          <w:rFonts w:ascii="仿宋_GB2312" w:eastAsia="仿宋_GB2312" w:cs="仿宋"/>
          <w:sz w:val="32"/>
          <w:szCs w:val="32"/>
        </w:rPr>
        <w:t xml:space="preserve">                     第   </w:t>
      </w:r>
      <w:r w:rsidRPr="003B0D4B">
        <w:rPr>
          <w:rFonts w:ascii="仿宋_GB2312" w:eastAsia="仿宋_GB2312" w:cs="仿宋" w:hint="eastAsia"/>
          <w:sz w:val="32"/>
          <w:szCs w:val="32"/>
        </w:rPr>
        <w:t>次验收</w:t>
      </w:r>
    </w:p>
    <w:tbl>
      <w:tblPr>
        <w:tblW w:w="9443" w:type="dxa"/>
        <w:tblInd w:w="-3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5"/>
        <w:gridCol w:w="7138"/>
      </w:tblGrid>
      <w:tr w:rsidR="007F5306" w:rsidRPr="003B0D4B" w:rsidTr="006C11ED">
        <w:trPr>
          <w:trHeight w:val="625"/>
        </w:trPr>
        <w:tc>
          <w:tcPr>
            <w:tcW w:w="2305" w:type="dxa"/>
          </w:tcPr>
          <w:p w:rsidR="007F5306" w:rsidRPr="003B0D4B" w:rsidRDefault="007F5306" w:rsidP="006C11ED">
            <w:pPr>
              <w:ind w:leftChars="-52" w:left="-107" w:right="-108" w:hanging="2"/>
              <w:jc w:val="center"/>
              <w:rPr>
                <w:rFonts w:ascii="仿宋" w:eastAsia="仿宋" w:cs="仿宋"/>
                <w:sz w:val="30"/>
                <w:szCs w:val="30"/>
              </w:rPr>
            </w:pPr>
            <w:r w:rsidRPr="003B0D4B">
              <w:rPr>
                <w:rFonts w:ascii="仿宋" w:eastAsia="仿宋" w:cs="仿宋" w:hint="eastAsia"/>
                <w:sz w:val="30"/>
                <w:szCs w:val="30"/>
              </w:rPr>
              <w:t>采购合同信息</w:t>
            </w:r>
          </w:p>
        </w:tc>
        <w:tc>
          <w:tcPr>
            <w:tcW w:w="7138" w:type="dxa"/>
          </w:tcPr>
          <w:p w:rsidR="007F5306" w:rsidRPr="003B0D4B" w:rsidRDefault="007F5306" w:rsidP="006C11ED">
            <w:pPr>
              <w:ind w:right="-108"/>
              <w:jc w:val="center"/>
              <w:rPr>
                <w:rFonts w:ascii="仿宋" w:eastAsia="仿宋" w:cs="仿宋"/>
                <w:sz w:val="30"/>
                <w:szCs w:val="30"/>
              </w:rPr>
            </w:pPr>
            <w:r w:rsidRPr="003B0D4B">
              <w:rPr>
                <w:rFonts w:ascii="仿宋" w:eastAsia="仿宋" w:cs="仿宋" w:hint="eastAsia"/>
                <w:sz w:val="30"/>
                <w:szCs w:val="30"/>
              </w:rPr>
              <w:t>（合同名称等内容）</w:t>
            </w:r>
          </w:p>
        </w:tc>
      </w:tr>
      <w:tr w:rsidR="007F5306" w:rsidRPr="003B0D4B" w:rsidTr="006C11ED">
        <w:trPr>
          <w:trHeight w:val="568"/>
        </w:trPr>
        <w:tc>
          <w:tcPr>
            <w:tcW w:w="2305" w:type="dxa"/>
          </w:tcPr>
          <w:p w:rsidR="007F5306" w:rsidRPr="003B0D4B" w:rsidRDefault="007F5306" w:rsidP="006C11ED">
            <w:pPr>
              <w:ind w:leftChars="-52" w:left="-107" w:right="-108" w:hanging="2"/>
              <w:jc w:val="center"/>
              <w:rPr>
                <w:rFonts w:ascii="仿宋" w:eastAsia="仿宋" w:cs="仿宋"/>
                <w:b/>
                <w:sz w:val="30"/>
                <w:szCs w:val="30"/>
              </w:rPr>
            </w:pPr>
            <w:r w:rsidRPr="003B0D4B">
              <w:rPr>
                <w:rFonts w:ascii="仿宋" w:eastAsia="仿宋" w:cs="仿宋" w:hint="eastAsia"/>
                <w:sz w:val="30"/>
                <w:szCs w:val="30"/>
              </w:rPr>
              <w:t>验收信息</w:t>
            </w:r>
          </w:p>
        </w:tc>
        <w:tc>
          <w:tcPr>
            <w:tcW w:w="7138" w:type="dxa"/>
          </w:tcPr>
          <w:p w:rsidR="007F5306" w:rsidRPr="003B0D4B" w:rsidRDefault="007F5306" w:rsidP="006C11ED">
            <w:pPr>
              <w:ind w:right="-108"/>
              <w:jc w:val="center"/>
              <w:rPr>
                <w:rFonts w:ascii="仿宋" w:eastAsia="仿宋" w:cs="仿宋"/>
                <w:sz w:val="30"/>
                <w:szCs w:val="30"/>
              </w:rPr>
            </w:pPr>
            <w:r w:rsidRPr="003B0D4B">
              <w:rPr>
                <w:rFonts w:ascii="仿宋" w:eastAsia="仿宋" w:cs="仿宋" w:hint="eastAsia"/>
                <w:sz w:val="30"/>
                <w:szCs w:val="30"/>
              </w:rPr>
              <w:t>（验收时间、验收地点等内容）</w:t>
            </w:r>
          </w:p>
        </w:tc>
      </w:tr>
      <w:tr w:rsidR="007F5306" w:rsidRPr="003B0D4B" w:rsidTr="006C11ED">
        <w:trPr>
          <w:trHeight w:val="589"/>
        </w:trPr>
        <w:tc>
          <w:tcPr>
            <w:tcW w:w="2305" w:type="dxa"/>
          </w:tcPr>
          <w:p w:rsidR="007F5306" w:rsidRPr="003B0D4B" w:rsidRDefault="007F5306" w:rsidP="006C11ED">
            <w:pPr>
              <w:ind w:leftChars="-52" w:left="-107" w:right="-108" w:hanging="2"/>
              <w:jc w:val="center"/>
              <w:rPr>
                <w:rFonts w:ascii="仿宋" w:eastAsia="仿宋" w:cs="仿宋"/>
                <w:sz w:val="30"/>
                <w:szCs w:val="30"/>
              </w:rPr>
            </w:pPr>
            <w:r w:rsidRPr="003B0D4B">
              <w:rPr>
                <w:rFonts w:ascii="仿宋" w:eastAsia="仿宋" w:cs="仿宋" w:hint="eastAsia"/>
                <w:sz w:val="30"/>
                <w:szCs w:val="30"/>
              </w:rPr>
              <w:t>验收报告信息</w:t>
            </w:r>
          </w:p>
        </w:tc>
        <w:tc>
          <w:tcPr>
            <w:tcW w:w="7138" w:type="dxa"/>
          </w:tcPr>
          <w:p w:rsidR="007F5306" w:rsidRPr="003B0D4B" w:rsidRDefault="007F5306" w:rsidP="006C11ED">
            <w:pPr>
              <w:ind w:right="-108"/>
              <w:jc w:val="center"/>
              <w:rPr>
                <w:rFonts w:ascii="仿宋" w:eastAsia="仿宋" w:cs="仿宋"/>
                <w:sz w:val="30"/>
                <w:szCs w:val="30"/>
              </w:rPr>
            </w:pPr>
            <w:r w:rsidRPr="003B0D4B">
              <w:rPr>
                <w:rFonts w:ascii="仿宋" w:eastAsia="仿宋" w:cs="仿宋" w:hint="eastAsia"/>
                <w:sz w:val="30"/>
                <w:szCs w:val="30"/>
              </w:rPr>
              <w:t>（验收结果等内容）</w:t>
            </w:r>
          </w:p>
        </w:tc>
      </w:tr>
      <w:tr w:rsidR="007F5306" w:rsidRPr="003B0D4B" w:rsidTr="006C11ED">
        <w:trPr>
          <w:trHeight w:val="3011"/>
        </w:trPr>
        <w:tc>
          <w:tcPr>
            <w:tcW w:w="2305" w:type="dxa"/>
          </w:tcPr>
          <w:p w:rsidR="007F5306" w:rsidRPr="003B0D4B" w:rsidRDefault="007F5306" w:rsidP="006C11ED">
            <w:pPr>
              <w:ind w:leftChars="-52" w:left="-107" w:right="-108" w:hanging="2"/>
              <w:jc w:val="center"/>
              <w:rPr>
                <w:rFonts w:ascii="仿宋" w:eastAsia="仿宋" w:cs="仿宋"/>
                <w:sz w:val="30"/>
                <w:szCs w:val="30"/>
              </w:rPr>
            </w:pPr>
          </w:p>
          <w:p w:rsidR="007F5306" w:rsidRPr="003B0D4B" w:rsidRDefault="007F5306" w:rsidP="006C11ED">
            <w:pPr>
              <w:ind w:leftChars="-52" w:left="-107" w:right="-108" w:hanging="2"/>
              <w:jc w:val="center"/>
              <w:rPr>
                <w:rFonts w:ascii="仿宋" w:eastAsia="仿宋" w:cs="仿宋"/>
                <w:sz w:val="30"/>
                <w:szCs w:val="30"/>
              </w:rPr>
            </w:pPr>
          </w:p>
          <w:p w:rsidR="007F5306" w:rsidRPr="003B0D4B" w:rsidRDefault="007F5306" w:rsidP="006C11ED">
            <w:pPr>
              <w:ind w:leftChars="-52" w:left="-107" w:right="-108" w:hanging="2"/>
              <w:jc w:val="center"/>
              <w:rPr>
                <w:rFonts w:ascii="仿宋" w:eastAsia="仿宋" w:cs="仿宋"/>
                <w:b/>
                <w:sz w:val="30"/>
                <w:szCs w:val="30"/>
              </w:rPr>
            </w:pPr>
            <w:r w:rsidRPr="003B0D4B">
              <w:rPr>
                <w:rFonts w:ascii="仿宋" w:eastAsia="仿宋" w:cs="仿宋" w:hint="eastAsia"/>
                <w:sz w:val="30"/>
                <w:szCs w:val="30"/>
              </w:rPr>
              <w:t>履约执行</w:t>
            </w:r>
            <w:r w:rsidRPr="003B0D4B">
              <w:rPr>
                <w:rFonts w:ascii="仿宋" w:eastAsia="仿宋" w:hAnsi="仿宋" w:cs="仿宋" w:hint="eastAsia"/>
                <w:sz w:val="30"/>
                <w:szCs w:val="30"/>
              </w:rPr>
              <w:t>部门</w:t>
            </w:r>
            <w:r w:rsidRPr="003B0D4B">
              <w:rPr>
                <w:rFonts w:ascii="仿宋" w:eastAsia="仿宋" w:cs="仿宋" w:hint="eastAsia"/>
                <w:sz w:val="30"/>
                <w:szCs w:val="30"/>
              </w:rPr>
              <w:t>认定意见</w:t>
            </w:r>
          </w:p>
        </w:tc>
        <w:tc>
          <w:tcPr>
            <w:tcW w:w="7138" w:type="dxa"/>
          </w:tcPr>
          <w:p w:rsidR="007F5306" w:rsidRPr="003B0D4B" w:rsidRDefault="007F5306" w:rsidP="006C11ED">
            <w:pPr>
              <w:ind w:leftChars="-52" w:left="-109" w:right="-108" w:firstLineChars="200" w:firstLine="600"/>
              <w:jc w:val="left"/>
              <w:rPr>
                <w:rFonts w:cs="仿宋"/>
                <w:sz w:val="30"/>
                <w:szCs w:val="30"/>
              </w:rPr>
            </w:pPr>
            <w:r w:rsidRPr="003B0D4B">
              <w:rPr>
                <w:rFonts w:ascii="仿宋" w:eastAsia="仿宋" w:cs="仿宋" w:hint="eastAsia"/>
                <w:sz w:val="30"/>
                <w:szCs w:val="30"/>
              </w:rPr>
              <w:t>（履约执行</w:t>
            </w:r>
            <w:r w:rsidRPr="003B0D4B">
              <w:rPr>
                <w:rFonts w:ascii="仿宋" w:eastAsia="仿宋" w:hAnsi="仿宋" w:cs="仿宋" w:hint="eastAsia"/>
                <w:sz w:val="30"/>
                <w:szCs w:val="30"/>
              </w:rPr>
              <w:t>部门</w:t>
            </w:r>
            <w:r w:rsidRPr="003B0D4B">
              <w:rPr>
                <w:rFonts w:ascii="仿宋" w:eastAsia="仿宋" w:cs="仿宋" w:hint="eastAsia"/>
                <w:sz w:val="30"/>
                <w:szCs w:val="30"/>
              </w:rPr>
              <w:t>确认验收报告，牵头形成验收结论。验收结论分为合格或不合格。履约执行</w:t>
            </w:r>
            <w:r w:rsidRPr="003B0D4B">
              <w:rPr>
                <w:rFonts w:ascii="仿宋" w:eastAsia="仿宋" w:hAnsi="仿宋" w:cs="仿宋" w:hint="eastAsia"/>
                <w:sz w:val="30"/>
                <w:szCs w:val="30"/>
              </w:rPr>
              <w:t>部门</w:t>
            </w:r>
            <w:r w:rsidRPr="003B0D4B">
              <w:rPr>
                <w:rFonts w:ascii="仿宋" w:eastAsia="仿宋" w:cs="仿宋" w:hint="eastAsia"/>
                <w:sz w:val="30"/>
                <w:szCs w:val="30"/>
              </w:rPr>
              <w:t xml:space="preserve">对验收报告有异议的，应说明理由。） </w:t>
            </w:r>
          </w:p>
          <w:p w:rsidR="007F5306" w:rsidRPr="003B0D4B" w:rsidRDefault="007F5306" w:rsidP="006C11ED">
            <w:pPr>
              <w:ind w:leftChars="-52" w:left="-109" w:right="-108" w:firstLineChars="500" w:firstLine="1500"/>
              <w:rPr>
                <w:rFonts w:ascii="仿宋" w:eastAsia="仿宋" w:cs="仿宋"/>
                <w:sz w:val="30"/>
                <w:szCs w:val="30"/>
              </w:rPr>
            </w:pPr>
            <w:r w:rsidRPr="003B0D4B">
              <w:rPr>
                <w:rFonts w:ascii="仿宋" w:eastAsia="仿宋" w:cs="仿宋" w:hint="eastAsia"/>
                <w:sz w:val="30"/>
                <w:szCs w:val="30"/>
              </w:rPr>
              <w:t>验收结论：验收合格/验收不合格</w:t>
            </w:r>
          </w:p>
          <w:p w:rsidR="007F5306" w:rsidRPr="003B0D4B" w:rsidRDefault="007F5306" w:rsidP="006C11ED">
            <w:pPr>
              <w:rPr>
                <w:rFonts w:ascii="仿宋" w:eastAsia="仿宋" w:cs="仿宋"/>
                <w:sz w:val="30"/>
                <w:szCs w:val="30"/>
              </w:rPr>
            </w:pPr>
            <w:r w:rsidRPr="003B0D4B">
              <w:rPr>
                <w:rFonts w:ascii="仿宋" w:eastAsia="仿宋" w:cs="仿宋" w:hint="eastAsia"/>
                <w:sz w:val="30"/>
                <w:szCs w:val="30"/>
              </w:rPr>
              <w:t xml:space="preserve">             部门负责人签字：         </w:t>
            </w:r>
          </w:p>
          <w:p w:rsidR="007F5306" w:rsidRPr="003B0D4B" w:rsidRDefault="007F5306" w:rsidP="006C11ED">
            <w:pPr>
              <w:jc w:val="center"/>
              <w:rPr>
                <w:rFonts w:ascii="仿宋" w:eastAsia="仿宋" w:cs="仿宋"/>
                <w:sz w:val="30"/>
                <w:szCs w:val="30"/>
              </w:rPr>
            </w:pPr>
            <w:r w:rsidRPr="003B0D4B">
              <w:rPr>
                <w:rFonts w:ascii="仿宋" w:eastAsia="仿宋" w:cs="仿宋" w:hint="eastAsia"/>
                <w:sz w:val="30"/>
                <w:szCs w:val="30"/>
              </w:rPr>
              <w:t xml:space="preserve">                         年  月  日  </w:t>
            </w:r>
          </w:p>
        </w:tc>
      </w:tr>
      <w:tr w:rsidR="007F5306" w:rsidRPr="003B0D4B" w:rsidTr="006C11ED">
        <w:trPr>
          <w:trHeight w:val="3557"/>
        </w:trPr>
        <w:tc>
          <w:tcPr>
            <w:tcW w:w="2305" w:type="dxa"/>
            <w:tcBorders>
              <w:bottom w:val="single" w:sz="4" w:space="0" w:color="auto"/>
            </w:tcBorders>
          </w:tcPr>
          <w:p w:rsidR="007F5306" w:rsidRPr="003B0D4B" w:rsidRDefault="007F5306" w:rsidP="006C11ED">
            <w:pPr>
              <w:ind w:leftChars="-52" w:left="-107" w:right="-108" w:hanging="2"/>
              <w:jc w:val="center"/>
              <w:rPr>
                <w:rFonts w:ascii="仿宋" w:eastAsia="仿宋" w:cs="仿宋"/>
                <w:sz w:val="30"/>
                <w:szCs w:val="30"/>
              </w:rPr>
            </w:pPr>
          </w:p>
          <w:p w:rsidR="007F5306" w:rsidRPr="003B0D4B" w:rsidRDefault="007F5306" w:rsidP="006C11ED">
            <w:pPr>
              <w:ind w:leftChars="-52" w:left="-107" w:right="-108" w:hanging="2"/>
              <w:jc w:val="center"/>
              <w:rPr>
                <w:rFonts w:ascii="仿宋" w:eastAsia="仿宋" w:cs="仿宋"/>
                <w:sz w:val="30"/>
                <w:szCs w:val="30"/>
              </w:rPr>
            </w:pPr>
            <w:r w:rsidRPr="003B0D4B">
              <w:rPr>
                <w:rFonts w:ascii="仿宋" w:eastAsia="仿宋" w:cs="仿宋" w:hint="eastAsia"/>
                <w:sz w:val="30"/>
                <w:szCs w:val="30"/>
              </w:rPr>
              <w:t>履约监督</w:t>
            </w:r>
            <w:r w:rsidRPr="003B0D4B">
              <w:rPr>
                <w:rFonts w:ascii="仿宋" w:eastAsia="仿宋" w:hAnsi="仿宋" w:cs="仿宋" w:hint="eastAsia"/>
                <w:sz w:val="30"/>
                <w:szCs w:val="30"/>
              </w:rPr>
              <w:t>部门（人员）</w:t>
            </w:r>
            <w:r w:rsidRPr="003B0D4B">
              <w:rPr>
                <w:rFonts w:ascii="仿宋" w:eastAsia="仿宋" w:cs="仿宋" w:hint="eastAsia"/>
                <w:sz w:val="30"/>
                <w:szCs w:val="30"/>
              </w:rPr>
              <w:t>复核意见</w:t>
            </w:r>
          </w:p>
        </w:tc>
        <w:tc>
          <w:tcPr>
            <w:tcW w:w="7138" w:type="dxa"/>
            <w:tcBorders>
              <w:bottom w:val="single" w:sz="4" w:space="0" w:color="auto"/>
            </w:tcBorders>
          </w:tcPr>
          <w:p w:rsidR="007F5306" w:rsidRPr="003B0D4B" w:rsidRDefault="007F5306" w:rsidP="006C11ED">
            <w:pPr>
              <w:ind w:right="-108"/>
              <w:jc w:val="left"/>
              <w:rPr>
                <w:rFonts w:ascii="仿宋" w:eastAsia="仿宋" w:cs="仿宋"/>
                <w:sz w:val="30"/>
                <w:szCs w:val="30"/>
              </w:rPr>
            </w:pPr>
            <w:r w:rsidRPr="003B0D4B">
              <w:rPr>
                <w:rFonts w:ascii="仿宋" w:eastAsia="仿宋" w:cs="仿宋" w:hint="eastAsia"/>
                <w:sz w:val="30"/>
                <w:szCs w:val="30"/>
              </w:rPr>
              <w:t>（履约执行</w:t>
            </w:r>
            <w:r w:rsidRPr="003B0D4B">
              <w:rPr>
                <w:rFonts w:ascii="仿宋" w:eastAsia="仿宋" w:hAnsi="仿宋" w:cs="仿宋" w:hint="eastAsia"/>
                <w:sz w:val="30"/>
                <w:szCs w:val="30"/>
              </w:rPr>
              <w:t>部门（人员）</w:t>
            </w:r>
            <w:r w:rsidRPr="003B0D4B">
              <w:rPr>
                <w:rFonts w:ascii="仿宋" w:eastAsia="仿宋" w:cs="仿宋" w:hint="eastAsia"/>
                <w:sz w:val="30"/>
                <w:szCs w:val="30"/>
              </w:rPr>
              <w:t>在验收后、提请付款前，应将验收报告、验收结论交由履约监督</w:t>
            </w:r>
            <w:r w:rsidRPr="003B0D4B">
              <w:rPr>
                <w:rFonts w:ascii="仿宋" w:eastAsia="仿宋" w:hAnsi="仿宋" w:cs="仿宋" w:hint="eastAsia"/>
                <w:sz w:val="30"/>
                <w:szCs w:val="30"/>
              </w:rPr>
              <w:t>部门（人员）</w:t>
            </w:r>
            <w:r w:rsidRPr="003B0D4B">
              <w:rPr>
                <w:rFonts w:ascii="仿宋" w:eastAsia="仿宋" w:cs="仿宋" w:hint="eastAsia"/>
                <w:sz w:val="30"/>
                <w:szCs w:val="30"/>
              </w:rPr>
              <w:t>复核。履约监督</w:t>
            </w:r>
            <w:r w:rsidRPr="003B0D4B">
              <w:rPr>
                <w:rFonts w:ascii="仿宋" w:eastAsia="仿宋" w:hAnsi="仿宋" w:cs="仿宋" w:hint="eastAsia"/>
                <w:sz w:val="30"/>
                <w:szCs w:val="30"/>
              </w:rPr>
              <w:t>部门（人员）</w:t>
            </w:r>
            <w:r w:rsidRPr="003B0D4B">
              <w:rPr>
                <w:rFonts w:ascii="仿宋" w:eastAsia="仿宋" w:cs="仿宋" w:hint="eastAsia"/>
                <w:sz w:val="30"/>
                <w:szCs w:val="30"/>
              </w:rPr>
              <w:t>可在此处直接出具复核意见，也可另行出具书面材料。）</w:t>
            </w:r>
          </w:p>
          <w:p w:rsidR="007F5306" w:rsidRPr="003B0D4B" w:rsidRDefault="007F5306" w:rsidP="006C11ED">
            <w:pPr>
              <w:pStyle w:val="a9"/>
              <w:ind w:firstLine="600"/>
              <w:rPr>
                <w:rFonts w:cs="仿宋"/>
                <w:sz w:val="30"/>
                <w:szCs w:val="30"/>
              </w:rPr>
            </w:pPr>
          </w:p>
          <w:p w:rsidR="007F5306" w:rsidRPr="003B0D4B" w:rsidRDefault="007F5306" w:rsidP="006C11ED">
            <w:pPr>
              <w:ind w:right="-108" w:firstLineChars="500" w:firstLine="1500"/>
              <w:jc w:val="left"/>
              <w:rPr>
                <w:rFonts w:ascii="仿宋" w:eastAsia="仿宋" w:cs="仿宋"/>
                <w:sz w:val="30"/>
                <w:szCs w:val="30"/>
              </w:rPr>
            </w:pPr>
            <w:r w:rsidRPr="003B0D4B">
              <w:rPr>
                <w:rFonts w:ascii="仿宋" w:eastAsia="仿宋" w:cs="仿宋" w:hint="eastAsia"/>
                <w:sz w:val="30"/>
                <w:szCs w:val="30"/>
              </w:rPr>
              <w:t>验收结论与合同约定一致/不一致</w:t>
            </w:r>
          </w:p>
          <w:p w:rsidR="007F5306" w:rsidRPr="003B0D4B" w:rsidRDefault="007F5306" w:rsidP="006C11ED">
            <w:pPr>
              <w:ind w:right="-108" w:firstLineChars="1300" w:firstLine="3900"/>
              <w:jc w:val="left"/>
              <w:rPr>
                <w:rFonts w:cs="仿宋"/>
                <w:sz w:val="30"/>
                <w:szCs w:val="30"/>
              </w:rPr>
            </w:pPr>
            <w:r w:rsidRPr="003B0D4B">
              <w:rPr>
                <w:rFonts w:ascii="仿宋" w:eastAsia="仿宋" w:cs="仿宋" w:hint="eastAsia"/>
                <w:sz w:val="30"/>
                <w:szCs w:val="30"/>
              </w:rPr>
              <w:t>签字：</w:t>
            </w:r>
          </w:p>
          <w:p w:rsidR="007F5306" w:rsidRPr="003B0D4B" w:rsidRDefault="007F5306" w:rsidP="006C11ED">
            <w:pPr>
              <w:pStyle w:val="a9"/>
              <w:wordWrap w:val="0"/>
              <w:ind w:firstLine="600"/>
              <w:jc w:val="right"/>
              <w:rPr>
                <w:rFonts w:cs="仿宋"/>
                <w:sz w:val="30"/>
                <w:szCs w:val="30"/>
              </w:rPr>
            </w:pPr>
            <w:r w:rsidRPr="003B0D4B">
              <w:rPr>
                <w:rFonts w:cs="仿宋" w:hint="eastAsia"/>
                <w:sz w:val="30"/>
                <w:szCs w:val="30"/>
              </w:rPr>
              <w:t>年</w:t>
            </w:r>
            <w:r w:rsidRPr="003B0D4B">
              <w:rPr>
                <w:rFonts w:cs="仿宋" w:hint="eastAsia"/>
                <w:sz w:val="30"/>
                <w:szCs w:val="30"/>
              </w:rPr>
              <w:t xml:space="preserve">  </w:t>
            </w:r>
            <w:r w:rsidRPr="003B0D4B">
              <w:rPr>
                <w:rFonts w:cs="仿宋" w:hint="eastAsia"/>
                <w:sz w:val="30"/>
                <w:szCs w:val="30"/>
              </w:rPr>
              <w:t>月</w:t>
            </w:r>
            <w:r w:rsidRPr="003B0D4B">
              <w:rPr>
                <w:rFonts w:cs="仿宋" w:hint="eastAsia"/>
                <w:sz w:val="30"/>
                <w:szCs w:val="30"/>
              </w:rPr>
              <w:t xml:space="preserve">  </w:t>
            </w:r>
            <w:r w:rsidRPr="003B0D4B">
              <w:rPr>
                <w:rFonts w:cs="仿宋" w:hint="eastAsia"/>
                <w:sz w:val="30"/>
                <w:szCs w:val="30"/>
              </w:rPr>
              <w:t>日</w:t>
            </w:r>
            <w:r w:rsidRPr="003B0D4B">
              <w:rPr>
                <w:rFonts w:cs="仿宋" w:hint="eastAsia"/>
                <w:sz w:val="30"/>
                <w:szCs w:val="30"/>
              </w:rPr>
              <w:t xml:space="preserve"> </w:t>
            </w:r>
          </w:p>
        </w:tc>
      </w:tr>
    </w:tbl>
    <w:p w:rsidR="007F5306" w:rsidRPr="003B0D4B" w:rsidRDefault="007F5306" w:rsidP="007F5306">
      <w:pPr>
        <w:pStyle w:val="a9"/>
        <w:rPr>
          <w:rFonts w:ascii="仿宋_GB2312" w:eastAsia="仿宋_GB2312" w:hAnsi="宋体" w:cs="宋体"/>
        </w:rPr>
      </w:pPr>
    </w:p>
    <w:p w:rsidR="007F5306" w:rsidRPr="003B0D4B" w:rsidRDefault="007F5306" w:rsidP="007F5306">
      <w:pPr>
        <w:pStyle w:val="a9"/>
      </w:pPr>
    </w:p>
    <w:p w:rsidR="007F5306" w:rsidRPr="003B0D4B" w:rsidRDefault="007F5306" w:rsidP="007F5306"/>
    <w:p w:rsidR="007F5306" w:rsidRPr="003B0D4B" w:rsidRDefault="007F5306" w:rsidP="007F5306">
      <w:pPr>
        <w:rPr>
          <w:rFonts w:ascii="宋体" w:hAnsi="宋体" w:cs="宋体"/>
          <w:kern w:val="0"/>
          <w:szCs w:val="21"/>
        </w:rPr>
      </w:pPr>
    </w:p>
    <w:p w:rsidR="00DF5ABC" w:rsidRPr="008C4FAF" w:rsidRDefault="00DF5ABC" w:rsidP="00DF5ABC">
      <w:pPr>
        <w:rPr>
          <w:rFonts w:ascii="宋体" w:hAnsi="宋体"/>
          <w:color w:val="000000"/>
          <w:spacing w:val="10"/>
          <w:sz w:val="24"/>
          <w:szCs w:val="21"/>
        </w:rPr>
      </w:pPr>
    </w:p>
    <w:sectPr w:rsidR="00DF5ABC" w:rsidRPr="008C4FAF">
      <w:footerReference w:type="default" r:id="rId13"/>
      <w:pgSz w:w="11906" w:h="16838"/>
      <w:pgMar w:top="1440" w:right="924" w:bottom="1440" w:left="1402" w:header="851" w:footer="992" w:gutter="0"/>
      <w:pgNumType w:start="0"/>
      <w:cols w:space="425"/>
      <w:titlePg/>
      <w:docGrid w:type="linesAndChar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601E" w:rsidRDefault="00CA601E">
      <w:r>
        <w:separator/>
      </w:r>
    </w:p>
  </w:endnote>
  <w:endnote w:type="continuationSeparator" w:id="0">
    <w:p w:rsidR="00CA601E" w:rsidRDefault="00CA60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Futura Bk">
    <w:altName w:val="Century Gothic"/>
    <w:charset w:val="00"/>
    <w:family w:val="swiss"/>
    <w:pitch w:val="default"/>
    <w:sig w:usb0="00000000"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仿宋_GB2312">
    <w:altName w:val="仿宋"/>
    <w:charset w:val="86"/>
    <w:family w:val="modern"/>
    <w:pitch w:val="default"/>
    <w:sig w:usb0="00000000" w:usb1="0000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6FDE" w:rsidRDefault="00576FDE">
    <w:pPr>
      <w:pStyle w:val="a3"/>
      <w:jc w:val="center"/>
    </w:pPr>
    <w:r>
      <w:rPr>
        <w:rFonts w:cs="宋体" w:hint="eastAsia"/>
      </w:rPr>
      <w:t>第</w:t>
    </w:r>
    <w:r>
      <w:t xml:space="preserve"> </w:t>
    </w:r>
    <w:r>
      <w:fldChar w:fldCharType="begin"/>
    </w:r>
    <w:r>
      <w:instrText xml:space="preserve"> PAGE </w:instrText>
    </w:r>
    <w:r>
      <w:fldChar w:fldCharType="separate"/>
    </w:r>
    <w:r w:rsidR="00861375">
      <w:rPr>
        <w:noProof/>
      </w:rPr>
      <w:t>1</w:t>
    </w:r>
    <w:r>
      <w:fldChar w:fldCharType="end"/>
    </w:r>
    <w:r>
      <w:t xml:space="preserve"> </w:t>
    </w:r>
    <w:r>
      <w:rPr>
        <w:rFonts w:cs="宋体" w:hint="eastAsia"/>
      </w:rPr>
      <w:t>页</w:t>
    </w:r>
    <w: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6FDE" w:rsidRDefault="00576FDE">
    <w:pPr>
      <w:pStyle w:val="a3"/>
      <w:jc w:val="center"/>
      <w:rPr>
        <w:rFonts w:ascii="宋体" w:hAnsi="宋体"/>
        <w:sz w:val="21"/>
        <w:szCs w:val="21"/>
      </w:rPr>
    </w:pPr>
    <w:r>
      <w:rPr>
        <w:rFonts w:ascii="宋体" w:hAnsi="宋体"/>
        <w:sz w:val="21"/>
        <w:szCs w:val="21"/>
      </w:rPr>
      <w:fldChar w:fldCharType="begin"/>
    </w:r>
    <w:r>
      <w:rPr>
        <w:rFonts w:ascii="宋体" w:hAnsi="宋体"/>
        <w:sz w:val="21"/>
        <w:szCs w:val="21"/>
      </w:rPr>
      <w:instrText>PAGE   \* MERGEFORMAT</w:instrText>
    </w:r>
    <w:r>
      <w:rPr>
        <w:rFonts w:ascii="宋体" w:hAnsi="宋体"/>
        <w:sz w:val="21"/>
        <w:szCs w:val="21"/>
      </w:rPr>
      <w:fldChar w:fldCharType="separate"/>
    </w:r>
    <w:r w:rsidR="00861375" w:rsidRPr="00861375">
      <w:rPr>
        <w:rFonts w:ascii="宋体" w:hAnsi="宋体"/>
        <w:noProof/>
        <w:sz w:val="21"/>
        <w:szCs w:val="21"/>
        <w:lang w:val="zh-CN"/>
      </w:rPr>
      <w:t>13</w:t>
    </w:r>
    <w:r>
      <w:rPr>
        <w:rFonts w:ascii="宋体" w:hAnsi="宋体"/>
        <w:sz w:val="21"/>
        <w:szCs w:val="21"/>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601E" w:rsidRDefault="00CA601E">
      <w:r>
        <w:separator/>
      </w:r>
    </w:p>
  </w:footnote>
  <w:footnote w:type="continuationSeparator" w:id="0">
    <w:p w:rsidR="00CA601E" w:rsidRDefault="00CA601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1"/>
    <w:multiLevelType w:val="multilevel"/>
    <w:tmpl w:val="00000011"/>
    <w:lvl w:ilvl="0">
      <w:start w:val="1"/>
      <w:numFmt w:val="decimal"/>
      <w:pStyle w:val="1"/>
      <w:lvlText w:val="%1"/>
      <w:lvlJc w:val="left"/>
      <w:pPr>
        <w:tabs>
          <w:tab w:val="left" w:pos="799"/>
        </w:tabs>
        <w:ind w:left="799" w:hanging="432"/>
      </w:pPr>
      <w:rPr>
        <w:rFonts w:hint="eastAsia"/>
      </w:rPr>
    </w:lvl>
    <w:lvl w:ilvl="1">
      <w:start w:val="1"/>
      <w:numFmt w:val="decimal"/>
      <w:pStyle w:val="2"/>
      <w:lvlText w:val="%1.%2"/>
      <w:lvlJc w:val="left"/>
      <w:pPr>
        <w:tabs>
          <w:tab w:val="left" w:pos="943"/>
        </w:tabs>
        <w:ind w:left="943" w:hanging="576"/>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Cs w:val="0"/>
        <w:u w:val="none"/>
        <w:vertAlign w:val="baseline"/>
      </w:rPr>
    </w:lvl>
    <w:lvl w:ilvl="2">
      <w:start w:val="1"/>
      <w:numFmt w:val="decimal"/>
      <w:lvlText w:val="%3)"/>
      <w:lvlJc w:val="left"/>
      <w:pPr>
        <w:ind w:left="823" w:hanging="360"/>
      </w:pPr>
      <w:rPr>
        <w:rFonts w:hint="default"/>
      </w:rPr>
    </w:lvl>
    <w:lvl w:ilvl="3">
      <w:start w:val="1"/>
      <w:numFmt w:val="decimal"/>
      <w:lvlText w:val="%1.%2.%3.%4"/>
      <w:lvlJc w:val="left"/>
      <w:pPr>
        <w:tabs>
          <w:tab w:val="left" w:pos="1807"/>
        </w:tabs>
        <w:ind w:left="1367" w:hanging="1000"/>
      </w:pPr>
      <w:rPr>
        <w:rFonts w:hint="eastAsia"/>
      </w:rPr>
    </w:lvl>
    <w:lvl w:ilvl="4">
      <w:start w:val="1"/>
      <w:numFmt w:val="decimal"/>
      <w:lvlText w:val="%1.%2.%3.%4.%5"/>
      <w:lvlJc w:val="left"/>
      <w:pPr>
        <w:tabs>
          <w:tab w:val="left" w:pos="1375"/>
        </w:tabs>
        <w:ind w:left="1375" w:hanging="1008"/>
      </w:pPr>
      <w:rPr>
        <w:rFonts w:hint="eastAsia"/>
      </w:rPr>
    </w:lvl>
    <w:lvl w:ilvl="5">
      <w:start w:val="1"/>
      <w:numFmt w:val="decimal"/>
      <w:lvlText w:val="%1.%2.%3.%4.%5.%6"/>
      <w:lvlJc w:val="left"/>
      <w:pPr>
        <w:tabs>
          <w:tab w:val="left" w:pos="1519"/>
        </w:tabs>
        <w:ind w:left="1519" w:hanging="1152"/>
      </w:pPr>
      <w:rPr>
        <w:rFonts w:hint="eastAsia"/>
      </w:rPr>
    </w:lvl>
    <w:lvl w:ilvl="6">
      <w:start w:val="1"/>
      <w:numFmt w:val="decimal"/>
      <w:lvlText w:val="%1.%2.%3.%4.%5.%6.%7"/>
      <w:lvlJc w:val="left"/>
      <w:pPr>
        <w:tabs>
          <w:tab w:val="left" w:pos="1663"/>
        </w:tabs>
        <w:ind w:left="1663" w:hanging="1296"/>
      </w:pPr>
      <w:rPr>
        <w:rFonts w:hint="eastAsia"/>
      </w:rPr>
    </w:lvl>
    <w:lvl w:ilvl="7">
      <w:start w:val="1"/>
      <w:numFmt w:val="decimal"/>
      <w:lvlText w:val="%1.%2.%3.%4.%5.%6.%7.%8"/>
      <w:lvlJc w:val="left"/>
      <w:pPr>
        <w:tabs>
          <w:tab w:val="left" w:pos="1807"/>
        </w:tabs>
        <w:ind w:left="1807" w:hanging="1440"/>
      </w:pPr>
      <w:rPr>
        <w:rFonts w:hint="eastAsia"/>
      </w:rPr>
    </w:lvl>
    <w:lvl w:ilvl="8">
      <w:start w:val="1"/>
      <w:numFmt w:val="decimal"/>
      <w:lvlText w:val="%1.%2.%3.%4.%5.%6.%7.%8.%9"/>
      <w:lvlJc w:val="left"/>
      <w:pPr>
        <w:tabs>
          <w:tab w:val="left" w:pos="1951"/>
        </w:tabs>
        <w:ind w:left="1951" w:hanging="1584"/>
      </w:pPr>
      <w:rPr>
        <w:rFonts w:hint="eastAsia"/>
      </w:rPr>
    </w:lvl>
  </w:abstractNum>
  <w:abstractNum w:abstractNumId="1" w15:restartNumberingAfterBreak="0">
    <w:nsid w:val="00000020"/>
    <w:multiLevelType w:val="multilevel"/>
    <w:tmpl w:val="00000020"/>
    <w:lvl w:ilvl="0">
      <w:start w:val="1"/>
      <w:numFmt w:val="decimal"/>
      <w:lvlText w:val="%1."/>
      <w:lvlJc w:val="left"/>
      <w:pPr>
        <w:tabs>
          <w:tab w:val="left" w:pos="1140"/>
        </w:tabs>
        <w:ind w:left="1140" w:hanging="420"/>
      </w:pPr>
    </w:lvl>
    <w:lvl w:ilvl="1">
      <w:start w:val="1"/>
      <w:numFmt w:val="lowerLetter"/>
      <w:lvlText w:val="%2)"/>
      <w:lvlJc w:val="left"/>
      <w:pPr>
        <w:tabs>
          <w:tab w:val="left" w:pos="1560"/>
        </w:tabs>
        <w:ind w:left="1560" w:hanging="420"/>
      </w:pPr>
    </w:lvl>
    <w:lvl w:ilvl="2">
      <w:start w:val="1"/>
      <w:numFmt w:val="lowerRoman"/>
      <w:lvlText w:val="%3."/>
      <w:lvlJc w:val="right"/>
      <w:pPr>
        <w:tabs>
          <w:tab w:val="left" w:pos="1980"/>
        </w:tabs>
        <w:ind w:left="1980" w:hanging="420"/>
      </w:pPr>
    </w:lvl>
    <w:lvl w:ilvl="3">
      <w:start w:val="1"/>
      <w:numFmt w:val="decimal"/>
      <w:lvlText w:val="%4."/>
      <w:lvlJc w:val="left"/>
      <w:pPr>
        <w:tabs>
          <w:tab w:val="left" w:pos="2400"/>
        </w:tabs>
        <w:ind w:left="2400" w:hanging="420"/>
      </w:pPr>
    </w:lvl>
    <w:lvl w:ilvl="4">
      <w:start w:val="1"/>
      <w:numFmt w:val="lowerLetter"/>
      <w:lvlText w:val="%5)"/>
      <w:lvlJc w:val="left"/>
      <w:pPr>
        <w:tabs>
          <w:tab w:val="left" w:pos="2820"/>
        </w:tabs>
        <w:ind w:left="2820" w:hanging="420"/>
      </w:pPr>
    </w:lvl>
    <w:lvl w:ilvl="5">
      <w:start w:val="1"/>
      <w:numFmt w:val="lowerRoman"/>
      <w:lvlText w:val="%6."/>
      <w:lvlJc w:val="right"/>
      <w:pPr>
        <w:tabs>
          <w:tab w:val="left" w:pos="3240"/>
        </w:tabs>
        <w:ind w:left="3240" w:hanging="420"/>
      </w:pPr>
    </w:lvl>
    <w:lvl w:ilvl="6">
      <w:start w:val="1"/>
      <w:numFmt w:val="decimal"/>
      <w:lvlText w:val="%7."/>
      <w:lvlJc w:val="left"/>
      <w:pPr>
        <w:tabs>
          <w:tab w:val="left" w:pos="4390"/>
        </w:tabs>
        <w:ind w:left="4390" w:hanging="420"/>
      </w:pPr>
    </w:lvl>
    <w:lvl w:ilvl="7">
      <w:start w:val="1"/>
      <w:numFmt w:val="lowerLetter"/>
      <w:lvlText w:val="%8)"/>
      <w:lvlJc w:val="left"/>
      <w:pPr>
        <w:tabs>
          <w:tab w:val="left" w:pos="4080"/>
        </w:tabs>
        <w:ind w:left="4080" w:hanging="420"/>
      </w:pPr>
    </w:lvl>
    <w:lvl w:ilvl="8">
      <w:start w:val="1"/>
      <w:numFmt w:val="lowerRoman"/>
      <w:lvlText w:val="%9."/>
      <w:lvlJc w:val="right"/>
      <w:pPr>
        <w:tabs>
          <w:tab w:val="left" w:pos="4500"/>
        </w:tabs>
        <w:ind w:left="4500" w:hanging="420"/>
      </w:pPr>
    </w:lvl>
  </w:abstractNum>
  <w:abstractNum w:abstractNumId="2" w15:restartNumberingAfterBreak="0">
    <w:nsid w:val="003A70AD"/>
    <w:multiLevelType w:val="multilevel"/>
    <w:tmpl w:val="7B5D70DC"/>
    <w:lvl w:ilvl="0">
      <w:start w:val="1"/>
      <w:numFmt w:val="decimal"/>
      <w:lvlText w:val="%1、"/>
      <w:lvlJc w:val="left"/>
      <w:pPr>
        <w:ind w:left="360" w:hanging="360"/>
      </w:pPr>
      <w:rPr>
        <w:rFonts w:hint="default"/>
        <w:u w:val="none"/>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0222022C"/>
    <w:multiLevelType w:val="multilevel"/>
    <w:tmpl w:val="0222022C"/>
    <w:lvl w:ilvl="0">
      <w:start w:val="2"/>
      <w:numFmt w:val="none"/>
      <w:lvlText w:val="二、"/>
      <w:lvlJc w:val="left"/>
      <w:pPr>
        <w:tabs>
          <w:tab w:val="left" w:pos="420"/>
        </w:tabs>
        <w:ind w:left="420" w:hanging="420"/>
      </w:pPr>
      <w:rPr>
        <w:rFonts w:hint="default"/>
      </w:rPr>
    </w:lvl>
    <w:lvl w:ilvl="1">
      <w:start w:val="1"/>
      <w:numFmt w:val="decimal"/>
      <w:lvlText w:val="%2、"/>
      <w:lvlJc w:val="left"/>
      <w:pPr>
        <w:tabs>
          <w:tab w:val="left" w:pos="780"/>
        </w:tabs>
        <w:ind w:left="780" w:hanging="360"/>
      </w:pPr>
      <w:rPr>
        <w:rFonts w:hint="eastAsia"/>
        <w:u w:val="none"/>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 w15:restartNumberingAfterBreak="0">
    <w:nsid w:val="06F765C2"/>
    <w:multiLevelType w:val="singleLevel"/>
    <w:tmpl w:val="1618B5A1"/>
    <w:lvl w:ilvl="0">
      <w:start w:val="1"/>
      <w:numFmt w:val="decimal"/>
      <w:suff w:val="nothing"/>
      <w:lvlText w:val="%1、"/>
      <w:lvlJc w:val="left"/>
    </w:lvl>
  </w:abstractNum>
  <w:abstractNum w:abstractNumId="5" w15:restartNumberingAfterBreak="0">
    <w:nsid w:val="0E4808B2"/>
    <w:multiLevelType w:val="multilevel"/>
    <w:tmpl w:val="0E4808B2"/>
    <w:lvl w:ilvl="0">
      <w:start w:val="1"/>
      <w:numFmt w:val="decimal"/>
      <w:lvlText w:val="%1."/>
      <w:lvlJc w:val="left"/>
      <w:pPr>
        <w:ind w:left="866" w:hanging="384"/>
      </w:pPr>
      <w:rPr>
        <w:rFonts w:hint="default"/>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6" w15:restartNumberingAfterBreak="0">
    <w:nsid w:val="1618B5A1"/>
    <w:multiLevelType w:val="singleLevel"/>
    <w:tmpl w:val="1618B5A1"/>
    <w:lvl w:ilvl="0">
      <w:start w:val="1"/>
      <w:numFmt w:val="decimal"/>
      <w:suff w:val="nothing"/>
      <w:lvlText w:val="%1、"/>
      <w:lvlJc w:val="left"/>
    </w:lvl>
  </w:abstractNum>
  <w:abstractNum w:abstractNumId="7" w15:restartNumberingAfterBreak="0">
    <w:nsid w:val="164C0A1A"/>
    <w:multiLevelType w:val="hybridMultilevel"/>
    <w:tmpl w:val="DAE646D2"/>
    <w:lvl w:ilvl="0" w:tplc="3F1C6B88">
      <w:start w:val="1"/>
      <w:numFmt w:val="decimal"/>
      <w:lvlText w:val="%1）"/>
      <w:lvlJc w:val="left"/>
      <w:pPr>
        <w:ind w:left="780" w:hanging="360"/>
      </w:pPr>
      <w:rPr>
        <w:rFonts w:hint="default"/>
        <w:color w:val="auto"/>
        <w:sz w:val="21"/>
      </w:rPr>
    </w:lvl>
    <w:lvl w:ilvl="1" w:tplc="04090019">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8" w15:restartNumberingAfterBreak="0">
    <w:nsid w:val="188D0591"/>
    <w:multiLevelType w:val="multilevel"/>
    <w:tmpl w:val="188D0591"/>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9" w15:restartNumberingAfterBreak="0">
    <w:nsid w:val="18E841C4"/>
    <w:multiLevelType w:val="multilevel"/>
    <w:tmpl w:val="18E841C4"/>
    <w:lvl w:ilvl="0">
      <w:start w:val="2"/>
      <w:numFmt w:val="japaneseCounting"/>
      <w:lvlText w:val="%1、"/>
      <w:lvlJc w:val="left"/>
      <w:pPr>
        <w:ind w:left="720" w:hanging="720"/>
      </w:pPr>
      <w:rPr>
        <w:rFonts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15:restartNumberingAfterBreak="0">
    <w:nsid w:val="276D3939"/>
    <w:multiLevelType w:val="multilevel"/>
    <w:tmpl w:val="276D3939"/>
    <w:lvl w:ilvl="0">
      <w:start w:val="1"/>
      <w:numFmt w:val="chineseCountingThousand"/>
      <w:lvlText w:val="%1、"/>
      <w:lvlJc w:val="left"/>
      <w:pPr>
        <w:tabs>
          <w:tab w:val="left" w:pos="765"/>
        </w:tabs>
        <w:ind w:left="765" w:hanging="405"/>
      </w:pPr>
      <w:rPr>
        <w:rFonts w:hint="default"/>
      </w:rPr>
    </w:lvl>
    <w:lvl w:ilvl="1">
      <w:start w:val="1"/>
      <w:numFmt w:val="lowerLetter"/>
      <w:lvlText w:val="%2)"/>
      <w:lvlJc w:val="left"/>
      <w:pPr>
        <w:tabs>
          <w:tab w:val="left" w:pos="1200"/>
        </w:tabs>
        <w:ind w:left="1200" w:hanging="420"/>
      </w:pPr>
    </w:lvl>
    <w:lvl w:ilvl="2">
      <w:start w:val="1"/>
      <w:numFmt w:val="lowerRoman"/>
      <w:lvlText w:val="%3."/>
      <w:lvlJc w:val="right"/>
      <w:pPr>
        <w:tabs>
          <w:tab w:val="left" w:pos="1620"/>
        </w:tabs>
        <w:ind w:left="1620" w:hanging="420"/>
      </w:pPr>
    </w:lvl>
    <w:lvl w:ilvl="3">
      <w:start w:val="1"/>
      <w:numFmt w:val="decimal"/>
      <w:lvlText w:val="%4."/>
      <w:lvlJc w:val="left"/>
      <w:pPr>
        <w:tabs>
          <w:tab w:val="left" w:pos="2040"/>
        </w:tabs>
        <w:ind w:left="2040" w:hanging="420"/>
      </w:pPr>
    </w:lvl>
    <w:lvl w:ilvl="4">
      <w:start w:val="1"/>
      <w:numFmt w:val="lowerLetter"/>
      <w:lvlText w:val="%5)"/>
      <w:lvlJc w:val="left"/>
      <w:pPr>
        <w:tabs>
          <w:tab w:val="left" w:pos="2460"/>
        </w:tabs>
        <w:ind w:left="2460" w:hanging="420"/>
      </w:pPr>
    </w:lvl>
    <w:lvl w:ilvl="5">
      <w:start w:val="1"/>
      <w:numFmt w:val="lowerRoman"/>
      <w:lvlText w:val="%6."/>
      <w:lvlJc w:val="right"/>
      <w:pPr>
        <w:tabs>
          <w:tab w:val="left" w:pos="2880"/>
        </w:tabs>
        <w:ind w:left="2880" w:hanging="420"/>
      </w:pPr>
    </w:lvl>
    <w:lvl w:ilvl="6">
      <w:start w:val="1"/>
      <w:numFmt w:val="decimal"/>
      <w:lvlText w:val="%7."/>
      <w:lvlJc w:val="left"/>
      <w:pPr>
        <w:tabs>
          <w:tab w:val="left" w:pos="3300"/>
        </w:tabs>
        <w:ind w:left="3300" w:hanging="420"/>
      </w:pPr>
    </w:lvl>
    <w:lvl w:ilvl="7">
      <w:start w:val="1"/>
      <w:numFmt w:val="lowerLetter"/>
      <w:lvlText w:val="%8)"/>
      <w:lvlJc w:val="left"/>
      <w:pPr>
        <w:tabs>
          <w:tab w:val="left" w:pos="3720"/>
        </w:tabs>
        <w:ind w:left="3720" w:hanging="420"/>
      </w:pPr>
    </w:lvl>
    <w:lvl w:ilvl="8">
      <w:start w:val="1"/>
      <w:numFmt w:val="lowerRoman"/>
      <w:lvlText w:val="%9."/>
      <w:lvlJc w:val="right"/>
      <w:pPr>
        <w:tabs>
          <w:tab w:val="left" w:pos="4140"/>
        </w:tabs>
        <w:ind w:left="4140" w:hanging="420"/>
      </w:pPr>
    </w:lvl>
  </w:abstractNum>
  <w:abstractNum w:abstractNumId="11" w15:restartNumberingAfterBreak="0">
    <w:nsid w:val="376B3A06"/>
    <w:multiLevelType w:val="multilevel"/>
    <w:tmpl w:val="7C0F30C8"/>
    <w:lvl w:ilvl="0">
      <w:start w:val="1"/>
      <w:numFmt w:val="decimalEnclosedCircle"/>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2" w15:restartNumberingAfterBreak="0">
    <w:nsid w:val="3D383CEC"/>
    <w:multiLevelType w:val="multilevel"/>
    <w:tmpl w:val="3D383CEC"/>
    <w:lvl w:ilvl="0">
      <w:start w:val="2"/>
      <w:numFmt w:val="chineseCountingThousand"/>
      <w:lvlText w:val="%1、"/>
      <w:lvlJc w:val="left"/>
      <w:pPr>
        <w:tabs>
          <w:tab w:val="left" w:pos="420"/>
        </w:tabs>
        <w:ind w:left="420" w:hanging="420"/>
      </w:pPr>
      <w:rPr>
        <w:rFonts w:hint="default"/>
      </w:rPr>
    </w:lvl>
    <w:lvl w:ilvl="1">
      <w:start w:val="1"/>
      <w:numFmt w:val="lowerLetter"/>
      <w:lvlText w:val="%2)"/>
      <w:lvlJc w:val="left"/>
      <w:pPr>
        <w:tabs>
          <w:tab w:val="left" w:pos="840"/>
        </w:tabs>
        <w:ind w:left="840" w:hanging="420"/>
      </w:pPr>
      <w:rPr>
        <w:rFonts w:hint="eastAsia"/>
      </w:rPr>
    </w:lvl>
    <w:lvl w:ilvl="2">
      <w:start w:val="1"/>
      <w:numFmt w:val="lowerRoman"/>
      <w:lvlText w:val="%3."/>
      <w:lvlJc w:val="right"/>
      <w:pPr>
        <w:tabs>
          <w:tab w:val="left" w:pos="1260"/>
        </w:tabs>
        <w:ind w:left="1260" w:hanging="420"/>
      </w:pPr>
      <w:rPr>
        <w:rFonts w:hint="eastAsia"/>
      </w:rPr>
    </w:lvl>
    <w:lvl w:ilvl="3">
      <w:start w:val="1"/>
      <w:numFmt w:val="decimal"/>
      <w:lvlText w:val="%4."/>
      <w:lvlJc w:val="left"/>
      <w:pPr>
        <w:tabs>
          <w:tab w:val="left" w:pos="1680"/>
        </w:tabs>
        <w:ind w:left="1680" w:hanging="420"/>
      </w:pPr>
      <w:rPr>
        <w:rFonts w:hint="eastAsia"/>
      </w:rPr>
    </w:lvl>
    <w:lvl w:ilvl="4">
      <w:start w:val="1"/>
      <w:numFmt w:val="lowerLetter"/>
      <w:lvlText w:val="%5)"/>
      <w:lvlJc w:val="left"/>
      <w:pPr>
        <w:tabs>
          <w:tab w:val="left" w:pos="2100"/>
        </w:tabs>
        <w:ind w:left="2100" w:hanging="420"/>
      </w:pPr>
      <w:rPr>
        <w:rFonts w:hint="eastAsia"/>
      </w:rPr>
    </w:lvl>
    <w:lvl w:ilvl="5">
      <w:start w:val="1"/>
      <w:numFmt w:val="lowerRoman"/>
      <w:lvlText w:val="%6."/>
      <w:lvlJc w:val="right"/>
      <w:pPr>
        <w:tabs>
          <w:tab w:val="left" w:pos="2520"/>
        </w:tabs>
        <w:ind w:left="2520" w:hanging="420"/>
      </w:pPr>
      <w:rPr>
        <w:rFonts w:hint="eastAsia"/>
      </w:rPr>
    </w:lvl>
    <w:lvl w:ilvl="6">
      <w:start w:val="1"/>
      <w:numFmt w:val="decimal"/>
      <w:lvlText w:val="%7."/>
      <w:lvlJc w:val="left"/>
      <w:pPr>
        <w:tabs>
          <w:tab w:val="left" w:pos="2940"/>
        </w:tabs>
        <w:ind w:left="2940" w:hanging="420"/>
      </w:pPr>
      <w:rPr>
        <w:rFonts w:hint="eastAsia"/>
      </w:rPr>
    </w:lvl>
    <w:lvl w:ilvl="7">
      <w:start w:val="1"/>
      <w:numFmt w:val="lowerLetter"/>
      <w:lvlText w:val="%8)"/>
      <w:lvlJc w:val="left"/>
      <w:pPr>
        <w:tabs>
          <w:tab w:val="left" w:pos="3360"/>
        </w:tabs>
        <w:ind w:left="3360" w:hanging="420"/>
      </w:pPr>
      <w:rPr>
        <w:rFonts w:hint="eastAsia"/>
      </w:rPr>
    </w:lvl>
    <w:lvl w:ilvl="8">
      <w:start w:val="1"/>
      <w:numFmt w:val="lowerRoman"/>
      <w:lvlText w:val="%9."/>
      <w:lvlJc w:val="right"/>
      <w:pPr>
        <w:tabs>
          <w:tab w:val="left" w:pos="3780"/>
        </w:tabs>
        <w:ind w:left="3780" w:hanging="420"/>
      </w:pPr>
      <w:rPr>
        <w:rFonts w:hint="eastAsia"/>
      </w:rPr>
    </w:lvl>
  </w:abstractNum>
  <w:abstractNum w:abstractNumId="13" w15:restartNumberingAfterBreak="0">
    <w:nsid w:val="57FC2DB1"/>
    <w:multiLevelType w:val="multilevel"/>
    <w:tmpl w:val="57FC2DB1"/>
    <w:lvl w:ilvl="0">
      <w:start w:val="1"/>
      <w:numFmt w:val="decimal"/>
      <w:lvlText w:val="%1."/>
      <w:lvlJc w:val="left"/>
      <w:pPr>
        <w:ind w:left="866" w:hanging="384"/>
      </w:pPr>
      <w:rPr>
        <w:rFonts w:hint="default"/>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14" w15:restartNumberingAfterBreak="0">
    <w:nsid w:val="6DDE21D1"/>
    <w:multiLevelType w:val="hybridMultilevel"/>
    <w:tmpl w:val="80FCD0B4"/>
    <w:lvl w:ilvl="0" w:tplc="722C764C">
      <w:start w:val="1"/>
      <w:numFmt w:val="decimalEnclosedCircle"/>
      <w:lvlText w:val="%1"/>
      <w:lvlJc w:val="left"/>
      <w:pPr>
        <w:ind w:left="1286" w:hanging="420"/>
      </w:pPr>
      <w:rPr>
        <w:rFonts w:hint="default"/>
      </w:rPr>
    </w:lvl>
    <w:lvl w:ilvl="1" w:tplc="1BDAF234">
      <w:start w:val="2"/>
      <w:numFmt w:val="japaneseCounting"/>
      <w:lvlText w:val="%2、"/>
      <w:lvlJc w:val="left"/>
      <w:pPr>
        <w:ind w:left="2006" w:hanging="720"/>
      </w:pPr>
      <w:rPr>
        <w:rFonts w:hint="default"/>
        <w:b/>
      </w:rPr>
    </w:lvl>
    <w:lvl w:ilvl="2" w:tplc="0409001B" w:tentative="1">
      <w:start w:val="1"/>
      <w:numFmt w:val="lowerRoman"/>
      <w:lvlText w:val="%3."/>
      <w:lvlJc w:val="right"/>
      <w:pPr>
        <w:ind w:left="2126" w:hanging="420"/>
      </w:pPr>
    </w:lvl>
    <w:lvl w:ilvl="3" w:tplc="0409000F" w:tentative="1">
      <w:start w:val="1"/>
      <w:numFmt w:val="decimal"/>
      <w:lvlText w:val="%4."/>
      <w:lvlJc w:val="left"/>
      <w:pPr>
        <w:ind w:left="2546" w:hanging="420"/>
      </w:pPr>
    </w:lvl>
    <w:lvl w:ilvl="4" w:tplc="04090019" w:tentative="1">
      <w:start w:val="1"/>
      <w:numFmt w:val="lowerLetter"/>
      <w:lvlText w:val="%5)"/>
      <w:lvlJc w:val="left"/>
      <w:pPr>
        <w:ind w:left="2966" w:hanging="420"/>
      </w:pPr>
    </w:lvl>
    <w:lvl w:ilvl="5" w:tplc="0409001B" w:tentative="1">
      <w:start w:val="1"/>
      <w:numFmt w:val="lowerRoman"/>
      <w:lvlText w:val="%6."/>
      <w:lvlJc w:val="right"/>
      <w:pPr>
        <w:ind w:left="3386" w:hanging="420"/>
      </w:pPr>
    </w:lvl>
    <w:lvl w:ilvl="6" w:tplc="0409000F" w:tentative="1">
      <w:start w:val="1"/>
      <w:numFmt w:val="decimal"/>
      <w:lvlText w:val="%7."/>
      <w:lvlJc w:val="left"/>
      <w:pPr>
        <w:ind w:left="3806" w:hanging="420"/>
      </w:pPr>
    </w:lvl>
    <w:lvl w:ilvl="7" w:tplc="04090019" w:tentative="1">
      <w:start w:val="1"/>
      <w:numFmt w:val="lowerLetter"/>
      <w:lvlText w:val="%8)"/>
      <w:lvlJc w:val="left"/>
      <w:pPr>
        <w:ind w:left="4226" w:hanging="420"/>
      </w:pPr>
    </w:lvl>
    <w:lvl w:ilvl="8" w:tplc="0409001B" w:tentative="1">
      <w:start w:val="1"/>
      <w:numFmt w:val="lowerRoman"/>
      <w:lvlText w:val="%9."/>
      <w:lvlJc w:val="right"/>
      <w:pPr>
        <w:ind w:left="4646" w:hanging="420"/>
      </w:pPr>
    </w:lvl>
  </w:abstractNum>
  <w:abstractNum w:abstractNumId="15" w15:restartNumberingAfterBreak="0">
    <w:nsid w:val="6E30143F"/>
    <w:multiLevelType w:val="singleLevel"/>
    <w:tmpl w:val="6E30143F"/>
    <w:lvl w:ilvl="0">
      <w:start w:val="1"/>
      <w:numFmt w:val="decimal"/>
      <w:suff w:val="nothing"/>
      <w:lvlText w:val="%1、"/>
      <w:lvlJc w:val="left"/>
    </w:lvl>
  </w:abstractNum>
  <w:abstractNum w:abstractNumId="16" w15:restartNumberingAfterBreak="0">
    <w:nsid w:val="70B472AF"/>
    <w:multiLevelType w:val="singleLevel"/>
    <w:tmpl w:val="6E30143F"/>
    <w:lvl w:ilvl="0">
      <w:start w:val="1"/>
      <w:numFmt w:val="decimal"/>
      <w:suff w:val="nothing"/>
      <w:lvlText w:val="%1、"/>
      <w:lvlJc w:val="left"/>
    </w:lvl>
  </w:abstractNum>
  <w:abstractNum w:abstractNumId="17" w15:restartNumberingAfterBreak="0">
    <w:nsid w:val="73AA19F6"/>
    <w:multiLevelType w:val="multilevel"/>
    <w:tmpl w:val="73AA19F6"/>
    <w:lvl w:ilvl="0">
      <w:start w:val="1"/>
      <w:numFmt w:val="decimal"/>
      <w:lvlText w:val="%1．"/>
      <w:lvlJc w:val="left"/>
      <w:pPr>
        <w:ind w:left="843" w:hanging="360"/>
      </w:pPr>
      <w:rPr>
        <w:rFonts w:hint="default"/>
      </w:rPr>
    </w:lvl>
    <w:lvl w:ilvl="1">
      <w:start w:val="1"/>
      <w:numFmt w:val="decimal"/>
      <w:lvlText w:val="%2）"/>
      <w:lvlJc w:val="left"/>
      <w:pPr>
        <w:ind w:left="927" w:hanging="360"/>
      </w:pPr>
      <w:rPr>
        <w:rFonts w:hint="default"/>
      </w:rPr>
    </w:lvl>
    <w:lvl w:ilvl="2">
      <w:start w:val="1"/>
      <w:numFmt w:val="lowerRoman"/>
      <w:lvlText w:val="%3."/>
      <w:lvlJc w:val="right"/>
      <w:pPr>
        <w:ind w:left="1743" w:hanging="420"/>
      </w:pPr>
    </w:lvl>
    <w:lvl w:ilvl="3">
      <w:start w:val="1"/>
      <w:numFmt w:val="decimal"/>
      <w:lvlText w:val="%4."/>
      <w:lvlJc w:val="left"/>
      <w:pPr>
        <w:ind w:left="2163" w:hanging="420"/>
      </w:pPr>
    </w:lvl>
    <w:lvl w:ilvl="4">
      <w:start w:val="1"/>
      <w:numFmt w:val="lowerLetter"/>
      <w:lvlText w:val="%5)"/>
      <w:lvlJc w:val="left"/>
      <w:pPr>
        <w:ind w:left="2583" w:hanging="420"/>
      </w:pPr>
    </w:lvl>
    <w:lvl w:ilvl="5">
      <w:start w:val="1"/>
      <w:numFmt w:val="lowerRoman"/>
      <w:lvlText w:val="%6."/>
      <w:lvlJc w:val="right"/>
      <w:pPr>
        <w:ind w:left="3003" w:hanging="420"/>
      </w:pPr>
    </w:lvl>
    <w:lvl w:ilvl="6">
      <w:start w:val="1"/>
      <w:numFmt w:val="decimal"/>
      <w:lvlText w:val="%7."/>
      <w:lvlJc w:val="left"/>
      <w:pPr>
        <w:ind w:left="3423" w:hanging="420"/>
      </w:pPr>
    </w:lvl>
    <w:lvl w:ilvl="7">
      <w:start w:val="1"/>
      <w:numFmt w:val="lowerLetter"/>
      <w:lvlText w:val="%8)"/>
      <w:lvlJc w:val="left"/>
      <w:pPr>
        <w:ind w:left="3843" w:hanging="420"/>
      </w:pPr>
    </w:lvl>
    <w:lvl w:ilvl="8">
      <w:start w:val="1"/>
      <w:numFmt w:val="lowerRoman"/>
      <w:lvlText w:val="%9."/>
      <w:lvlJc w:val="right"/>
      <w:pPr>
        <w:ind w:left="4263" w:hanging="420"/>
      </w:pPr>
    </w:lvl>
  </w:abstractNum>
  <w:abstractNum w:abstractNumId="18" w15:restartNumberingAfterBreak="0">
    <w:nsid w:val="7B5D70DC"/>
    <w:multiLevelType w:val="multilevel"/>
    <w:tmpl w:val="7B5D70DC"/>
    <w:lvl w:ilvl="0">
      <w:start w:val="1"/>
      <w:numFmt w:val="decimal"/>
      <w:lvlText w:val="%1、"/>
      <w:lvlJc w:val="left"/>
      <w:pPr>
        <w:ind w:left="360" w:hanging="360"/>
      </w:pPr>
      <w:rPr>
        <w:rFonts w:hint="default"/>
        <w:u w:val="none"/>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15:restartNumberingAfterBreak="0">
    <w:nsid w:val="7C0F30C8"/>
    <w:multiLevelType w:val="multilevel"/>
    <w:tmpl w:val="7C0F30C8"/>
    <w:lvl w:ilvl="0">
      <w:start w:val="1"/>
      <w:numFmt w:val="decimalEnclosedCircle"/>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abstractNumId w:val="0"/>
  </w:num>
  <w:num w:numId="2">
    <w:abstractNumId w:val="8"/>
  </w:num>
  <w:num w:numId="3">
    <w:abstractNumId w:val="17"/>
  </w:num>
  <w:num w:numId="4">
    <w:abstractNumId w:val="13"/>
  </w:num>
  <w:num w:numId="5">
    <w:abstractNumId w:val="19"/>
  </w:num>
  <w:num w:numId="6">
    <w:abstractNumId w:val="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11"/>
  </w:num>
  <w:num w:numId="10">
    <w:abstractNumId w:val="14"/>
  </w:num>
  <w:num w:numId="11">
    <w:abstractNumId w:val="9"/>
  </w:num>
  <w:num w:numId="12">
    <w:abstractNumId w:val="18"/>
  </w:num>
  <w:num w:numId="13">
    <w:abstractNumId w:val="15"/>
  </w:num>
  <w:num w:numId="14">
    <w:abstractNumId w:val="6"/>
  </w:num>
  <w:num w:numId="15">
    <w:abstractNumId w:val="10"/>
  </w:num>
  <w:num w:numId="16">
    <w:abstractNumId w:val="12"/>
  </w:num>
  <w:num w:numId="17">
    <w:abstractNumId w:val="3"/>
  </w:num>
  <w:num w:numId="18">
    <w:abstractNumId w:val="16"/>
  </w:num>
  <w:num w:numId="19">
    <w:abstractNumId w:val="4"/>
  </w:num>
  <w:num w:numId="20">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zh-CN" w:vendorID="64" w:dllVersion="131077" w:nlCheck="1" w:checkStyle="1"/>
  <w:activeWritingStyle w:appName="MSWord" w:lang="en-US" w:vendorID="64" w:dllVersion="131078" w:nlCheck="1" w:checkStyle="0"/>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5ABC"/>
    <w:rsid w:val="00012FEA"/>
    <w:rsid w:val="00047D5A"/>
    <w:rsid w:val="00061986"/>
    <w:rsid w:val="0007183C"/>
    <w:rsid w:val="000A1695"/>
    <w:rsid w:val="000E34D8"/>
    <w:rsid w:val="00127314"/>
    <w:rsid w:val="00143B9A"/>
    <w:rsid w:val="0015133A"/>
    <w:rsid w:val="00181051"/>
    <w:rsid w:val="00192FDF"/>
    <w:rsid w:val="001D12D6"/>
    <w:rsid w:val="001D6457"/>
    <w:rsid w:val="00211C9F"/>
    <w:rsid w:val="00221D07"/>
    <w:rsid w:val="002573B0"/>
    <w:rsid w:val="002C0188"/>
    <w:rsid w:val="00342719"/>
    <w:rsid w:val="00370E1D"/>
    <w:rsid w:val="00381CFD"/>
    <w:rsid w:val="00385DBA"/>
    <w:rsid w:val="00397BC4"/>
    <w:rsid w:val="003A101D"/>
    <w:rsid w:val="003A4CEE"/>
    <w:rsid w:val="00427385"/>
    <w:rsid w:val="00450C19"/>
    <w:rsid w:val="00457F79"/>
    <w:rsid w:val="00467730"/>
    <w:rsid w:val="004A423D"/>
    <w:rsid w:val="004E2340"/>
    <w:rsid w:val="00512306"/>
    <w:rsid w:val="005338A2"/>
    <w:rsid w:val="00534685"/>
    <w:rsid w:val="00574BE2"/>
    <w:rsid w:val="00576FDE"/>
    <w:rsid w:val="005A7D2C"/>
    <w:rsid w:val="005C466B"/>
    <w:rsid w:val="00605DE9"/>
    <w:rsid w:val="006832DF"/>
    <w:rsid w:val="006B36DB"/>
    <w:rsid w:val="006C11ED"/>
    <w:rsid w:val="006C6E08"/>
    <w:rsid w:val="006C7ED1"/>
    <w:rsid w:val="006D6EA6"/>
    <w:rsid w:val="007117E0"/>
    <w:rsid w:val="007226BA"/>
    <w:rsid w:val="00725ACE"/>
    <w:rsid w:val="00761A50"/>
    <w:rsid w:val="007722FB"/>
    <w:rsid w:val="007C56E7"/>
    <w:rsid w:val="007D3E45"/>
    <w:rsid w:val="007F5306"/>
    <w:rsid w:val="00827C5D"/>
    <w:rsid w:val="00835201"/>
    <w:rsid w:val="00861375"/>
    <w:rsid w:val="00882D1B"/>
    <w:rsid w:val="008A684C"/>
    <w:rsid w:val="008C4FAF"/>
    <w:rsid w:val="008F4033"/>
    <w:rsid w:val="00922777"/>
    <w:rsid w:val="009660A5"/>
    <w:rsid w:val="00966C5A"/>
    <w:rsid w:val="009676DD"/>
    <w:rsid w:val="00967A95"/>
    <w:rsid w:val="009B0DF5"/>
    <w:rsid w:val="009B7D53"/>
    <w:rsid w:val="009F0F45"/>
    <w:rsid w:val="00A2145E"/>
    <w:rsid w:val="00AC4F5E"/>
    <w:rsid w:val="00AC5B01"/>
    <w:rsid w:val="00AC7535"/>
    <w:rsid w:val="00B11919"/>
    <w:rsid w:val="00B9745E"/>
    <w:rsid w:val="00BA2872"/>
    <w:rsid w:val="00BD6733"/>
    <w:rsid w:val="00C4032B"/>
    <w:rsid w:val="00C6189B"/>
    <w:rsid w:val="00C912B4"/>
    <w:rsid w:val="00CA0CDF"/>
    <w:rsid w:val="00CA53E7"/>
    <w:rsid w:val="00CA601E"/>
    <w:rsid w:val="00D72128"/>
    <w:rsid w:val="00D83098"/>
    <w:rsid w:val="00DD6D0B"/>
    <w:rsid w:val="00DF5ABC"/>
    <w:rsid w:val="00E03226"/>
    <w:rsid w:val="00E04F75"/>
    <w:rsid w:val="00E22B10"/>
    <w:rsid w:val="00E563CB"/>
    <w:rsid w:val="00E651A8"/>
    <w:rsid w:val="00E8342B"/>
    <w:rsid w:val="00EB742D"/>
    <w:rsid w:val="00EF1E33"/>
    <w:rsid w:val="00F42D8D"/>
    <w:rsid w:val="00F544C3"/>
    <w:rsid w:val="00FA3A57"/>
    <w:rsid w:val="00FC7144"/>
    <w:rsid w:val="00FF10FF"/>
    <w:rsid w:val="00FF23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39A6FEF-C379-4D17-BC12-0E0DBC032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5ABC"/>
    <w:pPr>
      <w:widowControl w:val="0"/>
      <w:jc w:val="both"/>
    </w:pPr>
    <w:rPr>
      <w:rFonts w:ascii="Calibri" w:eastAsia="宋体" w:hAnsi="Calibri" w:cs="Times New Roman"/>
    </w:rPr>
  </w:style>
  <w:style w:type="paragraph" w:styleId="1">
    <w:name w:val="heading 1"/>
    <w:basedOn w:val="a"/>
    <w:next w:val="a"/>
    <w:link w:val="10"/>
    <w:qFormat/>
    <w:rsid w:val="00DF5ABC"/>
    <w:pPr>
      <w:keepNext/>
      <w:numPr>
        <w:numId w:val="1"/>
      </w:numPr>
      <w:spacing w:before="240" w:after="60"/>
      <w:outlineLvl w:val="0"/>
    </w:pPr>
    <w:rPr>
      <w:rFonts w:ascii="Futura Bk" w:hAnsi="Futura Bk"/>
      <w:b/>
      <w:kern w:val="28"/>
      <w:sz w:val="28"/>
    </w:rPr>
  </w:style>
  <w:style w:type="paragraph" w:styleId="2">
    <w:name w:val="heading 2"/>
    <w:basedOn w:val="a"/>
    <w:next w:val="a"/>
    <w:link w:val="20"/>
    <w:qFormat/>
    <w:rsid w:val="00DF5ABC"/>
    <w:pPr>
      <w:keepNext/>
      <w:numPr>
        <w:ilvl w:val="1"/>
        <w:numId w:val="1"/>
      </w:numPr>
      <w:spacing w:before="240" w:after="60"/>
      <w:outlineLvl w:val="1"/>
    </w:pPr>
    <w:rPr>
      <w:rFonts w:ascii="Futura Bk" w:hAnsi="Futura Bk"/>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qFormat/>
    <w:rsid w:val="00DF5ABC"/>
    <w:rPr>
      <w:rFonts w:ascii="Futura Bk" w:eastAsia="宋体" w:hAnsi="Futura Bk" w:cs="Times New Roman"/>
      <w:b/>
      <w:kern w:val="28"/>
      <w:sz w:val="28"/>
    </w:rPr>
  </w:style>
  <w:style w:type="character" w:customStyle="1" w:styleId="20">
    <w:name w:val="标题 2 字符"/>
    <w:basedOn w:val="a0"/>
    <w:link w:val="2"/>
    <w:rsid w:val="00DF5ABC"/>
    <w:rPr>
      <w:rFonts w:ascii="Futura Bk" w:eastAsia="宋体" w:hAnsi="Futura Bk" w:cs="Times New Roman"/>
      <w:b/>
      <w:sz w:val="24"/>
    </w:rPr>
  </w:style>
  <w:style w:type="paragraph" w:styleId="a3">
    <w:name w:val="footer"/>
    <w:basedOn w:val="a"/>
    <w:link w:val="a4"/>
    <w:unhideWhenUsed/>
    <w:qFormat/>
    <w:rsid w:val="00DF5ABC"/>
    <w:pPr>
      <w:tabs>
        <w:tab w:val="center" w:pos="4153"/>
        <w:tab w:val="right" w:pos="8306"/>
      </w:tabs>
      <w:snapToGrid w:val="0"/>
      <w:jc w:val="left"/>
    </w:pPr>
    <w:rPr>
      <w:sz w:val="18"/>
      <w:szCs w:val="18"/>
    </w:rPr>
  </w:style>
  <w:style w:type="character" w:customStyle="1" w:styleId="a4">
    <w:name w:val="页脚 字符"/>
    <w:basedOn w:val="a0"/>
    <w:link w:val="a3"/>
    <w:qFormat/>
    <w:rsid w:val="00DF5ABC"/>
    <w:rPr>
      <w:rFonts w:ascii="Calibri" w:eastAsia="宋体" w:hAnsi="Calibri" w:cs="Times New Roman"/>
      <w:sz w:val="18"/>
      <w:szCs w:val="18"/>
    </w:rPr>
  </w:style>
  <w:style w:type="character" w:customStyle="1" w:styleId="a5">
    <w:name w:val="列出段落 字符"/>
    <w:aliases w:val="样式3 字符,List Paragraph1 字符,List Paragraph11 字符,lp1 字符,List Paragraph2 字符,List 字符,Bullet List 字符,FooterText 字符,numbered 字符,Paragraphe de liste1 字符"/>
    <w:link w:val="a6"/>
    <w:uiPriority w:val="34"/>
    <w:qFormat/>
    <w:rsid w:val="00DF5ABC"/>
    <w:rPr>
      <w:rFonts w:ascii="Times New Roman" w:eastAsia="宋体" w:hAnsi="Times New Roman" w:cs="Times New Roman"/>
      <w:spacing w:val="-2"/>
      <w:kern w:val="0"/>
      <w:sz w:val="24"/>
      <w:szCs w:val="20"/>
    </w:rPr>
  </w:style>
  <w:style w:type="paragraph" w:styleId="a6">
    <w:name w:val="List Paragraph"/>
    <w:aliases w:val="样式3,List Paragraph1,List Paragraph11,lp1,List Paragraph2,List,Bullet List,FooterText,numbered,Paragraphe de liste1"/>
    <w:basedOn w:val="a"/>
    <w:link w:val="a5"/>
    <w:uiPriority w:val="34"/>
    <w:qFormat/>
    <w:rsid w:val="00DF5ABC"/>
    <w:pPr>
      <w:snapToGrid w:val="0"/>
      <w:ind w:firstLineChars="200" w:firstLine="420"/>
    </w:pPr>
    <w:rPr>
      <w:rFonts w:ascii="Times New Roman" w:hAnsi="Times New Roman"/>
      <w:spacing w:val="-2"/>
      <w:kern w:val="0"/>
      <w:sz w:val="24"/>
      <w:szCs w:val="20"/>
    </w:rPr>
  </w:style>
  <w:style w:type="paragraph" w:customStyle="1" w:styleId="flNote">
    <w:name w:val="flNote"/>
    <w:basedOn w:val="a"/>
    <w:qFormat/>
    <w:rsid w:val="00DF5ABC"/>
    <w:pPr>
      <w:adjustRightInd w:val="0"/>
      <w:spacing w:before="320" w:after="160" w:line="360" w:lineRule="atLeast"/>
      <w:jc w:val="center"/>
      <w:textAlignment w:val="baseline"/>
    </w:pPr>
    <w:rPr>
      <w:rFonts w:ascii="Arial" w:eastAsia="黑体" w:hAnsi="Times New Roman"/>
      <w:kern w:val="0"/>
      <w:sz w:val="30"/>
      <w:szCs w:val="20"/>
    </w:rPr>
  </w:style>
  <w:style w:type="paragraph" w:styleId="a7">
    <w:name w:val="header"/>
    <w:basedOn w:val="a"/>
    <w:link w:val="a8"/>
    <w:uiPriority w:val="99"/>
    <w:unhideWhenUsed/>
    <w:rsid w:val="006832DF"/>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6832DF"/>
    <w:rPr>
      <w:rFonts w:ascii="Calibri" w:eastAsia="宋体" w:hAnsi="Calibri" w:cs="Times New Roman"/>
      <w:sz w:val="18"/>
      <w:szCs w:val="18"/>
    </w:rPr>
  </w:style>
  <w:style w:type="paragraph" w:customStyle="1" w:styleId="Default">
    <w:name w:val="Default"/>
    <w:basedOn w:val="a"/>
    <w:qFormat/>
    <w:rsid w:val="00C912B4"/>
    <w:pPr>
      <w:adjustRightInd w:val="0"/>
    </w:pPr>
    <w:rPr>
      <w:color w:val="000000"/>
      <w:sz w:val="24"/>
      <w:szCs w:val="24"/>
    </w:rPr>
  </w:style>
  <w:style w:type="paragraph" w:styleId="a9">
    <w:name w:val="Normal Indent"/>
    <w:basedOn w:val="a"/>
    <w:qFormat/>
    <w:rsid w:val="00C912B4"/>
    <w:pPr>
      <w:ind w:firstLine="420"/>
    </w:pPr>
  </w:style>
  <w:style w:type="character" w:customStyle="1" w:styleId="font21">
    <w:name w:val="font21"/>
    <w:qFormat/>
    <w:rsid w:val="006D6EA6"/>
    <w:rPr>
      <w:rFonts w:ascii="仿宋" w:eastAsia="仿宋" w:hAnsi="仿宋" w:cs="仿宋" w:hint="eastAsia"/>
      <w:b/>
      <w:bCs/>
      <w:color w:val="000000"/>
      <w:sz w:val="24"/>
      <w:szCs w:val="24"/>
      <w:u w:val="none"/>
    </w:rPr>
  </w:style>
  <w:style w:type="character" w:customStyle="1" w:styleId="font11">
    <w:name w:val="font11"/>
    <w:qFormat/>
    <w:rsid w:val="006D6EA6"/>
    <w:rPr>
      <w:rFonts w:ascii="楷体" w:eastAsia="楷体" w:hAnsi="楷体" w:cs="楷体" w:hint="eastAsia"/>
      <w:b/>
      <w:bCs/>
      <w:color w:val="000000"/>
      <w:sz w:val="24"/>
      <w:szCs w:val="24"/>
      <w:u w:val="none"/>
    </w:rPr>
  </w:style>
  <w:style w:type="paragraph" w:styleId="aa">
    <w:name w:val="Body Text"/>
    <w:basedOn w:val="a"/>
    <w:link w:val="ab"/>
    <w:uiPriority w:val="1"/>
    <w:qFormat/>
    <w:rsid w:val="008F4033"/>
    <w:pPr>
      <w:autoSpaceDE w:val="0"/>
      <w:autoSpaceDN w:val="0"/>
      <w:jc w:val="left"/>
    </w:pPr>
    <w:rPr>
      <w:rFonts w:ascii="仿宋" w:eastAsia="仿宋" w:hAnsi="仿宋" w:cs="仿宋"/>
      <w:kern w:val="0"/>
      <w:sz w:val="30"/>
      <w:szCs w:val="30"/>
      <w:lang w:eastAsia="en-US"/>
    </w:rPr>
  </w:style>
  <w:style w:type="character" w:customStyle="1" w:styleId="ab">
    <w:name w:val="正文文本 字符"/>
    <w:basedOn w:val="a0"/>
    <w:link w:val="aa"/>
    <w:uiPriority w:val="1"/>
    <w:rsid w:val="008F4033"/>
    <w:rPr>
      <w:rFonts w:ascii="仿宋" w:eastAsia="仿宋" w:hAnsi="仿宋" w:cs="仿宋"/>
      <w:kern w:val="0"/>
      <w:sz w:val="30"/>
      <w:szCs w:val="30"/>
      <w:lang w:eastAsia="en-US"/>
    </w:rPr>
  </w:style>
  <w:style w:type="table" w:styleId="ac">
    <w:name w:val="Table Grid"/>
    <w:uiPriority w:val="59"/>
    <w:qFormat/>
    <w:rsid w:val="008F4033"/>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8F4033"/>
    <w:pPr>
      <w:autoSpaceDE w:val="0"/>
      <w:autoSpaceDN w:val="0"/>
      <w:jc w:val="left"/>
    </w:pPr>
    <w:rPr>
      <w:rFonts w:ascii="仿宋" w:eastAsia="仿宋" w:hAnsi="仿宋" w:cs="仿宋"/>
      <w:kern w:val="0"/>
      <w:sz w:val="22"/>
      <w:lang w:eastAsia="en-US"/>
    </w:rPr>
  </w:style>
  <w:style w:type="table" w:customStyle="1" w:styleId="TableNormal">
    <w:name w:val="Table Normal"/>
    <w:uiPriority w:val="2"/>
    <w:semiHidden/>
    <w:unhideWhenUsed/>
    <w:qFormat/>
    <w:rsid w:val="008F4033"/>
    <w:pPr>
      <w:widowControl w:val="0"/>
      <w:autoSpaceDE w:val="0"/>
      <w:autoSpaceDN w:val="0"/>
    </w:pPr>
    <w:rPr>
      <w:rFonts w:ascii="Times New Roman" w:eastAsia="宋体" w:hAnsi="Times New Roman" w:cs="Times New Roman"/>
      <w:kern w:val="0"/>
      <w:sz w:val="22"/>
      <w:szCs w:val="20"/>
      <w:lang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3313</Words>
  <Characters>18885</Characters>
  <Application>Microsoft Office Word</Application>
  <DocSecurity>0</DocSecurity>
  <Lines>157</Lines>
  <Paragraphs>44</Paragraphs>
  <ScaleCrop>false</ScaleCrop>
  <Company/>
  <LinksUpToDate>false</LinksUpToDate>
  <CharactersWithSpaces>22154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谢骑臣</dc:creator>
  <cp:keywords/>
  <dc:description/>
  <cp:lastModifiedBy>陈佳士</cp:lastModifiedBy>
  <cp:revision>4</cp:revision>
  <dcterms:created xsi:type="dcterms:W3CDTF">2026-08-27T08:46:00Z</dcterms:created>
  <dcterms:modified xsi:type="dcterms:W3CDTF">2026-08-27T08:48:00Z</dcterms:modified>
</cp:coreProperties>
</file>