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1476"/>
        <w:gridCol w:w="3573"/>
        <w:gridCol w:w="933"/>
        <w:gridCol w:w="1559"/>
        <w:gridCol w:w="3089"/>
      </w:tblGrid>
      <w:tr w:rsidR="00527822" w:rsidTr="0053769C">
        <w:trPr>
          <w:trHeight w:val="1169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上海黄金交易所上海金集中定价交易申请表</w:t>
            </w:r>
          </w:p>
        </w:tc>
      </w:tr>
      <w:tr w:rsidR="00527822" w:rsidTr="0053769C">
        <w:trPr>
          <w:trHeight w:val="485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会员信息</w:t>
            </w:r>
          </w:p>
        </w:tc>
      </w:tr>
      <w:tr w:rsidR="00527822" w:rsidTr="005A2955">
        <w:trPr>
          <w:trHeight w:val="4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会员名称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会员号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7822" w:rsidTr="005A2955">
        <w:trPr>
          <w:trHeight w:val="4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7822" w:rsidTr="0053769C">
        <w:trPr>
          <w:trHeight w:val="485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申请客户信息</w:t>
            </w:r>
          </w:p>
        </w:tc>
      </w:tr>
      <w:tr w:rsidR="00527822" w:rsidTr="0053769C">
        <w:trPr>
          <w:trHeight w:val="551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自营客户         □ 全部代理客户</w:t>
            </w:r>
          </w:p>
        </w:tc>
      </w:tr>
      <w:tr w:rsidR="0053769C" w:rsidTr="005A2955">
        <w:trPr>
          <w:trHeight w:val="604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席位号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客户号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769C" w:rsidTr="005A2955">
        <w:trPr>
          <w:trHeight w:val="604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客户名称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5376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经营性质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9C" w:rsidRDefault="0053769C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27822" w:rsidTr="0053769C">
        <w:trPr>
          <w:trHeight w:val="485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申请事项</w:t>
            </w:r>
          </w:p>
        </w:tc>
      </w:tr>
      <w:tr w:rsidR="00527822" w:rsidTr="00CD6458">
        <w:trPr>
          <w:trHeight w:val="721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申请开通黄金定价交易业务    □是    □否</w:t>
            </w:r>
          </w:p>
        </w:tc>
      </w:tr>
      <w:tr w:rsidR="00527822" w:rsidTr="0053769C">
        <w:trPr>
          <w:trHeight w:val="485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</w:tr>
      <w:tr w:rsidR="00527822" w:rsidTr="0053769C">
        <w:trPr>
          <w:trHeight w:val="1798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6B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1.本表格填写内容真实准确。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2.严格遵守交易所上海金集中定价的各项交易规则和业务规定。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3.不影响或操纵市场价格，积极维护正常的市场交易秩序。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</w:p>
          <w:p w:rsidR="001615EA" w:rsidRDefault="001615EA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27822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    签章：         日期：</w:t>
            </w:r>
          </w:p>
        </w:tc>
      </w:tr>
      <w:tr w:rsidR="00527822" w:rsidTr="0053769C">
        <w:trPr>
          <w:trHeight w:val="485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会员审核意见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22" w:rsidRDefault="00527822" w:rsidP="00FA482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交易所审核意见</w:t>
            </w:r>
          </w:p>
        </w:tc>
      </w:tr>
      <w:tr w:rsidR="00527822" w:rsidTr="0053769C">
        <w:trPr>
          <w:trHeight w:val="1726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5EA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527822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签章：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日期：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15EA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527822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签章：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日期：</w:t>
            </w:r>
          </w:p>
        </w:tc>
      </w:tr>
      <w:tr w:rsidR="00527822" w:rsidTr="007A50CD">
        <w:trPr>
          <w:trHeight w:val="2206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2" w:rsidRDefault="00527822" w:rsidP="00FA48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填写备注：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1.本表由会员填写，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若申请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开通自营客户或全体代理客户交易的，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直接勾选“□”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，若为单独客户开通，则需详细填写客户信息，其中经营性质填写（产金、用金、精炼、金融、投资、贸易、其他）。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2.承诺需由申请客户签章确认或会员代为签章确认。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3.会员负责对客户业务能力进行初审，并负责对客户的交易行为和风险进行管理。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4.申请表发送到传真号：021—33662160，并将原件寄到交易所</w:t>
            </w:r>
            <w:r w:rsidR="00D86E05">
              <w:rPr>
                <w:rFonts w:ascii="宋体" w:hAnsi="宋体" w:cs="宋体" w:hint="eastAsia"/>
                <w:kern w:val="0"/>
                <w:sz w:val="24"/>
              </w:rPr>
              <w:t>交易中心</w:t>
            </w:r>
            <w:r>
              <w:rPr>
                <w:rFonts w:ascii="宋体" w:hAnsi="宋体" w:cs="宋体" w:hint="eastAsia"/>
                <w:kern w:val="0"/>
                <w:sz w:val="24"/>
              </w:rPr>
              <w:t>。国际会员向国际中心提交申请表，由国际中心转交</w:t>
            </w:r>
            <w:r w:rsidR="00D86E05">
              <w:rPr>
                <w:rFonts w:ascii="宋体" w:hAnsi="宋体" w:cs="宋体" w:hint="eastAsia"/>
                <w:kern w:val="0"/>
                <w:sz w:val="24"/>
              </w:rPr>
              <w:t>交易中心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F315C7" w:rsidRPr="00527822" w:rsidRDefault="004804DB" w:rsidP="005C7A6B"/>
    <w:sectPr w:rsidR="00F315C7" w:rsidRPr="00527822" w:rsidSect="007E6E7C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DB" w:rsidRDefault="004804DB" w:rsidP="006B507B">
      <w:r>
        <w:separator/>
      </w:r>
    </w:p>
  </w:endnote>
  <w:endnote w:type="continuationSeparator" w:id="0">
    <w:p w:rsidR="004804DB" w:rsidRDefault="004804DB" w:rsidP="006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DB" w:rsidRDefault="004804DB" w:rsidP="006B507B">
      <w:r>
        <w:separator/>
      </w:r>
    </w:p>
  </w:footnote>
  <w:footnote w:type="continuationSeparator" w:id="0">
    <w:p w:rsidR="004804DB" w:rsidRDefault="004804DB" w:rsidP="006B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22"/>
    <w:rsid w:val="001615EA"/>
    <w:rsid w:val="004804DB"/>
    <w:rsid w:val="00527822"/>
    <w:rsid w:val="0053769C"/>
    <w:rsid w:val="00582D11"/>
    <w:rsid w:val="005A2955"/>
    <w:rsid w:val="005C7A6B"/>
    <w:rsid w:val="006B507B"/>
    <w:rsid w:val="007A50CD"/>
    <w:rsid w:val="007E6E7C"/>
    <w:rsid w:val="00B23A8F"/>
    <w:rsid w:val="00C93A7B"/>
    <w:rsid w:val="00CD6458"/>
    <w:rsid w:val="00D86E05"/>
    <w:rsid w:val="00E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4532"/>
  <w15:docId w15:val="{FEFE6E9E-B0D8-42BC-BDC2-B5649652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8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B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50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50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肖若洋</cp:lastModifiedBy>
  <cp:revision>4</cp:revision>
  <dcterms:created xsi:type="dcterms:W3CDTF">2016-04-12T07:22:00Z</dcterms:created>
  <dcterms:modified xsi:type="dcterms:W3CDTF">2021-07-19T08:56:00Z</dcterms:modified>
</cp:coreProperties>
</file>