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0AFD" w14:textId="77777777" w:rsidR="00B97CC5" w:rsidRDefault="00B97CC5" w:rsidP="00B97CC5">
      <w:pPr>
        <w:rPr>
          <w:rFonts w:ascii="仿宋" w:eastAsia="仿宋" w:hAnsi="仿宋"/>
          <w:b/>
          <w:bCs/>
          <w:sz w:val="30"/>
          <w:szCs w:val="30"/>
        </w:rPr>
      </w:pPr>
      <w:r w:rsidRPr="00197D68">
        <w:rPr>
          <w:rFonts w:ascii="仿宋" w:eastAsia="仿宋" w:hAnsi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sz w:val="30"/>
          <w:szCs w:val="30"/>
        </w:rPr>
        <w:t>2</w:t>
      </w:r>
      <w:r w:rsidRPr="00197D68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1049781C" w14:textId="7E5931BB" w:rsidR="00B97CC5" w:rsidRPr="0099285D" w:rsidRDefault="00B97CC5" w:rsidP="00B97CC5">
      <w:pPr>
        <w:rPr>
          <w:rFonts w:ascii="黑体" w:eastAsia="黑体" w:hAnsi="黑体"/>
          <w:b/>
          <w:sz w:val="36"/>
          <w:szCs w:val="36"/>
        </w:rPr>
      </w:pPr>
      <w:r w:rsidRPr="0099285D">
        <w:rPr>
          <w:rFonts w:ascii="黑体" w:eastAsia="黑体" w:hAnsi="黑体"/>
          <w:b/>
          <w:bCs/>
          <w:sz w:val="36"/>
          <w:szCs w:val="36"/>
        </w:rPr>
        <w:t>20</w:t>
      </w:r>
      <w:r>
        <w:rPr>
          <w:rFonts w:ascii="黑体" w:eastAsia="黑体" w:hAnsi="黑体" w:hint="eastAsia"/>
          <w:b/>
          <w:bCs/>
          <w:sz w:val="36"/>
          <w:szCs w:val="36"/>
        </w:rPr>
        <w:t>21</w:t>
      </w:r>
      <w:r w:rsidRPr="0099285D">
        <w:rPr>
          <w:rFonts w:ascii="黑体" w:eastAsia="黑体" w:hAnsi="黑体"/>
          <w:b/>
          <w:bCs/>
          <w:sz w:val="36"/>
          <w:szCs w:val="36"/>
        </w:rPr>
        <w:t>年度</w:t>
      </w:r>
      <w:r>
        <w:rPr>
          <w:rFonts w:ascii="黑体" w:eastAsia="黑体" w:hAnsi="黑体" w:hint="eastAsia"/>
          <w:b/>
          <w:bCs/>
          <w:sz w:val="36"/>
          <w:szCs w:val="36"/>
        </w:rPr>
        <w:t>上海黄金交易所</w:t>
      </w:r>
      <w:r w:rsidRPr="0099285D">
        <w:rPr>
          <w:rFonts w:ascii="黑体" w:eastAsia="黑体" w:hAnsi="黑体" w:hint="eastAsia"/>
          <w:b/>
          <w:bCs/>
          <w:sz w:val="36"/>
          <w:szCs w:val="36"/>
        </w:rPr>
        <w:t>最佳单项奖</w:t>
      </w:r>
      <w:r w:rsidRPr="0099285D">
        <w:rPr>
          <w:rFonts w:ascii="黑体" w:eastAsia="黑体" w:hAnsi="黑体"/>
          <w:b/>
          <w:bCs/>
          <w:sz w:val="36"/>
          <w:szCs w:val="36"/>
        </w:rPr>
        <w:t>获奖名单</w:t>
      </w:r>
      <w:r w:rsidRPr="0099285D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</w:p>
    <w:p w14:paraId="6D9188BC" w14:textId="77777777" w:rsidR="00B97CC5" w:rsidRDefault="00B97CC5" w:rsidP="00B97CC5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14:paraId="033787D7" w14:textId="77777777" w:rsidR="00B97CC5" w:rsidRPr="008D3EAA" w:rsidRDefault="00B97CC5" w:rsidP="00B97CC5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8D3EA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一、年度最佳竞价交易会员（</w:t>
      </w:r>
      <w:r w:rsidRPr="008D3EAA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15家）</w:t>
      </w:r>
      <w:r w:rsidRPr="008D3EAA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8D3EAA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13E837BD" w14:textId="77777777" w:rsidR="004218BD" w:rsidRPr="008D3EAA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EA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中国工商银行股份有限公司</w:t>
      </w:r>
    </w:p>
    <w:p w14:paraId="4EAF1464" w14:textId="77777777" w:rsidR="004218BD" w:rsidRPr="008D3EAA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EA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上海浦东发展银行股份有限公司</w:t>
      </w:r>
    </w:p>
    <w:p w14:paraId="2DAE2C27" w14:textId="77777777" w:rsidR="004218BD" w:rsidRPr="00A56283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62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山金金控（上海）贵金属投资有限公司</w:t>
      </w:r>
    </w:p>
    <w:p w14:paraId="0DE09642" w14:textId="77777777" w:rsidR="004218BD" w:rsidRPr="00A56283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62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山东招金集团有限公司</w:t>
      </w:r>
    </w:p>
    <w:p w14:paraId="7BF11D64" w14:textId="77777777" w:rsidR="004218BD" w:rsidRPr="00A56283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62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中国银行股份有限公司</w:t>
      </w:r>
    </w:p>
    <w:p w14:paraId="6C01871A" w14:textId="77777777" w:rsidR="004218BD" w:rsidRPr="00A56283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62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宁波银行股份有限公司</w:t>
      </w:r>
    </w:p>
    <w:p w14:paraId="11A8E15E" w14:textId="77777777" w:rsidR="004218BD" w:rsidRPr="009427B3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427B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上海仟家信投资管理有限公司</w:t>
      </w:r>
    </w:p>
    <w:p w14:paraId="16DA7C70" w14:textId="77777777" w:rsidR="004218BD" w:rsidRPr="009427B3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427B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平安银行股份有限公司</w:t>
      </w:r>
    </w:p>
    <w:p w14:paraId="56E48B62" w14:textId="77777777" w:rsidR="004218BD" w:rsidRPr="009427B3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427B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山东恒邦冶炼股份有限公司</w:t>
      </w:r>
    </w:p>
    <w:p w14:paraId="18C41F5F" w14:textId="77777777" w:rsidR="004218BD" w:rsidRPr="009427B3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427B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浙商银行股份有限公司</w:t>
      </w:r>
    </w:p>
    <w:p w14:paraId="36F44126" w14:textId="77777777" w:rsidR="004218BD" w:rsidRPr="009427B3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427B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中国农业银行股份有限公司</w:t>
      </w:r>
    </w:p>
    <w:p w14:paraId="53742D23" w14:textId="77777777" w:rsidR="004218BD" w:rsidRPr="00F31526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315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</w:p>
    <w:p w14:paraId="2AF48BDB" w14:textId="77777777" w:rsidR="004218BD" w:rsidRPr="00F31526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315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中国建设银行股份有限公司</w:t>
      </w:r>
    </w:p>
    <w:p w14:paraId="02A618DE" w14:textId="77777777" w:rsidR="004218BD" w:rsidRPr="00F31526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315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深圳市翠绿金业有限公司</w:t>
      </w:r>
    </w:p>
    <w:p w14:paraId="6ADC8725" w14:textId="77777777" w:rsidR="004218BD" w:rsidRDefault="004218BD" w:rsidP="004218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3152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兴业银行股份有限公司</w:t>
      </w:r>
    </w:p>
    <w:p w14:paraId="5BFEE6B3" w14:textId="6B565A8B" w:rsidR="00B97CC5" w:rsidRPr="00783AE2" w:rsidRDefault="00B97CC5" w:rsidP="004218BD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783AE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二、年度最佳定价交易会员（</w:t>
      </w:r>
      <w:r w:rsidRPr="00783AE2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</w:t>
      </w:r>
      <w:r w:rsidRPr="00783AE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5</w:t>
      </w:r>
      <w:r w:rsidRPr="00783AE2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家）</w:t>
      </w:r>
      <w:r w:rsidRPr="00783AE2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783AE2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449E0EBF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中国农业银行股份有限公司</w:t>
      </w:r>
    </w:p>
    <w:p w14:paraId="7EA88748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平安银行股份有限公司</w:t>
      </w:r>
    </w:p>
    <w:p w14:paraId="225AC374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中国建设银行股份有限公司</w:t>
      </w:r>
    </w:p>
    <w:p w14:paraId="0F08FB02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</w:p>
    <w:p w14:paraId="6692223D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中国银行股份有限公司</w:t>
      </w:r>
    </w:p>
    <w:p w14:paraId="0F3865F0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上海浦东发展银行股份有限公司</w:t>
      </w:r>
    </w:p>
    <w:p w14:paraId="01AB719F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渣打银行</w:t>
      </w:r>
      <w:r w:rsidRPr="00E751FC">
        <w:rPr>
          <w:rFonts w:ascii="仿宋" w:eastAsia="仿宋" w:hAnsi="仿宋" w:cs="宋体"/>
          <w:color w:val="000000"/>
          <w:kern w:val="0"/>
          <w:sz w:val="30"/>
          <w:szCs w:val="30"/>
        </w:rPr>
        <w:t>(中国)有限公司</w:t>
      </w:r>
    </w:p>
    <w:p w14:paraId="2932948A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中博世金科贸有限责任公司</w:t>
      </w:r>
    </w:p>
    <w:p w14:paraId="14793952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兴业银行股份有限公司</w:t>
      </w:r>
    </w:p>
    <w:p w14:paraId="0998B856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浙商银行股份有限公司</w:t>
      </w:r>
    </w:p>
    <w:p w14:paraId="42E481E6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宁波银行股份有限公司</w:t>
      </w:r>
    </w:p>
    <w:p w14:paraId="53583968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上海银行股份有限公司</w:t>
      </w:r>
    </w:p>
    <w:p w14:paraId="7A9F3759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中国民生银行股份有限公司</w:t>
      </w:r>
    </w:p>
    <w:p w14:paraId="491B591A" w14:textId="77777777" w:rsidR="00C15150" w:rsidRPr="00E751FC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云南铜业股份有限公司</w:t>
      </w:r>
    </w:p>
    <w:p w14:paraId="086F7FC2" w14:textId="77777777" w:rsidR="00C15150" w:rsidRDefault="00C15150" w:rsidP="00C1515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51F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大华银行</w:t>
      </w:r>
      <w:r w:rsidRPr="00E751FC">
        <w:rPr>
          <w:rFonts w:ascii="仿宋" w:eastAsia="仿宋" w:hAnsi="仿宋" w:cs="宋体"/>
          <w:color w:val="000000"/>
          <w:kern w:val="0"/>
          <w:sz w:val="30"/>
          <w:szCs w:val="30"/>
        </w:rPr>
        <w:t>(中国)有限公司</w:t>
      </w:r>
    </w:p>
    <w:p w14:paraId="37FE582C" w14:textId="6B787D65" w:rsidR="00B97CC5" w:rsidRPr="00493A4B" w:rsidRDefault="00B97CC5" w:rsidP="00C15150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highlight w:val="yellow"/>
        </w:rPr>
      </w:pPr>
      <w:r w:rsidRPr="00484D1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三、年度最佳询价交易机构（15</w:t>
      </w:r>
      <w:r w:rsidRPr="00484D1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家）</w:t>
      </w:r>
      <w:r w:rsidRPr="00484D1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484D1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0271FD32" w14:textId="77777777" w:rsidR="00493A4B" w:rsidRPr="00FC6C54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C6C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中国银行股份有限公司</w:t>
      </w:r>
    </w:p>
    <w:p w14:paraId="6A0B19E3" w14:textId="77777777" w:rsidR="00493A4B" w:rsidRPr="00FC6C54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C6C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中国工商银行股份有限公司</w:t>
      </w:r>
    </w:p>
    <w:p w14:paraId="46ED188C" w14:textId="77777777" w:rsidR="00493A4B" w:rsidRPr="00634771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3477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</w:p>
    <w:p w14:paraId="10D37FBD" w14:textId="77777777" w:rsidR="00493A4B" w:rsidRPr="00634771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3477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上海浦东发展银行股份有限公司</w:t>
      </w:r>
    </w:p>
    <w:p w14:paraId="1CD83713" w14:textId="77777777" w:rsidR="00493A4B" w:rsidRPr="00634771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3477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平安银行股份有限公司</w:t>
      </w:r>
    </w:p>
    <w:p w14:paraId="2DC59D55" w14:textId="77777777" w:rsidR="00493A4B" w:rsidRPr="00634771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3477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兴业银行股份有限公司</w:t>
      </w:r>
    </w:p>
    <w:p w14:paraId="1131A005" w14:textId="77777777" w:rsidR="00493A4B" w:rsidRPr="00634771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3477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招商银行股份有限公司</w:t>
      </w:r>
    </w:p>
    <w:p w14:paraId="37D4A700" w14:textId="77777777" w:rsidR="00493A4B" w:rsidRPr="00634771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3477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宁波银行股份有限公司</w:t>
      </w:r>
    </w:p>
    <w:p w14:paraId="741773E7" w14:textId="77777777" w:rsidR="00493A4B" w:rsidRPr="00901FDF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1FD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浙商银行股份有限公司</w:t>
      </w:r>
    </w:p>
    <w:p w14:paraId="42C65B01" w14:textId="77777777" w:rsidR="00493A4B" w:rsidRPr="00901FDF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1FD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上海银行股份有限公司</w:t>
      </w:r>
    </w:p>
    <w:p w14:paraId="4E9E1964" w14:textId="77777777" w:rsidR="00493A4B" w:rsidRPr="00901FDF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1FD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中国民生银行股份有限公司</w:t>
      </w:r>
    </w:p>
    <w:p w14:paraId="2240FDFA" w14:textId="77777777" w:rsidR="00493A4B" w:rsidRPr="00901FDF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1FD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中国建设银行股份有限公司</w:t>
      </w:r>
    </w:p>
    <w:p w14:paraId="325C21D5" w14:textId="77777777" w:rsidR="00493A4B" w:rsidRPr="00901FDF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1FD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华夏银行股份有限公司</w:t>
      </w:r>
    </w:p>
    <w:p w14:paraId="138AC332" w14:textId="77777777" w:rsidR="00493A4B" w:rsidRPr="00901FDF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1FD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广发银行股份有限公司</w:t>
      </w:r>
    </w:p>
    <w:p w14:paraId="7EA6D954" w14:textId="77777777" w:rsidR="00493A4B" w:rsidRDefault="00493A4B" w:rsidP="00493A4B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1FD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中国农业银行股份有限公司</w:t>
      </w:r>
    </w:p>
    <w:p w14:paraId="7C8B829F" w14:textId="3885C36C" w:rsidR="00B97CC5" w:rsidRPr="002408CE" w:rsidRDefault="00B97CC5" w:rsidP="00493A4B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8A7D87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四、年度最佳竞价交易自营会员（</w:t>
      </w:r>
      <w:r w:rsidRPr="008A7D87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10家）</w:t>
      </w:r>
      <w:r w:rsidRPr="002408C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2408C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13045658" w14:textId="77777777" w:rsidR="00584FA2" w:rsidRPr="00B35647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宁波银行股份有限公司</w:t>
      </w:r>
    </w:p>
    <w:p w14:paraId="287117C8" w14:textId="77777777" w:rsidR="00584FA2" w:rsidRPr="00B35647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浙商银行股份有限公司</w:t>
      </w:r>
    </w:p>
    <w:p w14:paraId="15AA14C6" w14:textId="77777777" w:rsidR="00584FA2" w:rsidRPr="00B35647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上海浦东发展银行股份有限公司</w:t>
      </w:r>
    </w:p>
    <w:p w14:paraId="38EB9D7D" w14:textId="77777777" w:rsidR="00584FA2" w:rsidRPr="00B35647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中国农业银行股份有限公司</w:t>
      </w:r>
    </w:p>
    <w:p w14:paraId="420588AC" w14:textId="77777777" w:rsidR="00584FA2" w:rsidRPr="00B35647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上海老凤祥有限公司</w:t>
      </w:r>
    </w:p>
    <w:p w14:paraId="6958F42A" w14:textId="77777777" w:rsidR="00584FA2" w:rsidRPr="00B35647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中国工商银行股份有限公司</w:t>
      </w:r>
    </w:p>
    <w:p w14:paraId="149BEC9E" w14:textId="77777777" w:rsidR="00584FA2" w:rsidRPr="00B35647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平安银行股份有限公司</w:t>
      </w:r>
    </w:p>
    <w:p w14:paraId="3CD11874" w14:textId="77777777" w:rsidR="00584FA2" w:rsidRPr="00B35647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大华银行</w:t>
      </w:r>
      <w:r w:rsidRPr="00B35647">
        <w:rPr>
          <w:rFonts w:ascii="仿宋" w:eastAsia="仿宋" w:hAnsi="仿宋" w:cs="宋体"/>
          <w:color w:val="000000"/>
          <w:kern w:val="0"/>
          <w:sz w:val="30"/>
          <w:szCs w:val="30"/>
        </w:rPr>
        <w:t>(中国)有限公司</w:t>
      </w:r>
    </w:p>
    <w:p w14:paraId="3CA3F6AD" w14:textId="77777777" w:rsidR="00584FA2" w:rsidRPr="00B35647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中博世金科贸有限责任公司</w:t>
      </w:r>
    </w:p>
    <w:p w14:paraId="6E995EE0" w14:textId="77777777" w:rsidR="00584FA2" w:rsidRDefault="00584FA2" w:rsidP="00584FA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356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中国民生银行股份有限公司</w:t>
      </w:r>
    </w:p>
    <w:p w14:paraId="23B2BF1A" w14:textId="6EDB5002" w:rsidR="00B97CC5" w:rsidRPr="00441F98" w:rsidRDefault="00B97CC5" w:rsidP="00584FA2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441F9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五、年度最佳竞价交易代理会员（</w:t>
      </w:r>
      <w:r w:rsidRPr="00441F98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</w:t>
      </w:r>
      <w:r w:rsidRPr="00441F9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0</w:t>
      </w:r>
      <w:r w:rsidRPr="00441F98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家）</w:t>
      </w:r>
      <w:r w:rsidRPr="00441F98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441F98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30CE4B95" w14:textId="77777777" w:rsidR="00400758" w:rsidRPr="00441F98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41F9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山金金控（上海）贵金属投资有限公司</w:t>
      </w:r>
    </w:p>
    <w:p w14:paraId="753654D7" w14:textId="77777777" w:rsidR="00400758" w:rsidRPr="007E569B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E56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山东招金集团有限公司</w:t>
      </w:r>
    </w:p>
    <w:p w14:paraId="4061A169" w14:textId="77777777" w:rsidR="00400758" w:rsidRPr="007E569B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E56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上海仟家信投资管理有限公司</w:t>
      </w:r>
    </w:p>
    <w:p w14:paraId="7C7A02CC" w14:textId="77777777" w:rsidR="00400758" w:rsidRPr="003817CE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17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山东恒邦冶炼股份有限公司</w:t>
      </w:r>
    </w:p>
    <w:p w14:paraId="6FCA3B27" w14:textId="77777777" w:rsidR="00400758" w:rsidRPr="003817CE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17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重庆华西黄金产业发展有限公司</w:t>
      </w:r>
    </w:p>
    <w:p w14:paraId="3C4C2880" w14:textId="77777777" w:rsidR="00400758" w:rsidRPr="003817CE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17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深圳市翠绿金业有限公司</w:t>
      </w:r>
    </w:p>
    <w:p w14:paraId="50BA8E8A" w14:textId="77777777" w:rsidR="00400758" w:rsidRPr="003817CE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17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深圳市华茂黄金有限公司</w:t>
      </w:r>
    </w:p>
    <w:p w14:paraId="1FFB2E62" w14:textId="77777777" w:rsidR="00400758" w:rsidRPr="003817CE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17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紫金矿业集团股份有限公司</w:t>
      </w:r>
    </w:p>
    <w:p w14:paraId="022F2ED0" w14:textId="77777777" w:rsidR="00400758" w:rsidRPr="003817CE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17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武汉新世界珠宝金号有限公司</w:t>
      </w:r>
    </w:p>
    <w:p w14:paraId="049F4ACD" w14:textId="77777777" w:rsidR="00400758" w:rsidRDefault="00400758" w:rsidP="00400758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17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湖北众联黄金投资有限公司</w:t>
      </w:r>
    </w:p>
    <w:p w14:paraId="1F2BD509" w14:textId="5802F5DF" w:rsidR="00B97CC5" w:rsidRPr="00615C7C" w:rsidRDefault="00B97CC5" w:rsidP="00400758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615C7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六、年度最佳竞价流动性提供会员（</w:t>
      </w:r>
      <w:r w:rsidRPr="00615C7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</w:t>
      </w:r>
      <w:r w:rsidRPr="00615C7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0</w:t>
      </w:r>
      <w:r w:rsidRPr="00615C7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家）</w:t>
      </w:r>
      <w:r w:rsidRPr="00615C7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615C7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615C7C">
        <w:rPr>
          <w:rFonts w:ascii="仿宋" w:eastAsia="仿宋" w:hAnsi="仿宋" w:cs="宋体"/>
          <w:color w:val="000000"/>
          <w:kern w:val="0"/>
          <w:sz w:val="30"/>
          <w:szCs w:val="30"/>
        </w:rPr>
        <w:tab/>
      </w:r>
    </w:p>
    <w:p w14:paraId="7D10D688" w14:textId="77777777" w:rsidR="00920CFA" w:rsidRPr="00E66A3F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中国银行股份有限公司</w:t>
      </w:r>
    </w:p>
    <w:p w14:paraId="0A031546" w14:textId="77777777" w:rsidR="00920CFA" w:rsidRPr="00E66A3F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上海浦东发展银行股份有限公司</w:t>
      </w:r>
    </w:p>
    <w:p w14:paraId="3353C744" w14:textId="77777777" w:rsidR="00920CFA" w:rsidRPr="00E66A3F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中国民生银行股份有限公司</w:t>
      </w:r>
    </w:p>
    <w:p w14:paraId="30105552" w14:textId="77777777" w:rsidR="00920CFA" w:rsidRPr="00E66A3F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中国工商银行股份有限公司</w:t>
      </w:r>
    </w:p>
    <w:p w14:paraId="7DA5E78D" w14:textId="77777777" w:rsidR="00920CFA" w:rsidRPr="00E66A3F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</w:p>
    <w:p w14:paraId="60B11856" w14:textId="77777777" w:rsidR="00920CFA" w:rsidRPr="00E66A3F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中博世金科贸有限责任公司</w:t>
      </w:r>
    </w:p>
    <w:p w14:paraId="04FF8EDC" w14:textId="77777777" w:rsidR="00920CFA" w:rsidRPr="00E66A3F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宁波银行股份有限公司</w:t>
      </w:r>
    </w:p>
    <w:p w14:paraId="5B184BD0" w14:textId="77777777" w:rsidR="00920CFA" w:rsidRPr="00E66A3F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浙商银行股份有限公司</w:t>
      </w:r>
    </w:p>
    <w:p w14:paraId="4E2145C0" w14:textId="77777777" w:rsidR="00920CFA" w:rsidRPr="00E66A3F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中国农业银行股份有限公司</w:t>
      </w:r>
    </w:p>
    <w:p w14:paraId="4A86AD56" w14:textId="77777777" w:rsidR="00920CFA" w:rsidRDefault="00920CFA" w:rsidP="00920CFA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6A3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招商银行股份有限公司</w:t>
      </w:r>
    </w:p>
    <w:p w14:paraId="6C837E40" w14:textId="0A3FBEC8" w:rsidR="00B97CC5" w:rsidRPr="00882382" w:rsidRDefault="00B97CC5" w:rsidP="00920CFA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七、年度最佳风控会员（</w:t>
      </w:r>
      <w:r w:rsidRPr="00882382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10家）</w:t>
      </w:r>
      <w:r w:rsidRPr="00882382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882382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364E6681" w14:textId="77777777" w:rsidR="00C27CCF" w:rsidRPr="00882382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中国银行股份有限公司</w:t>
      </w:r>
    </w:p>
    <w:p w14:paraId="78BF40E5" w14:textId="77777777" w:rsidR="00C27CCF" w:rsidRPr="00882382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中国工商银行股份有限公司</w:t>
      </w:r>
    </w:p>
    <w:p w14:paraId="5C298FD2" w14:textId="77777777" w:rsidR="00C27CCF" w:rsidRPr="00882382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</w:p>
    <w:p w14:paraId="417F443B" w14:textId="77777777" w:rsidR="00C27CCF" w:rsidRPr="00882382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兴业银行股份有限公司</w:t>
      </w:r>
    </w:p>
    <w:p w14:paraId="4A695636" w14:textId="77777777" w:rsidR="00C27CCF" w:rsidRPr="00882382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招商银行股份有限公司</w:t>
      </w:r>
    </w:p>
    <w:p w14:paraId="461D3A19" w14:textId="77777777" w:rsidR="00C27CCF" w:rsidRPr="00882382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澳大利亚和新西兰银行</w:t>
      </w:r>
      <w:r w:rsidRPr="00882382">
        <w:rPr>
          <w:rFonts w:ascii="仿宋" w:eastAsia="仿宋" w:hAnsi="仿宋" w:cs="宋体"/>
          <w:color w:val="000000"/>
          <w:kern w:val="0"/>
          <w:sz w:val="30"/>
          <w:szCs w:val="30"/>
        </w:rPr>
        <w:t>(中国)有限公司</w:t>
      </w:r>
    </w:p>
    <w:p w14:paraId="6A4A9ACF" w14:textId="77777777" w:rsidR="00C27CCF" w:rsidRPr="00882382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中矿金业股份有限公司</w:t>
      </w:r>
    </w:p>
    <w:p w14:paraId="4B21ED36" w14:textId="77777777" w:rsidR="00C27CCF" w:rsidRPr="00882382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中国黄金集团有限公司</w:t>
      </w:r>
    </w:p>
    <w:p w14:paraId="6F960DAD" w14:textId="77777777" w:rsidR="00C27CCF" w:rsidRPr="00882382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北京菜市口百货股份有限公司</w:t>
      </w:r>
    </w:p>
    <w:p w14:paraId="648A3079" w14:textId="77777777" w:rsidR="00C27CCF" w:rsidRDefault="00C27CCF" w:rsidP="00C27CC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823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中国农业银行股份有限公司</w:t>
      </w:r>
    </w:p>
    <w:p w14:paraId="3311CADC" w14:textId="5479ED1C" w:rsidR="00B97CC5" w:rsidRPr="00F02215" w:rsidRDefault="00B97CC5" w:rsidP="00C27CCF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八、年度最佳询价交易做市商（</w:t>
      </w:r>
      <w:r w:rsidRPr="00F02215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10家）</w:t>
      </w:r>
      <w:r w:rsidRPr="00F02215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F02215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3436DBFC" w14:textId="77777777" w:rsidR="00EA0E2F" w:rsidRPr="00F02215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中国银行股份有限公司</w:t>
      </w:r>
    </w:p>
    <w:p w14:paraId="37A23454" w14:textId="77777777" w:rsidR="00EA0E2F" w:rsidRPr="00F02215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中国工商银行股份有限公司</w:t>
      </w:r>
    </w:p>
    <w:p w14:paraId="64BE55ED" w14:textId="77777777" w:rsidR="00EA0E2F" w:rsidRPr="00F02215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招商银行股份有限公司</w:t>
      </w:r>
    </w:p>
    <w:p w14:paraId="74F35603" w14:textId="77777777" w:rsidR="00EA0E2F" w:rsidRPr="00F02215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中国建设银行股份有限公司</w:t>
      </w:r>
    </w:p>
    <w:p w14:paraId="3637A707" w14:textId="77777777" w:rsidR="00EA0E2F" w:rsidRPr="00F02215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平安银行股份有限公司</w:t>
      </w:r>
    </w:p>
    <w:p w14:paraId="100F8DCA" w14:textId="77777777" w:rsidR="00EA0E2F" w:rsidRPr="00F02215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</w:p>
    <w:p w14:paraId="3FBF347B" w14:textId="77777777" w:rsidR="00EA0E2F" w:rsidRPr="00F02215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兴业银行股份有限公司</w:t>
      </w:r>
    </w:p>
    <w:p w14:paraId="254D3212" w14:textId="77777777" w:rsidR="00EA0E2F" w:rsidRPr="00F02215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中国农业银行股份有限公司</w:t>
      </w:r>
    </w:p>
    <w:p w14:paraId="1D8698C9" w14:textId="77777777" w:rsidR="00EA0E2F" w:rsidRPr="00F02215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宁波银行股份有限公司</w:t>
      </w:r>
    </w:p>
    <w:p w14:paraId="6F7DD366" w14:textId="77777777" w:rsidR="00EA0E2F" w:rsidRDefault="00EA0E2F" w:rsidP="00EA0E2F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0221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上海浦东发展银行股份有限公司</w:t>
      </w:r>
    </w:p>
    <w:p w14:paraId="6977BFCF" w14:textId="49F8F939" w:rsidR="00B97CC5" w:rsidRPr="00A51358" w:rsidRDefault="00B97CC5" w:rsidP="00EA0E2F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A5135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九、年度最佳业务创新贡献机构（</w:t>
      </w:r>
      <w:r w:rsidRPr="00A51358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</w:t>
      </w:r>
      <w:r w:rsidRPr="00A5135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5</w:t>
      </w:r>
      <w:r w:rsidRPr="00A51358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家）</w:t>
      </w:r>
    </w:p>
    <w:p w14:paraId="0B493B4E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中国金币集团有限公司</w:t>
      </w:r>
    </w:p>
    <w:p w14:paraId="1374E4F3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中国邮政储蓄银行股份有限公司</w:t>
      </w:r>
    </w:p>
    <w:p w14:paraId="067FE7F1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广发银行股份有限公司</w:t>
      </w:r>
    </w:p>
    <w:p w14:paraId="73F1BBB9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中国光大银行股份有限公司</w:t>
      </w:r>
    </w:p>
    <w:p w14:paraId="1BBBAABC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中信证券股份有限公司</w:t>
      </w:r>
    </w:p>
    <w:p w14:paraId="0991B1F6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国泰君安证券股份有限公司</w:t>
      </w:r>
    </w:p>
    <w:p w14:paraId="3564DEAB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江苏江南农村商业银行股份有限公司</w:t>
      </w:r>
    </w:p>
    <w:p w14:paraId="79BF17B7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陕西黄金集团西安秦金有限责任公司</w:t>
      </w:r>
    </w:p>
    <w:p w14:paraId="32FDC044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五矿有色金属股份有限公司</w:t>
      </w:r>
    </w:p>
    <w:p w14:paraId="4BC5C30D" w14:textId="77777777" w:rsidR="002D6830" w:rsidRPr="00FA5054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5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周大福珠宝金行（深圳）有限公司</w:t>
      </w:r>
    </w:p>
    <w:p w14:paraId="7CD89519" w14:textId="77777777" w:rsidR="002D6830" w:rsidRPr="00375AB6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5A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中国银行股份有限公司</w:t>
      </w:r>
    </w:p>
    <w:p w14:paraId="1BDCD5F2" w14:textId="77777777" w:rsidR="002D6830" w:rsidRPr="00375AB6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5A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澳大利亚和新西兰银行</w:t>
      </w:r>
      <w:r w:rsidRPr="00375AB6">
        <w:rPr>
          <w:rFonts w:ascii="仿宋" w:eastAsia="仿宋" w:hAnsi="仿宋" w:cs="宋体"/>
          <w:color w:val="000000"/>
          <w:kern w:val="0"/>
          <w:sz w:val="30"/>
          <w:szCs w:val="30"/>
        </w:rPr>
        <w:t>(中国)有限公司</w:t>
      </w:r>
    </w:p>
    <w:p w14:paraId="0208741E" w14:textId="77777777" w:rsidR="002D6830" w:rsidRPr="00375AB6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5A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浙商银行股份有限公司</w:t>
      </w:r>
    </w:p>
    <w:p w14:paraId="195B5627" w14:textId="77777777" w:rsidR="002D6830" w:rsidRPr="00375AB6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5A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厦门海峡金融服务有限公司</w:t>
      </w:r>
    </w:p>
    <w:p w14:paraId="5B1E732A" w14:textId="77777777" w:rsidR="002D6830" w:rsidRDefault="002D6830" w:rsidP="002D6830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75A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</w:p>
    <w:p w14:paraId="194129CB" w14:textId="341D1795" w:rsidR="00B97CC5" w:rsidRPr="00513B63" w:rsidRDefault="00B97CC5" w:rsidP="002D6830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13B6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十、年度最佳产品推广贡献机构（</w:t>
      </w:r>
      <w:r w:rsidRPr="00513B63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</w:t>
      </w:r>
      <w:r w:rsidRPr="00513B6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5</w:t>
      </w:r>
      <w:r w:rsidRPr="00513B63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家）</w:t>
      </w:r>
      <w:r w:rsidRPr="00513B63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513B63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513B63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21A4768A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上海金币投资有限公司</w:t>
      </w:r>
    </w:p>
    <w:p w14:paraId="3D64448E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中国黄金集团黄金珠宝股份有限公司</w:t>
      </w:r>
    </w:p>
    <w:p w14:paraId="4AA6CCCF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大华银行</w:t>
      </w:r>
      <w:r w:rsidRPr="005C262E">
        <w:rPr>
          <w:rFonts w:ascii="仿宋" w:eastAsia="仿宋" w:hAnsi="仿宋" w:cs="宋体"/>
          <w:color w:val="000000"/>
          <w:kern w:val="0"/>
          <w:sz w:val="30"/>
          <w:szCs w:val="30"/>
        </w:rPr>
        <w:t>(中国)有限公司</w:t>
      </w:r>
    </w:p>
    <w:p w14:paraId="7C0BF723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中国国际金融股份有限公司</w:t>
      </w:r>
    </w:p>
    <w:p w14:paraId="72150707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海通证券股份有限公司</w:t>
      </w:r>
    </w:p>
    <w:p w14:paraId="2BBB8790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上海农村商业银行股份有限公司</w:t>
      </w:r>
    </w:p>
    <w:p w14:paraId="544C6811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中信银行股份有限公司</w:t>
      </w:r>
    </w:p>
    <w:p w14:paraId="12413C54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烟台国大贵金属冶炼有限公司</w:t>
      </w:r>
    </w:p>
    <w:p w14:paraId="6BB4286C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三门峡金渠集团有限公司</w:t>
      </w:r>
    </w:p>
    <w:p w14:paraId="797FA321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深圳市众恒隆实业有限公司</w:t>
      </w:r>
    </w:p>
    <w:p w14:paraId="30A21868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中国建设银行股份有限公司</w:t>
      </w:r>
    </w:p>
    <w:p w14:paraId="558F2B84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中国工商银行股份有限公司</w:t>
      </w:r>
    </w:p>
    <w:p w14:paraId="708549B5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汇丰银行</w:t>
      </w:r>
      <w:r w:rsidRPr="005C262E">
        <w:rPr>
          <w:rFonts w:ascii="仿宋" w:eastAsia="仿宋" w:hAnsi="仿宋" w:cs="宋体"/>
          <w:color w:val="000000"/>
          <w:kern w:val="0"/>
          <w:sz w:val="30"/>
          <w:szCs w:val="30"/>
        </w:rPr>
        <w:t>(中国)有限公司</w:t>
      </w:r>
    </w:p>
    <w:p w14:paraId="44698E07" w14:textId="77777777" w:rsidR="00127852" w:rsidRPr="005C262E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大冶有色金属有限责任公司</w:t>
      </w:r>
    </w:p>
    <w:p w14:paraId="241A683B" w14:textId="77777777" w:rsidR="00127852" w:rsidRDefault="00127852" w:rsidP="00127852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C262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中国民生银行股份有限公司</w:t>
      </w:r>
    </w:p>
    <w:p w14:paraId="0C952D06" w14:textId="17333F91" w:rsidR="00B97CC5" w:rsidRPr="00E35793" w:rsidRDefault="00B97CC5" w:rsidP="00127852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E3579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十</w:t>
      </w:r>
      <w:r w:rsidR="0099010E" w:rsidRPr="00E3579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一</w:t>
      </w:r>
      <w:r w:rsidRPr="00E3579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、年度最佳租借业务参与机构（</w:t>
      </w:r>
      <w:r w:rsidR="00074493" w:rsidRPr="00E35793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9</w:t>
      </w:r>
      <w:r w:rsidRPr="00E35793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家）</w:t>
      </w:r>
      <w:r w:rsidRPr="00E35793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E35793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023C97B5" w14:textId="77777777" w:rsidR="00BC2376" w:rsidRPr="008D3058" w:rsidRDefault="00BC2376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0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中国工商银行股份有限公司</w:t>
      </w:r>
    </w:p>
    <w:p w14:paraId="0981BF39" w14:textId="77777777" w:rsidR="00BC2376" w:rsidRPr="008D3058" w:rsidRDefault="00BC2376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0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中国建设银行股份有限公司</w:t>
      </w:r>
    </w:p>
    <w:p w14:paraId="6302F1DA" w14:textId="77777777" w:rsidR="00BC2376" w:rsidRPr="008D3058" w:rsidRDefault="00BC2376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0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中国农业银行股份有限公司</w:t>
      </w:r>
    </w:p>
    <w:p w14:paraId="70E7BA4B" w14:textId="77777777" w:rsidR="00BC2376" w:rsidRPr="008D3058" w:rsidRDefault="00BC2376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0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上海浦东发展银行股份有限公司</w:t>
      </w:r>
    </w:p>
    <w:p w14:paraId="44869921" w14:textId="77777777" w:rsidR="00BC2376" w:rsidRPr="008D3058" w:rsidRDefault="00BC2376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0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兴业银行股份有限公司</w:t>
      </w:r>
    </w:p>
    <w:p w14:paraId="3FE9F6E9" w14:textId="77777777" w:rsidR="00BC2376" w:rsidRPr="008D3058" w:rsidRDefault="00BC2376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0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招商证券股份有限公司</w:t>
      </w:r>
    </w:p>
    <w:p w14:paraId="3281240A" w14:textId="77777777" w:rsidR="00BC2376" w:rsidRPr="008D3058" w:rsidRDefault="00BC2376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0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东方证券股份有限公司</w:t>
      </w:r>
    </w:p>
    <w:p w14:paraId="31F7FFCF" w14:textId="77777777" w:rsidR="00BC2376" w:rsidRPr="008D3058" w:rsidRDefault="00BC2376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0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山东黄金集团有限公司</w:t>
      </w:r>
    </w:p>
    <w:p w14:paraId="119F64F9" w14:textId="77777777" w:rsidR="00BC2376" w:rsidRDefault="00BC2376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D30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上海豫园珠宝时尚集团有限公司</w:t>
      </w:r>
    </w:p>
    <w:p w14:paraId="60AFD607" w14:textId="3D79793E" w:rsidR="00B97CC5" w:rsidRPr="0031109C" w:rsidRDefault="00B97CC5" w:rsidP="00B97CC5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31109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十</w:t>
      </w:r>
      <w:r w:rsidR="00BC2376" w:rsidRPr="0031109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</w:t>
      </w:r>
      <w:r w:rsidRPr="0031109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、年度最佳指定交割仓库（</w:t>
      </w:r>
      <w:r w:rsidRPr="0031109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20家）</w:t>
      </w:r>
      <w:r w:rsidRPr="0031109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31109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17A7FD68" w14:textId="69DF38DB" w:rsidR="00CB65B4" w:rsidRPr="0031109C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109C">
        <w:rPr>
          <w:rFonts w:ascii="仿宋" w:eastAsia="仿宋" w:hAnsi="仿宋" w:cs="宋体"/>
          <w:color w:val="000000"/>
          <w:kern w:val="0"/>
          <w:sz w:val="30"/>
          <w:szCs w:val="30"/>
        </w:rPr>
        <w:t>中国银行股份有限公司上海分行黄金指定交割仓库</w:t>
      </w:r>
    </w:p>
    <w:p w14:paraId="22B13DB9" w14:textId="1D13E057" w:rsidR="00CB65B4" w:rsidRPr="0031109C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109C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中国银行股份有限公司深圳分行黄金指定交割仓库 </w:t>
      </w:r>
    </w:p>
    <w:p w14:paraId="0499ABDE" w14:textId="71937A4B" w:rsidR="00CB65B4" w:rsidRPr="0031109C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1109C">
        <w:rPr>
          <w:rFonts w:ascii="仿宋" w:eastAsia="仿宋" w:hAnsi="仿宋" w:cs="宋体"/>
          <w:color w:val="000000"/>
          <w:kern w:val="0"/>
          <w:sz w:val="30"/>
          <w:szCs w:val="30"/>
        </w:rPr>
        <w:t>中国银行股份有限公司云南省分行黄金指定交割仓库</w:t>
      </w:r>
    </w:p>
    <w:p w14:paraId="166305F8" w14:textId="05B27F05" w:rsidR="00CB65B4" w:rsidRPr="000F641C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F641C">
        <w:rPr>
          <w:rFonts w:ascii="仿宋" w:eastAsia="仿宋" w:hAnsi="仿宋" w:cs="宋体"/>
          <w:color w:val="000000"/>
          <w:kern w:val="0"/>
          <w:sz w:val="30"/>
          <w:szCs w:val="30"/>
        </w:rPr>
        <w:t>中国银行股份有限公司福建省分行黄金指定交割仓库</w:t>
      </w:r>
    </w:p>
    <w:p w14:paraId="6FE8B5E9" w14:textId="32AB4EA7" w:rsidR="00CB65B4" w:rsidRPr="000F641C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F641C">
        <w:rPr>
          <w:rFonts w:ascii="仿宋" w:eastAsia="仿宋" w:hAnsi="仿宋" w:cs="宋体"/>
          <w:color w:val="000000"/>
          <w:kern w:val="0"/>
          <w:sz w:val="30"/>
          <w:szCs w:val="30"/>
        </w:rPr>
        <w:t>中国银行股份有限公司四川省分行黄金指定交割仓库</w:t>
      </w:r>
    </w:p>
    <w:p w14:paraId="4D979C09" w14:textId="1B18B69F" w:rsidR="00CB65B4" w:rsidRPr="000F641C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F641C"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中国工商银行股份有限公司深圳分行黄金指定交割仓库</w:t>
      </w:r>
    </w:p>
    <w:p w14:paraId="4C49F0CB" w14:textId="10C5672E" w:rsidR="00CB65B4" w:rsidRPr="00B75B9D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75B9D">
        <w:rPr>
          <w:rFonts w:ascii="仿宋" w:eastAsia="仿宋" w:hAnsi="仿宋" w:cs="宋体"/>
          <w:color w:val="000000"/>
          <w:kern w:val="0"/>
          <w:sz w:val="30"/>
          <w:szCs w:val="30"/>
        </w:rPr>
        <w:t>中国工商银行股份有限公司龙岩分行黄金指定交割仓库</w:t>
      </w:r>
    </w:p>
    <w:p w14:paraId="28EC01A9" w14:textId="3E9DBDA0" w:rsidR="00CB65B4" w:rsidRPr="00AE5296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E5296">
        <w:rPr>
          <w:rFonts w:ascii="仿宋" w:eastAsia="仿宋" w:hAnsi="仿宋" w:cs="宋体"/>
          <w:color w:val="000000"/>
          <w:kern w:val="0"/>
          <w:sz w:val="30"/>
          <w:szCs w:val="30"/>
        </w:rPr>
        <w:t>中国工商银行股份有限公司上海分行黄金指定交割仓库</w:t>
      </w:r>
    </w:p>
    <w:p w14:paraId="705A040D" w14:textId="6DCE930B" w:rsidR="00CB65B4" w:rsidRPr="00CC7921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C7921">
        <w:rPr>
          <w:rFonts w:ascii="仿宋" w:eastAsia="仿宋" w:hAnsi="仿宋" w:cs="宋体"/>
          <w:color w:val="000000"/>
          <w:kern w:val="0"/>
          <w:sz w:val="30"/>
          <w:szCs w:val="30"/>
        </w:rPr>
        <w:t>中国工商银行股份有限公司武汉分行黄金指定交割仓库</w:t>
      </w:r>
    </w:p>
    <w:p w14:paraId="485A6700" w14:textId="4DA1F173" w:rsidR="00CB65B4" w:rsidRPr="00CC7921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C7921">
        <w:rPr>
          <w:rFonts w:ascii="仿宋" w:eastAsia="仿宋" w:hAnsi="仿宋" w:cs="宋体"/>
          <w:color w:val="000000"/>
          <w:kern w:val="0"/>
          <w:sz w:val="30"/>
          <w:szCs w:val="30"/>
        </w:rPr>
        <w:t>中国农业银行股份有限公司深圳分行黄金指定交割仓库</w:t>
      </w:r>
    </w:p>
    <w:p w14:paraId="4F2E43A4" w14:textId="766BAB10" w:rsidR="00CB65B4" w:rsidRPr="00CC7921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C7921">
        <w:rPr>
          <w:rFonts w:ascii="仿宋" w:eastAsia="仿宋" w:hAnsi="仿宋" w:cs="宋体"/>
          <w:color w:val="000000"/>
          <w:kern w:val="0"/>
          <w:sz w:val="30"/>
          <w:szCs w:val="30"/>
        </w:rPr>
        <w:t>中国农业银行股份有限公司三门峡分行黄金指定交割仓库</w:t>
      </w:r>
    </w:p>
    <w:p w14:paraId="3CE5BFD9" w14:textId="1EAE40B2" w:rsidR="00CB65B4" w:rsidRPr="00CC7921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C7921">
        <w:rPr>
          <w:rFonts w:ascii="仿宋" w:eastAsia="仿宋" w:hAnsi="仿宋" w:cs="宋体"/>
          <w:color w:val="000000"/>
          <w:kern w:val="0"/>
          <w:sz w:val="30"/>
          <w:szCs w:val="30"/>
        </w:rPr>
        <w:t>中国建设银行股份有限公司深圳分行黄金指定交割仓库</w:t>
      </w:r>
    </w:p>
    <w:p w14:paraId="54FDB66E" w14:textId="30AAB7AF" w:rsidR="00CB65B4" w:rsidRPr="00CC7921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C7921">
        <w:rPr>
          <w:rFonts w:ascii="仿宋" w:eastAsia="仿宋" w:hAnsi="仿宋" w:cs="宋体"/>
          <w:color w:val="000000"/>
          <w:kern w:val="0"/>
          <w:sz w:val="30"/>
          <w:szCs w:val="30"/>
        </w:rPr>
        <w:t>中国建设银行股份有限公司铜陵分行黄金指定交割仓库</w:t>
      </w:r>
    </w:p>
    <w:p w14:paraId="244C888F" w14:textId="68A031EF" w:rsidR="00CB65B4" w:rsidRPr="0095043A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43A">
        <w:rPr>
          <w:rFonts w:ascii="仿宋" w:eastAsia="仿宋" w:hAnsi="仿宋" w:cs="宋体"/>
          <w:color w:val="000000"/>
          <w:kern w:val="0"/>
          <w:sz w:val="30"/>
          <w:szCs w:val="30"/>
        </w:rPr>
        <w:t>中国建设银行股份有限公司招远支行黄金指定交割仓库</w:t>
      </w:r>
    </w:p>
    <w:p w14:paraId="271F8D53" w14:textId="5A638AE0" w:rsidR="00CB65B4" w:rsidRPr="00CE4B98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E4B98">
        <w:rPr>
          <w:rFonts w:ascii="仿宋" w:eastAsia="仿宋" w:hAnsi="仿宋" w:cs="宋体"/>
          <w:color w:val="000000"/>
          <w:kern w:val="0"/>
          <w:sz w:val="30"/>
          <w:szCs w:val="30"/>
        </w:rPr>
        <w:t>交通银行股份有限公司上海分行黄金指定交割仓库</w:t>
      </w:r>
    </w:p>
    <w:p w14:paraId="007D658C" w14:textId="45FE49F5" w:rsidR="00CB65B4" w:rsidRPr="00CE4B98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E4B98">
        <w:rPr>
          <w:rFonts w:ascii="仿宋" w:eastAsia="仿宋" w:hAnsi="仿宋" w:cs="宋体"/>
          <w:color w:val="000000"/>
          <w:kern w:val="0"/>
          <w:sz w:val="30"/>
          <w:szCs w:val="30"/>
        </w:rPr>
        <w:t>交通银行股份有限公司深圳分行黄金指定交割仓库</w:t>
      </w:r>
    </w:p>
    <w:p w14:paraId="65AD6EC5" w14:textId="7348C557" w:rsidR="00CB65B4" w:rsidRPr="00CE4B98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E4B98">
        <w:rPr>
          <w:rFonts w:ascii="仿宋" w:eastAsia="仿宋" w:hAnsi="仿宋" w:cs="宋体"/>
          <w:color w:val="000000"/>
          <w:kern w:val="0"/>
          <w:sz w:val="30"/>
          <w:szCs w:val="30"/>
        </w:rPr>
        <w:t>平安银行股份有限公司深圳分行黄金指定交割仓库</w:t>
      </w:r>
    </w:p>
    <w:p w14:paraId="497F5D46" w14:textId="0C423D6D" w:rsidR="00CB65B4" w:rsidRPr="00C77758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77758">
        <w:rPr>
          <w:rFonts w:ascii="仿宋" w:eastAsia="仿宋" w:hAnsi="仿宋" w:cs="宋体"/>
          <w:color w:val="000000"/>
          <w:kern w:val="0"/>
          <w:sz w:val="30"/>
          <w:szCs w:val="30"/>
        </w:rPr>
        <w:t>深圳市威豹金融押运股份有限公司黄金指定交割仓库</w:t>
      </w:r>
    </w:p>
    <w:p w14:paraId="362A2657" w14:textId="701BC0DF" w:rsidR="00CB65B4" w:rsidRPr="00C77758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77758">
        <w:rPr>
          <w:rFonts w:ascii="仿宋" w:eastAsia="仿宋" w:hAnsi="仿宋" w:cs="宋体"/>
          <w:color w:val="000000"/>
          <w:kern w:val="0"/>
          <w:sz w:val="30"/>
          <w:szCs w:val="30"/>
        </w:rPr>
        <w:t>中艺国际储运（北京）有限公司黄金指定交割仓库</w:t>
      </w:r>
    </w:p>
    <w:p w14:paraId="2E3A2560" w14:textId="61920B7E" w:rsidR="00CB65B4" w:rsidRDefault="00CB65B4" w:rsidP="00CB65B4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F7ACB">
        <w:rPr>
          <w:rFonts w:ascii="仿宋" w:eastAsia="仿宋" w:hAnsi="仿宋" w:cs="宋体"/>
          <w:color w:val="000000"/>
          <w:kern w:val="0"/>
          <w:sz w:val="30"/>
          <w:szCs w:val="30"/>
        </w:rPr>
        <w:t>中工美（北京）供应链物流管理有限责任公司白银指定交割仓库</w:t>
      </w:r>
    </w:p>
    <w:p w14:paraId="4A8DD3E6" w14:textId="477D5531" w:rsidR="00B97CC5" w:rsidRPr="002408CE" w:rsidRDefault="00B97CC5" w:rsidP="00CB65B4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4A11A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十</w:t>
      </w:r>
      <w:r w:rsidR="00BC2376" w:rsidRPr="004A11A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</w:t>
      </w:r>
      <w:r w:rsidRPr="004A11A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、年度最佳可提供标准金锭、银锭企业（</w:t>
      </w:r>
      <w:r w:rsidRPr="004A11A2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1</w:t>
      </w:r>
      <w:r w:rsidR="00F004C2" w:rsidRPr="004A11A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2</w:t>
      </w:r>
      <w:r w:rsidRPr="004A11A2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家）</w:t>
      </w:r>
      <w:r w:rsidRPr="002408C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2408C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1CD2C947" w14:textId="77777777" w:rsidR="00BC2376" w:rsidRPr="00BC6056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C60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紫金矿业集团黄金冶炼有限公司（金锭）</w:t>
      </w:r>
    </w:p>
    <w:p w14:paraId="5D806748" w14:textId="77777777" w:rsidR="00BC2376" w:rsidRPr="00CA4C38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C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山东招金金银精炼有限公司（金锭、银锭）</w:t>
      </w:r>
    </w:p>
    <w:p w14:paraId="220721BB" w14:textId="77777777" w:rsidR="00BC2376" w:rsidRPr="00CA4C38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C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河南中原黄金冶炼厂有限责任公司（金锭）</w:t>
      </w:r>
    </w:p>
    <w:p w14:paraId="06A5BDFB" w14:textId="77777777" w:rsidR="00BC2376" w:rsidRPr="00CA4C38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C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山东黄金冶炼有限公司（金锭）</w:t>
      </w:r>
    </w:p>
    <w:p w14:paraId="1F75FEC2" w14:textId="77777777" w:rsidR="00BC2376" w:rsidRPr="00CA4C38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C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深圳市翠绿金业有限公司（金锭）</w:t>
      </w:r>
    </w:p>
    <w:p w14:paraId="0CBB1147" w14:textId="77777777" w:rsidR="00BC2376" w:rsidRPr="00CA4C38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C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湖南辰州矿业有限责任公司（金锭）</w:t>
      </w:r>
    </w:p>
    <w:p w14:paraId="7F927820" w14:textId="77777777" w:rsidR="00BC2376" w:rsidRPr="00CA4C38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C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云南黄金矿业集团股份有限公司（金锭）</w:t>
      </w:r>
    </w:p>
    <w:p w14:paraId="311771B1" w14:textId="77777777" w:rsidR="00BC2376" w:rsidRPr="00782CFF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82CF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山东恒邦冶炼股份有限公司（金锭、银锭）</w:t>
      </w:r>
    </w:p>
    <w:p w14:paraId="6B7155C3" w14:textId="77777777" w:rsidR="00BC2376" w:rsidRPr="00782CFF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82CF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洛阳紫金银辉黄金冶炼有限公司（金锭）</w:t>
      </w:r>
    </w:p>
    <w:p w14:paraId="75F3F819" w14:textId="77777777" w:rsidR="00BC2376" w:rsidRPr="00782CFF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82CF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广东明发贵金属有限公司（银锭）</w:t>
      </w:r>
    </w:p>
    <w:p w14:paraId="2B81C467" w14:textId="77777777" w:rsidR="00BC2376" w:rsidRPr="00782CFF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82CF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云南铜业股份有限公司（银锭）</w:t>
      </w:r>
    </w:p>
    <w:p w14:paraId="2C39EED2" w14:textId="77777777" w:rsidR="00BC2376" w:rsidRDefault="00BC2376" w:rsidP="00BC237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82CF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紫金铜业有限公司（银锭）</w:t>
      </w:r>
    </w:p>
    <w:p w14:paraId="045A293D" w14:textId="69ABA0D4" w:rsidR="00B97CC5" w:rsidRPr="002408CE" w:rsidRDefault="00B97CC5" w:rsidP="00BC2376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9A1D4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十</w:t>
      </w:r>
      <w:r w:rsidR="009C036B" w:rsidRPr="009A1D4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四</w:t>
      </w:r>
      <w:r w:rsidRPr="009A1D4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、年度最佳反洗钱工作会员（</w:t>
      </w:r>
      <w:r w:rsidRPr="009A1D4B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6家）</w:t>
      </w:r>
      <w:r w:rsidRPr="002408C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2408C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4A1B6AA0" w14:textId="77777777" w:rsidR="001D5CBB" w:rsidRPr="004847CB" w:rsidRDefault="001D5CBB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847C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交通银行股份有限公司</w:t>
      </w:r>
    </w:p>
    <w:p w14:paraId="3BCD0A82" w14:textId="77777777" w:rsidR="001D5CBB" w:rsidRPr="004847CB" w:rsidRDefault="001D5CBB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847C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上海银行股份有限公司</w:t>
      </w:r>
    </w:p>
    <w:p w14:paraId="7310D01F" w14:textId="5C9EBA5E" w:rsidR="00B97CC5" w:rsidRPr="00805EB6" w:rsidRDefault="00D92371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05E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法国巴黎银行（中国）有限公司</w:t>
      </w:r>
    </w:p>
    <w:p w14:paraId="670D24D4" w14:textId="4DE57D04" w:rsidR="00B97CC5" w:rsidRPr="00805EB6" w:rsidRDefault="00D92371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05E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中国国际金融股份有限公司</w:t>
      </w:r>
    </w:p>
    <w:p w14:paraId="7E4AC4AF" w14:textId="34C4DAC8" w:rsidR="00B97CC5" w:rsidRPr="00805EB6" w:rsidRDefault="00D92371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05E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北京菜市口百货股份有限公司</w:t>
      </w:r>
    </w:p>
    <w:p w14:paraId="15686E74" w14:textId="4DB592D2" w:rsidR="00B97CC5" w:rsidRPr="002408CE" w:rsidRDefault="00D92371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05E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周大福珠宝金行（深圳）有限公司</w:t>
      </w:r>
    </w:p>
    <w:p w14:paraId="62621BCD" w14:textId="2436F144" w:rsidR="00B97CC5" w:rsidRPr="005069B8" w:rsidRDefault="00B97CC5" w:rsidP="00B97CC5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069B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十</w:t>
      </w:r>
      <w:r w:rsidR="009C036B" w:rsidRPr="005069B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五</w:t>
      </w:r>
      <w:r w:rsidRPr="005069B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、年度最佳</w:t>
      </w:r>
      <w:r w:rsidR="005069B8" w:rsidRPr="005069B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黄金</w:t>
      </w:r>
      <w:r w:rsidRPr="005069B8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市场开拓机构（</w:t>
      </w:r>
      <w:r w:rsidRPr="005069B8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8家）</w:t>
      </w:r>
      <w:r w:rsidRPr="005069B8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5069B8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17EED5B8" w14:textId="77777777" w:rsidR="004F1DB5" w:rsidRPr="00D911DA" w:rsidRDefault="004F1DB5" w:rsidP="004F1DB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911D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信银理财责任有限公司</w:t>
      </w:r>
    </w:p>
    <w:p w14:paraId="7CD07BDA" w14:textId="27E243B2" w:rsidR="004F1DB5" w:rsidRPr="00D911DA" w:rsidRDefault="004F1DB5" w:rsidP="004F1DB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911DA">
        <w:rPr>
          <w:rFonts w:ascii="仿宋" w:eastAsia="仿宋" w:hAnsi="仿宋" w:cs="宋体"/>
          <w:color w:val="000000"/>
          <w:kern w:val="0"/>
          <w:sz w:val="30"/>
          <w:szCs w:val="30"/>
        </w:rPr>
        <w:t>交银理财责任有限公司</w:t>
      </w:r>
    </w:p>
    <w:p w14:paraId="729D40E7" w14:textId="0FE13770" w:rsidR="004F1DB5" w:rsidRPr="00D911DA" w:rsidRDefault="004F1DB5" w:rsidP="004F1DB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911DA">
        <w:rPr>
          <w:rFonts w:ascii="仿宋" w:eastAsia="仿宋" w:hAnsi="仿宋" w:cs="宋体"/>
          <w:color w:val="000000"/>
          <w:kern w:val="0"/>
          <w:sz w:val="30"/>
          <w:szCs w:val="30"/>
        </w:rPr>
        <w:t>华安基金管理有限公司</w:t>
      </w:r>
    </w:p>
    <w:p w14:paraId="5E6FEC49" w14:textId="3DF3B135" w:rsidR="004F1DB5" w:rsidRPr="00D911DA" w:rsidRDefault="004F1DB5" w:rsidP="004F1DB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911DA">
        <w:rPr>
          <w:rFonts w:ascii="仿宋" w:eastAsia="仿宋" w:hAnsi="仿宋" w:cs="宋体"/>
          <w:color w:val="000000"/>
          <w:kern w:val="0"/>
          <w:sz w:val="30"/>
          <w:szCs w:val="30"/>
        </w:rPr>
        <w:t>博时基金管理有限公司</w:t>
      </w:r>
    </w:p>
    <w:p w14:paraId="591043FA" w14:textId="6D98444E" w:rsidR="004F1DB5" w:rsidRPr="00D911DA" w:rsidRDefault="004F1DB5" w:rsidP="004F1DB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911DA">
        <w:rPr>
          <w:rFonts w:ascii="仿宋" w:eastAsia="仿宋" w:hAnsi="仿宋" w:cs="宋体"/>
          <w:color w:val="000000"/>
          <w:kern w:val="0"/>
          <w:sz w:val="30"/>
          <w:szCs w:val="30"/>
        </w:rPr>
        <w:t>中银理财责任有限公司</w:t>
      </w:r>
    </w:p>
    <w:p w14:paraId="6171A597" w14:textId="0E3AB03F" w:rsidR="004F1DB5" w:rsidRPr="00D911DA" w:rsidRDefault="004F1DB5" w:rsidP="004F1DB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911DA">
        <w:rPr>
          <w:rFonts w:ascii="仿宋" w:eastAsia="仿宋" w:hAnsi="仿宋" w:cs="宋体"/>
          <w:color w:val="000000"/>
          <w:kern w:val="0"/>
          <w:sz w:val="30"/>
          <w:szCs w:val="30"/>
        </w:rPr>
        <w:t>易方达基金管理有限公司</w:t>
      </w:r>
    </w:p>
    <w:p w14:paraId="40D8EA53" w14:textId="3E9C1246" w:rsidR="004F1DB5" w:rsidRPr="00D911DA" w:rsidRDefault="004F1DB5" w:rsidP="004F1DB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911DA">
        <w:rPr>
          <w:rFonts w:ascii="仿宋" w:eastAsia="仿宋" w:hAnsi="仿宋" w:cs="宋体"/>
          <w:color w:val="000000"/>
          <w:kern w:val="0"/>
          <w:sz w:val="30"/>
          <w:szCs w:val="30"/>
        </w:rPr>
        <w:t>招银理财责任有限公司</w:t>
      </w:r>
    </w:p>
    <w:p w14:paraId="036DBB5F" w14:textId="77777777" w:rsidR="004F1DB5" w:rsidRDefault="004F1DB5" w:rsidP="004F1DB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911DA">
        <w:rPr>
          <w:rFonts w:ascii="仿宋" w:eastAsia="仿宋" w:hAnsi="仿宋" w:cs="宋体"/>
          <w:color w:val="000000"/>
          <w:kern w:val="0"/>
          <w:sz w:val="30"/>
          <w:szCs w:val="30"/>
        </w:rPr>
        <w:t>国泰基金管理有限公司</w:t>
      </w:r>
    </w:p>
    <w:p w14:paraId="07853CED" w14:textId="2986C31F" w:rsidR="00B97CC5" w:rsidRPr="008324E1" w:rsidRDefault="00B97CC5" w:rsidP="00111F48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8324E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lastRenderedPageBreak/>
        <w:t>十</w:t>
      </w:r>
      <w:r w:rsidR="00D6418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六</w:t>
      </w:r>
      <w:r w:rsidRPr="008324E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、年度最佳技术保障会员（</w:t>
      </w:r>
      <w:r w:rsidRPr="008324E1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6家）</w:t>
      </w:r>
      <w:r w:rsidRPr="008324E1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  <w:r w:rsidRPr="008324E1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ab/>
      </w:r>
    </w:p>
    <w:p w14:paraId="0D3AB3CC" w14:textId="760F1E2E" w:rsidR="005F159C" w:rsidRPr="008443DB" w:rsidRDefault="005F159C" w:rsidP="005F159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43DB">
        <w:rPr>
          <w:rFonts w:ascii="仿宋" w:eastAsia="仿宋" w:hAnsi="仿宋" w:cs="宋体"/>
          <w:color w:val="000000"/>
          <w:kern w:val="0"/>
          <w:sz w:val="30"/>
          <w:szCs w:val="30"/>
        </w:rPr>
        <w:t>中国工商银行股份有限公司</w:t>
      </w:r>
    </w:p>
    <w:p w14:paraId="20104A44" w14:textId="1E161512" w:rsidR="005F159C" w:rsidRPr="008443DB" w:rsidRDefault="005F159C" w:rsidP="005F159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43DB">
        <w:rPr>
          <w:rFonts w:ascii="仿宋" w:eastAsia="仿宋" w:hAnsi="仿宋" w:cs="宋体"/>
          <w:color w:val="000000"/>
          <w:kern w:val="0"/>
          <w:sz w:val="30"/>
          <w:szCs w:val="30"/>
        </w:rPr>
        <w:t>交通银行股份有限公司</w:t>
      </w:r>
    </w:p>
    <w:p w14:paraId="2BFDCC2D" w14:textId="530AFA52" w:rsidR="005F159C" w:rsidRPr="008443DB" w:rsidRDefault="005F159C" w:rsidP="005F159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43DB">
        <w:rPr>
          <w:rFonts w:ascii="仿宋" w:eastAsia="仿宋" w:hAnsi="仿宋" w:cs="宋体"/>
          <w:color w:val="000000"/>
          <w:kern w:val="0"/>
          <w:sz w:val="30"/>
          <w:szCs w:val="30"/>
        </w:rPr>
        <w:t>中国邮政储蓄银行股份有限公司</w:t>
      </w:r>
    </w:p>
    <w:p w14:paraId="428E9A09" w14:textId="020ADA47" w:rsidR="005F159C" w:rsidRPr="008443DB" w:rsidRDefault="005F159C" w:rsidP="005F159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43DB">
        <w:rPr>
          <w:rFonts w:ascii="仿宋" w:eastAsia="仿宋" w:hAnsi="仿宋" w:cs="宋体"/>
          <w:color w:val="000000"/>
          <w:kern w:val="0"/>
          <w:sz w:val="30"/>
          <w:szCs w:val="30"/>
        </w:rPr>
        <w:t>宁波银行股份有限公司</w:t>
      </w:r>
    </w:p>
    <w:p w14:paraId="73B8343E" w14:textId="2C5A9499" w:rsidR="005F159C" w:rsidRPr="008443DB" w:rsidRDefault="005F159C" w:rsidP="005F159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43DB">
        <w:rPr>
          <w:rFonts w:ascii="仿宋" w:eastAsia="仿宋" w:hAnsi="仿宋" w:cs="宋体"/>
          <w:color w:val="000000"/>
          <w:kern w:val="0"/>
          <w:sz w:val="30"/>
          <w:szCs w:val="30"/>
        </w:rPr>
        <w:t>中国建设银行股份有限公司</w:t>
      </w:r>
    </w:p>
    <w:p w14:paraId="6121BE24" w14:textId="09CC51EB" w:rsidR="00B97CC5" w:rsidRPr="005F159C" w:rsidRDefault="005F159C" w:rsidP="00B97CC5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443DB">
        <w:rPr>
          <w:rFonts w:ascii="仿宋" w:eastAsia="仿宋" w:hAnsi="仿宋" w:cs="宋体"/>
          <w:color w:val="000000"/>
          <w:kern w:val="0"/>
          <w:sz w:val="30"/>
          <w:szCs w:val="30"/>
        </w:rPr>
        <w:t>中国民生银行股份有限公司</w:t>
      </w:r>
    </w:p>
    <w:p w14:paraId="36FED916" w14:textId="77777777" w:rsidR="00EC0601" w:rsidRPr="00B97CC5" w:rsidRDefault="00EC0601"/>
    <w:sectPr w:rsidR="00EC0601" w:rsidRPr="00B97C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0170" w14:textId="77777777" w:rsidR="00382FC6" w:rsidRDefault="00382FC6" w:rsidP="00B97CC5">
      <w:r>
        <w:separator/>
      </w:r>
    </w:p>
  </w:endnote>
  <w:endnote w:type="continuationSeparator" w:id="0">
    <w:p w14:paraId="3D718D76" w14:textId="77777777" w:rsidR="00382FC6" w:rsidRDefault="00382FC6" w:rsidP="00B9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779992"/>
      <w:docPartObj>
        <w:docPartGallery w:val="Page Numbers (Bottom of Page)"/>
        <w:docPartUnique/>
      </w:docPartObj>
    </w:sdtPr>
    <w:sdtEndPr/>
    <w:sdtContent>
      <w:p w14:paraId="66884451" w14:textId="77777777" w:rsidR="009847CC" w:rsidRDefault="004007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B1BE15" w14:textId="77777777" w:rsidR="009847CC" w:rsidRDefault="00382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C5F2" w14:textId="77777777" w:rsidR="00382FC6" w:rsidRDefault="00382FC6" w:rsidP="00B97CC5">
      <w:r>
        <w:separator/>
      </w:r>
    </w:p>
  </w:footnote>
  <w:footnote w:type="continuationSeparator" w:id="0">
    <w:p w14:paraId="04E8D8F7" w14:textId="77777777" w:rsidR="00382FC6" w:rsidRDefault="00382FC6" w:rsidP="00B9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3420"/>
    <w:multiLevelType w:val="hybridMultilevel"/>
    <w:tmpl w:val="B9B62124"/>
    <w:lvl w:ilvl="0" w:tplc="999A15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6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85"/>
    <w:rsid w:val="00003824"/>
    <w:rsid w:val="00074493"/>
    <w:rsid w:val="000E4461"/>
    <w:rsid w:val="000F641C"/>
    <w:rsid w:val="00111F48"/>
    <w:rsid w:val="001136EB"/>
    <w:rsid w:val="00127852"/>
    <w:rsid w:val="001D5CBB"/>
    <w:rsid w:val="00206B04"/>
    <w:rsid w:val="002D6830"/>
    <w:rsid w:val="0031109C"/>
    <w:rsid w:val="0032056D"/>
    <w:rsid w:val="00325441"/>
    <w:rsid w:val="00375AB6"/>
    <w:rsid w:val="003817CE"/>
    <w:rsid w:val="00382FC6"/>
    <w:rsid w:val="00396D71"/>
    <w:rsid w:val="00400742"/>
    <w:rsid w:val="00400758"/>
    <w:rsid w:val="004218BD"/>
    <w:rsid w:val="00427D52"/>
    <w:rsid w:val="00441F98"/>
    <w:rsid w:val="004847CB"/>
    <w:rsid w:val="00484D1E"/>
    <w:rsid w:val="00493A4B"/>
    <w:rsid w:val="004A11A2"/>
    <w:rsid w:val="004F1DB5"/>
    <w:rsid w:val="005069B8"/>
    <w:rsid w:val="005111D5"/>
    <w:rsid w:val="00513B63"/>
    <w:rsid w:val="00584FA2"/>
    <w:rsid w:val="005975BD"/>
    <w:rsid w:val="005B5ABD"/>
    <w:rsid w:val="005C262E"/>
    <w:rsid w:val="005D1941"/>
    <w:rsid w:val="005E5160"/>
    <w:rsid w:val="005F159C"/>
    <w:rsid w:val="005F7ACB"/>
    <w:rsid w:val="00615C7C"/>
    <w:rsid w:val="00634771"/>
    <w:rsid w:val="0067081E"/>
    <w:rsid w:val="00747CA8"/>
    <w:rsid w:val="00782CFF"/>
    <w:rsid w:val="00783AE2"/>
    <w:rsid w:val="007E569B"/>
    <w:rsid w:val="00805EB6"/>
    <w:rsid w:val="008324E1"/>
    <w:rsid w:val="008443DB"/>
    <w:rsid w:val="00882382"/>
    <w:rsid w:val="008A7D87"/>
    <w:rsid w:val="008D3058"/>
    <w:rsid w:val="008D3EAA"/>
    <w:rsid w:val="00901FDF"/>
    <w:rsid w:val="00920CFA"/>
    <w:rsid w:val="009427B3"/>
    <w:rsid w:val="0095043A"/>
    <w:rsid w:val="0099010E"/>
    <w:rsid w:val="009A1D4B"/>
    <w:rsid w:val="009C036B"/>
    <w:rsid w:val="00A51358"/>
    <w:rsid w:val="00A56283"/>
    <w:rsid w:val="00AE5296"/>
    <w:rsid w:val="00B35647"/>
    <w:rsid w:val="00B75B9D"/>
    <w:rsid w:val="00B96867"/>
    <w:rsid w:val="00B97CC5"/>
    <w:rsid w:val="00BC2376"/>
    <w:rsid w:val="00BC6056"/>
    <w:rsid w:val="00C15150"/>
    <w:rsid w:val="00C27CCF"/>
    <w:rsid w:val="00C77758"/>
    <w:rsid w:val="00CA4C38"/>
    <w:rsid w:val="00CB65B4"/>
    <w:rsid w:val="00CC7921"/>
    <w:rsid w:val="00CE4B98"/>
    <w:rsid w:val="00CE6265"/>
    <w:rsid w:val="00D30F27"/>
    <w:rsid w:val="00D6418E"/>
    <w:rsid w:val="00D911DA"/>
    <w:rsid w:val="00D92371"/>
    <w:rsid w:val="00DA0E85"/>
    <w:rsid w:val="00DB21B4"/>
    <w:rsid w:val="00DB668E"/>
    <w:rsid w:val="00E04990"/>
    <w:rsid w:val="00E35793"/>
    <w:rsid w:val="00E53B9D"/>
    <w:rsid w:val="00E66A3F"/>
    <w:rsid w:val="00E751FC"/>
    <w:rsid w:val="00EA0E2F"/>
    <w:rsid w:val="00EC0601"/>
    <w:rsid w:val="00F004C2"/>
    <w:rsid w:val="00F02215"/>
    <w:rsid w:val="00F31526"/>
    <w:rsid w:val="00F71BF3"/>
    <w:rsid w:val="00F9443C"/>
    <w:rsid w:val="00FA5054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A7367"/>
  <w15:chartTrackingRefBased/>
  <w15:docId w15:val="{134ACB5C-2D81-4C4C-910B-E074A85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C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CC5"/>
    <w:rPr>
      <w:sz w:val="18"/>
      <w:szCs w:val="18"/>
    </w:rPr>
  </w:style>
  <w:style w:type="paragraph" w:styleId="a7">
    <w:name w:val="List Paragraph"/>
    <w:basedOn w:val="a"/>
    <w:uiPriority w:val="34"/>
    <w:qFormat/>
    <w:rsid w:val="00DB2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10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陈恺</dc:creator>
  <cp:keywords/>
  <dc:description/>
  <cp:lastModifiedBy>陈 恺</cp:lastModifiedBy>
  <cp:revision>145</cp:revision>
  <dcterms:created xsi:type="dcterms:W3CDTF">2022-02-24T05:42:00Z</dcterms:created>
  <dcterms:modified xsi:type="dcterms:W3CDTF">2022-04-29T01:39:00Z</dcterms:modified>
</cp:coreProperties>
</file>