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4B" w:rsidRDefault="0032620C">
      <w:pPr>
        <w:spacing w:after="0"/>
        <w:ind w:left="23"/>
        <w:jc w:val="center"/>
      </w:pPr>
      <w:r>
        <w:rPr>
          <w:rFonts w:ascii="华文宋体" w:eastAsia="华文宋体" w:hAnsi="华文宋体" w:cs="华文宋体"/>
          <w:sz w:val="28"/>
        </w:rPr>
        <w:t>上海黄金交易所提货申请单（交易库）</w:t>
      </w:r>
    </w:p>
    <w:p w:rsidR="0088714B" w:rsidRDefault="0032620C">
      <w:pPr>
        <w:spacing w:after="297"/>
      </w:pPr>
      <w:r>
        <w:rPr>
          <w:rFonts w:ascii="华文宋体" w:eastAsia="华文宋体" w:hAnsi="华文宋体" w:cs="华文宋体"/>
          <w:sz w:val="28"/>
        </w:rPr>
        <w:t>Shanghai Gold Exchange Application of Take-delivery (Transaction Vault)</w:t>
      </w:r>
    </w:p>
    <w:tbl>
      <w:tblPr>
        <w:tblStyle w:val="TableGrid"/>
        <w:tblW w:w="10597" w:type="dxa"/>
        <w:tblInd w:w="-1056" w:type="dxa"/>
        <w:tblLook w:val="04A0" w:firstRow="1" w:lastRow="0" w:firstColumn="1" w:lastColumn="0" w:noHBand="0" w:noVBand="1"/>
      </w:tblPr>
      <w:tblGrid>
        <w:gridCol w:w="3041"/>
        <w:gridCol w:w="789"/>
        <w:gridCol w:w="930"/>
        <w:gridCol w:w="1700"/>
        <w:gridCol w:w="1060"/>
        <w:gridCol w:w="3077"/>
      </w:tblGrid>
      <w:tr w:rsidR="0088714B" w:rsidTr="00834706">
        <w:trPr>
          <w:trHeight w:val="8333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8714B" w:rsidRDefault="0032620C">
            <w:pPr>
              <w:spacing w:after="0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提货单编号 :</w:t>
            </w:r>
          </w:p>
          <w:p w:rsidR="00834706" w:rsidRDefault="0032620C">
            <w:pPr>
              <w:spacing w:after="0" w:line="262" w:lineRule="auto"/>
              <w:ind w:left="20" w:right="347" w:firstLine="20"/>
              <w:jc w:val="both"/>
              <w:rPr>
                <w:rFonts w:ascii="华文宋体" w:eastAsia="华文宋体" w:hAnsi="华文宋体" w:cs="华文宋体"/>
                <w:sz w:val="20"/>
              </w:rPr>
            </w:pPr>
            <w:r>
              <w:rPr>
                <w:rFonts w:ascii="华文宋体" w:eastAsia="华文宋体" w:hAnsi="华文宋体" w:cs="华文宋体"/>
                <w:sz w:val="20"/>
              </w:rPr>
              <w:t>Application of Take</w:t>
            </w:r>
            <w:r w:rsidR="00D27F73">
              <w:rPr>
                <w:rFonts w:ascii="华文宋体" w:eastAsia="华文宋体" w:hAnsi="华文宋体" w:cs="华文宋体"/>
                <w:sz w:val="20"/>
              </w:rPr>
              <w:t>-d</w:t>
            </w:r>
            <w:r>
              <w:rPr>
                <w:rFonts w:ascii="华文宋体" w:eastAsia="华文宋体" w:hAnsi="华文宋体" w:cs="华文宋体"/>
                <w:sz w:val="20"/>
              </w:rPr>
              <w:t xml:space="preserve">elivery No. </w:t>
            </w:r>
          </w:p>
          <w:p w:rsidR="00834706" w:rsidRDefault="00834706">
            <w:pPr>
              <w:spacing w:after="0" w:line="262" w:lineRule="auto"/>
              <w:ind w:left="20" w:right="347" w:firstLine="20"/>
              <w:jc w:val="both"/>
              <w:rPr>
                <w:rFonts w:ascii="华文宋体" w:eastAsia="华文宋体" w:hAnsi="华文宋体" w:cs="华文宋体"/>
                <w:sz w:val="20"/>
              </w:rPr>
            </w:pPr>
          </w:p>
          <w:p w:rsidR="0088714B" w:rsidRDefault="0032620C">
            <w:pPr>
              <w:spacing w:after="0" w:line="262" w:lineRule="auto"/>
              <w:ind w:left="20" w:right="347" w:firstLine="20"/>
              <w:jc w:val="both"/>
            </w:pPr>
            <w:r>
              <w:rPr>
                <w:rFonts w:ascii="华文宋体" w:eastAsia="华文宋体" w:hAnsi="华文宋体" w:cs="华文宋体"/>
                <w:sz w:val="20"/>
              </w:rPr>
              <w:t>会员代码 :</w:t>
            </w:r>
          </w:p>
          <w:p w:rsidR="0088714B" w:rsidRDefault="0032620C">
            <w:pPr>
              <w:spacing w:after="3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Member Code</w:t>
            </w:r>
            <w:bookmarkStart w:id="0" w:name="_GoBack"/>
            <w:bookmarkEnd w:id="0"/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席位代码 :</w:t>
            </w:r>
          </w:p>
          <w:p w:rsidR="0088714B" w:rsidRDefault="0032620C">
            <w:pPr>
              <w:spacing w:after="3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Seat Code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客户代码 :</w:t>
            </w:r>
          </w:p>
          <w:p w:rsidR="0088714B" w:rsidRDefault="0032620C">
            <w:pPr>
              <w:spacing w:after="3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Customer Code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仓库代码 :</w:t>
            </w:r>
          </w:p>
          <w:p w:rsidR="0088714B" w:rsidRDefault="0032620C">
            <w:pPr>
              <w:spacing w:after="3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Vault Code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仓库地址 :</w:t>
            </w:r>
          </w:p>
          <w:p w:rsidR="0088714B" w:rsidRDefault="0032620C">
            <w:pPr>
              <w:spacing w:after="1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Vault Address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联系人 :</w:t>
            </w:r>
          </w:p>
          <w:p w:rsidR="0088714B" w:rsidRDefault="0032620C">
            <w:pPr>
              <w:spacing w:after="1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Vault Contact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提货人 :</w:t>
            </w:r>
          </w:p>
          <w:p w:rsidR="0088714B" w:rsidRDefault="0032620C">
            <w:pPr>
              <w:spacing w:after="1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Withdrawing Person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证件类型 :</w:t>
            </w:r>
          </w:p>
          <w:p w:rsidR="0088714B" w:rsidRDefault="0032620C">
            <w:pPr>
              <w:spacing w:after="1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ID Type</w:t>
            </w:r>
          </w:p>
          <w:p w:rsidR="0088714B" w:rsidRDefault="0032620C">
            <w:pPr>
              <w:spacing w:after="0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提货开始日期 :</w:t>
            </w:r>
          </w:p>
          <w:p w:rsidR="0088714B" w:rsidRDefault="0032620C">
            <w:pPr>
              <w:spacing w:after="0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Start Date of</w:t>
            </w:r>
          </w:p>
          <w:p w:rsidR="00834706" w:rsidRDefault="0032620C">
            <w:pPr>
              <w:spacing w:after="0" w:line="216" w:lineRule="auto"/>
              <w:ind w:right="92" w:firstLine="40"/>
              <w:rPr>
                <w:rFonts w:ascii="华文宋体" w:eastAsia="华文宋体" w:hAnsi="华文宋体" w:cs="华文宋体"/>
                <w:sz w:val="20"/>
              </w:rPr>
            </w:pPr>
            <w:r>
              <w:rPr>
                <w:rFonts w:ascii="华文宋体" w:eastAsia="华文宋体" w:hAnsi="华文宋体" w:cs="华文宋体"/>
                <w:sz w:val="20"/>
              </w:rPr>
              <w:t xml:space="preserve">Take-delivery </w:t>
            </w:r>
          </w:p>
          <w:p w:rsidR="00834706" w:rsidRDefault="00834706">
            <w:pPr>
              <w:spacing w:after="0" w:line="216" w:lineRule="auto"/>
              <w:ind w:right="92" w:firstLine="40"/>
              <w:rPr>
                <w:rFonts w:ascii="华文宋体" w:eastAsia="华文宋体" w:hAnsi="华文宋体" w:cs="华文宋体"/>
                <w:sz w:val="20"/>
              </w:rPr>
            </w:pPr>
          </w:p>
          <w:p w:rsidR="0088714B" w:rsidRDefault="0032620C">
            <w:pPr>
              <w:spacing w:after="0" w:line="216" w:lineRule="auto"/>
              <w:ind w:right="92" w:firstLine="40"/>
            </w:pPr>
            <w:r>
              <w:rPr>
                <w:rFonts w:ascii="华文宋体" w:eastAsia="华文宋体" w:hAnsi="华文宋体" w:cs="华文宋体"/>
                <w:sz w:val="20"/>
              </w:rPr>
              <w:t>申请状态 :</w:t>
            </w:r>
          </w:p>
          <w:p w:rsidR="0088714B" w:rsidRDefault="0032620C">
            <w:pPr>
              <w:spacing w:after="0"/>
            </w:pPr>
            <w:r>
              <w:rPr>
                <w:rFonts w:ascii="华文宋体" w:eastAsia="华文宋体" w:hAnsi="华文宋体" w:cs="华文宋体"/>
                <w:sz w:val="20"/>
              </w:rPr>
              <w:t>Application status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14B" w:rsidRDefault="0088714B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714B" w:rsidRDefault="0032620C">
            <w:pPr>
              <w:spacing w:after="0"/>
              <w:ind w:left="60"/>
            </w:pPr>
            <w:r>
              <w:rPr>
                <w:rFonts w:ascii="华文宋体" w:eastAsia="华文宋体" w:hAnsi="华文宋体" w:cs="华文宋体"/>
                <w:sz w:val="20"/>
              </w:rPr>
              <w:t>提货申请日期 :</w:t>
            </w:r>
          </w:p>
          <w:p w:rsidR="0088714B" w:rsidRDefault="0032620C">
            <w:pPr>
              <w:spacing w:after="286"/>
              <w:ind w:left="60"/>
            </w:pPr>
            <w:r>
              <w:rPr>
                <w:rFonts w:ascii="华文宋体" w:eastAsia="华文宋体" w:hAnsi="华文宋体" w:cs="华文宋体"/>
                <w:sz w:val="20"/>
              </w:rPr>
              <w:t>Application Date</w:t>
            </w:r>
          </w:p>
          <w:p w:rsidR="0088714B" w:rsidRDefault="0032620C">
            <w:pPr>
              <w:spacing w:after="0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会员名称 :</w:t>
            </w:r>
          </w:p>
          <w:p w:rsidR="0088714B" w:rsidRDefault="0032620C">
            <w:pPr>
              <w:spacing w:after="386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Member Name</w:t>
            </w:r>
          </w:p>
          <w:p w:rsidR="0088714B" w:rsidRDefault="0032620C">
            <w:pPr>
              <w:spacing w:after="0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席位名称 :</w:t>
            </w:r>
          </w:p>
          <w:p w:rsidR="0088714B" w:rsidRDefault="0032620C">
            <w:pPr>
              <w:spacing w:after="386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Seat Name</w:t>
            </w:r>
          </w:p>
          <w:p w:rsidR="0088714B" w:rsidRDefault="0032620C">
            <w:pPr>
              <w:spacing w:after="0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客户名称 :</w:t>
            </w:r>
          </w:p>
          <w:p w:rsidR="0088714B" w:rsidRDefault="0032620C">
            <w:pPr>
              <w:spacing w:after="386"/>
              <w:ind w:left="40"/>
            </w:pPr>
            <w:r>
              <w:rPr>
                <w:rFonts w:ascii="华文宋体" w:eastAsia="华文宋体" w:hAnsi="华文宋体" w:cs="华文宋体"/>
                <w:sz w:val="20"/>
              </w:rPr>
              <w:t>Customer Name</w:t>
            </w:r>
          </w:p>
          <w:p w:rsidR="0088714B" w:rsidRDefault="0032620C">
            <w:pPr>
              <w:spacing w:after="0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仓库名称 :</w:t>
            </w:r>
          </w:p>
          <w:p w:rsidR="0088714B" w:rsidRDefault="0032620C">
            <w:pPr>
              <w:spacing w:after="1086"/>
              <w:ind w:left="20"/>
            </w:pPr>
            <w:r>
              <w:rPr>
                <w:rFonts w:ascii="华文宋体" w:eastAsia="华文宋体" w:hAnsi="华文宋体" w:cs="华文宋体"/>
                <w:sz w:val="20"/>
              </w:rPr>
              <w:t>Vault Name</w:t>
            </w:r>
          </w:p>
          <w:p w:rsidR="0088714B" w:rsidRDefault="0032620C">
            <w:pPr>
              <w:spacing w:after="0"/>
            </w:pPr>
            <w:r>
              <w:rPr>
                <w:rFonts w:ascii="华文宋体" w:eastAsia="华文宋体" w:hAnsi="华文宋体" w:cs="华文宋体"/>
                <w:sz w:val="20"/>
              </w:rPr>
              <w:t>联系电话 :</w:t>
            </w:r>
          </w:p>
          <w:p w:rsidR="0088714B" w:rsidRDefault="0032620C">
            <w:pPr>
              <w:spacing w:after="700" w:line="216" w:lineRule="auto"/>
            </w:pPr>
            <w:r>
              <w:rPr>
                <w:rFonts w:ascii="华文宋体" w:eastAsia="华文宋体" w:hAnsi="华文宋体" w:cs="华文宋体"/>
                <w:sz w:val="20"/>
              </w:rPr>
              <w:t>Vault Contact Telephone</w:t>
            </w:r>
          </w:p>
          <w:p w:rsidR="00834706" w:rsidRDefault="00834706">
            <w:pPr>
              <w:spacing w:after="0"/>
              <w:rPr>
                <w:rFonts w:ascii="华文宋体" w:eastAsia="华文宋体" w:hAnsi="华文宋体" w:cs="华文宋体"/>
                <w:sz w:val="20"/>
              </w:rPr>
            </w:pPr>
          </w:p>
          <w:p w:rsidR="0088714B" w:rsidRDefault="0032620C">
            <w:pPr>
              <w:spacing w:after="0"/>
            </w:pPr>
            <w:r>
              <w:rPr>
                <w:rFonts w:ascii="华文宋体" w:eastAsia="华文宋体" w:hAnsi="华文宋体" w:cs="华文宋体"/>
                <w:sz w:val="20"/>
              </w:rPr>
              <w:t>证件编号 :</w:t>
            </w:r>
          </w:p>
          <w:p w:rsidR="0088714B" w:rsidRDefault="0032620C">
            <w:pPr>
              <w:spacing w:after="186"/>
            </w:pPr>
            <w:r>
              <w:rPr>
                <w:rFonts w:ascii="华文宋体" w:eastAsia="华文宋体" w:hAnsi="华文宋体" w:cs="华文宋体"/>
                <w:sz w:val="20"/>
              </w:rPr>
              <w:t>ID Number</w:t>
            </w:r>
          </w:p>
          <w:p w:rsidR="0088714B" w:rsidRDefault="0032620C">
            <w:pPr>
              <w:spacing w:after="0"/>
            </w:pPr>
            <w:r>
              <w:rPr>
                <w:rFonts w:ascii="华文宋体" w:eastAsia="华文宋体" w:hAnsi="华文宋体" w:cs="华文宋体"/>
                <w:sz w:val="20"/>
              </w:rPr>
              <w:t>提货截止日期 :</w:t>
            </w:r>
          </w:p>
          <w:p w:rsidR="0088714B" w:rsidRDefault="0032620C">
            <w:pPr>
              <w:spacing w:after="0"/>
            </w:pPr>
            <w:r>
              <w:rPr>
                <w:rFonts w:ascii="华文宋体" w:eastAsia="华文宋体" w:hAnsi="华文宋体" w:cs="华文宋体"/>
                <w:sz w:val="20"/>
              </w:rPr>
              <w:t>End Date of</w:t>
            </w:r>
          </w:p>
          <w:p w:rsidR="0088714B" w:rsidRDefault="0032620C">
            <w:pPr>
              <w:spacing w:after="0"/>
            </w:pPr>
            <w:r>
              <w:rPr>
                <w:rFonts w:ascii="华文宋体" w:eastAsia="华文宋体" w:hAnsi="华文宋体" w:cs="华文宋体"/>
                <w:sz w:val="20"/>
              </w:rPr>
              <w:t>Take-delivery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14B" w:rsidRDefault="0088714B">
            <w:pPr>
              <w:spacing w:after="0"/>
            </w:pPr>
          </w:p>
        </w:tc>
      </w:tr>
      <w:tr w:rsidR="0088714B">
        <w:tblPrEx>
          <w:tblCellMar>
            <w:top w:w="10" w:type="dxa"/>
            <w:left w:w="115" w:type="dxa"/>
            <w:right w:w="115" w:type="dxa"/>
          </w:tblCellMar>
        </w:tblPrEx>
        <w:trPr>
          <w:gridAfter w:val="1"/>
          <w:wAfter w:w="3077" w:type="dxa"/>
          <w:trHeight w:val="660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714B" w:rsidRDefault="0032620C">
            <w:pPr>
              <w:spacing w:after="0"/>
              <w:ind w:left="10"/>
              <w:jc w:val="center"/>
            </w:pPr>
            <w:r>
              <w:rPr>
                <w:rFonts w:ascii="华文宋体" w:eastAsia="华文宋体" w:hAnsi="华文宋体" w:cs="华文宋体"/>
                <w:sz w:val="20"/>
              </w:rPr>
              <w:t>交割品种</w:t>
            </w:r>
          </w:p>
          <w:p w:rsidR="0088714B" w:rsidRDefault="0032620C">
            <w:pPr>
              <w:spacing w:after="0"/>
              <w:ind w:left="7"/>
              <w:jc w:val="center"/>
            </w:pPr>
            <w:r>
              <w:rPr>
                <w:rFonts w:ascii="华文宋体" w:eastAsia="华文宋体" w:hAnsi="华文宋体" w:cs="华文宋体"/>
                <w:sz w:val="20"/>
              </w:rPr>
              <w:t>Deliverable Bullion</w:t>
            </w: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714B" w:rsidRDefault="0032620C">
            <w:pPr>
              <w:spacing w:after="0"/>
              <w:ind w:right="26"/>
              <w:jc w:val="center"/>
            </w:pPr>
            <w:r>
              <w:rPr>
                <w:rFonts w:ascii="华文宋体" w:eastAsia="华文宋体" w:hAnsi="华文宋体" w:cs="华文宋体"/>
                <w:sz w:val="20"/>
              </w:rPr>
              <w:t>标准重量(Kg)</w:t>
            </w:r>
          </w:p>
          <w:p w:rsidR="0088714B" w:rsidRDefault="0032620C">
            <w:pPr>
              <w:spacing w:after="0"/>
              <w:ind w:right="27"/>
              <w:jc w:val="center"/>
            </w:pPr>
            <w:r>
              <w:rPr>
                <w:rFonts w:ascii="华文宋体" w:eastAsia="华文宋体" w:hAnsi="华文宋体" w:cs="华文宋体"/>
                <w:sz w:val="20"/>
              </w:rPr>
              <w:t xml:space="preserve"> Standard Weight (Kg)</w:t>
            </w:r>
          </w:p>
        </w:tc>
      </w:tr>
      <w:tr w:rsidR="0088714B">
        <w:tblPrEx>
          <w:tblCellMar>
            <w:top w:w="10" w:type="dxa"/>
            <w:left w:w="115" w:type="dxa"/>
            <w:right w:w="115" w:type="dxa"/>
          </w:tblCellMar>
        </w:tblPrEx>
        <w:trPr>
          <w:gridAfter w:val="1"/>
          <w:wAfter w:w="3077" w:type="dxa"/>
          <w:trHeight w:val="410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8714B" w:rsidRDefault="0088714B">
            <w:pPr>
              <w:spacing w:after="0"/>
              <w:ind w:right="8"/>
              <w:jc w:val="center"/>
            </w:pPr>
          </w:p>
        </w:tc>
        <w:tc>
          <w:tcPr>
            <w:tcW w:w="369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8714B" w:rsidRDefault="0088714B">
            <w:pPr>
              <w:spacing w:after="0"/>
              <w:ind w:left="11"/>
              <w:jc w:val="center"/>
            </w:pPr>
          </w:p>
        </w:tc>
      </w:tr>
      <w:tr w:rsidR="0088714B">
        <w:tblPrEx>
          <w:tblCellMar>
            <w:top w:w="10" w:type="dxa"/>
            <w:left w:w="115" w:type="dxa"/>
            <w:right w:w="115" w:type="dxa"/>
          </w:tblCellMar>
        </w:tblPrEx>
        <w:trPr>
          <w:gridAfter w:val="1"/>
          <w:wAfter w:w="3077" w:type="dxa"/>
          <w:trHeight w:val="410"/>
        </w:trPr>
        <w:tc>
          <w:tcPr>
            <w:tcW w:w="38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8714B" w:rsidRDefault="0032620C">
            <w:pPr>
              <w:spacing w:after="0"/>
              <w:ind w:right="10"/>
              <w:jc w:val="center"/>
            </w:pPr>
            <w:r>
              <w:rPr>
                <w:rFonts w:ascii="华文宋体" w:eastAsia="华文宋体" w:hAnsi="华文宋体" w:cs="华文宋体"/>
                <w:sz w:val="20"/>
              </w:rPr>
              <w:t>合计  Total</w:t>
            </w:r>
          </w:p>
        </w:tc>
        <w:tc>
          <w:tcPr>
            <w:tcW w:w="369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8714B" w:rsidRDefault="0088714B">
            <w:pPr>
              <w:spacing w:after="0"/>
              <w:ind w:left="11"/>
              <w:jc w:val="center"/>
            </w:pPr>
          </w:p>
        </w:tc>
      </w:tr>
    </w:tbl>
    <w:p w:rsidR="00834706" w:rsidRDefault="0032620C" w:rsidP="00834706">
      <w:pPr>
        <w:tabs>
          <w:tab w:val="center" w:pos="2264"/>
        </w:tabs>
        <w:spacing w:after="204"/>
        <w:rPr>
          <w:rFonts w:eastAsiaTheme="minorEastAsia"/>
        </w:rPr>
      </w:pPr>
      <w:r>
        <w:rPr>
          <w:rFonts w:ascii="华文宋体" w:eastAsia="华文宋体" w:hAnsi="华文宋体" w:cs="华文宋体"/>
          <w:sz w:val="20"/>
        </w:rPr>
        <w:t>制单Operator：</w:t>
      </w:r>
      <w:r>
        <w:rPr>
          <w:rFonts w:ascii="华文宋体" w:eastAsia="华文宋体" w:hAnsi="华文宋体" w:cs="华文宋体"/>
          <w:sz w:val="20"/>
        </w:rPr>
        <w:tab/>
      </w:r>
    </w:p>
    <w:p w:rsidR="0088714B" w:rsidRDefault="0032620C" w:rsidP="00834706">
      <w:pPr>
        <w:tabs>
          <w:tab w:val="center" w:pos="2264"/>
        </w:tabs>
        <w:spacing w:after="204"/>
      </w:pPr>
      <w:r>
        <w:rPr>
          <w:rFonts w:ascii="华文宋体" w:eastAsia="华文宋体" w:hAnsi="华文宋体" w:cs="华文宋体"/>
          <w:sz w:val="20"/>
        </w:rPr>
        <w:t>审批Reviewer：</w:t>
      </w:r>
    </w:p>
    <w:sectPr w:rsidR="0088714B">
      <w:pgSz w:w="11900" w:h="18000"/>
      <w:pgMar w:top="1440" w:right="1899" w:bottom="1440" w:left="18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77" w:rsidRDefault="00355E77" w:rsidP="00834706">
      <w:pPr>
        <w:spacing w:after="0" w:line="240" w:lineRule="auto"/>
      </w:pPr>
      <w:r>
        <w:separator/>
      </w:r>
    </w:p>
  </w:endnote>
  <w:endnote w:type="continuationSeparator" w:id="0">
    <w:p w:rsidR="00355E77" w:rsidRDefault="00355E77" w:rsidP="0083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77" w:rsidRDefault="00355E77" w:rsidP="00834706">
      <w:pPr>
        <w:spacing w:after="0" w:line="240" w:lineRule="auto"/>
      </w:pPr>
      <w:r>
        <w:separator/>
      </w:r>
    </w:p>
  </w:footnote>
  <w:footnote w:type="continuationSeparator" w:id="0">
    <w:p w:rsidR="00355E77" w:rsidRDefault="00355E77" w:rsidP="00834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4B"/>
    <w:rsid w:val="0032620C"/>
    <w:rsid w:val="00355E77"/>
    <w:rsid w:val="00834706"/>
    <w:rsid w:val="0088714B"/>
    <w:rsid w:val="00D2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79686"/>
  <w15:docId w15:val="{F19D312A-70EB-4BDB-A060-752773BD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706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7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706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yang</dc:creator>
  <cp:keywords/>
  <cp:lastModifiedBy>yan yang</cp:lastModifiedBy>
  <cp:revision>3</cp:revision>
  <dcterms:created xsi:type="dcterms:W3CDTF">2018-01-16T06:43:00Z</dcterms:created>
  <dcterms:modified xsi:type="dcterms:W3CDTF">2018-01-16T06:58:00Z</dcterms:modified>
</cp:coreProperties>
</file>